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E937" w14:textId="4F0BAEBB" w:rsidR="004909C6" w:rsidRPr="00472C0F" w:rsidRDefault="004909C6" w:rsidP="004909C6">
      <w:pPr>
        <w:jc w:val="center"/>
        <w:rPr>
          <w:rStyle w:val="textlayer--absolute"/>
          <w:rFonts w:ascii="Courier New" w:hAnsi="Courier New" w:cs="Courier New"/>
          <w:sz w:val="12"/>
          <w:szCs w:val="12"/>
          <w:shd w:val="clear" w:color="auto" w:fill="F2F2F2"/>
        </w:rPr>
      </w:pPr>
      <w:r w:rsidRPr="00472C0F">
        <w:rPr>
          <w:rStyle w:val="textlayer--absolute"/>
          <w:rFonts w:ascii="Arial" w:hAnsi="Arial" w:cs="Arial"/>
          <w:sz w:val="20"/>
          <w:szCs w:val="20"/>
          <w:shd w:val="clear" w:color="auto" w:fill="F2F2F2"/>
        </w:rPr>
        <w:t xml:space="preserve">CS4641 B Machine Learning - Summer 2022 </w:t>
      </w:r>
      <w:r w:rsidRPr="00472C0F">
        <w:rPr>
          <w:rFonts w:ascii="Lato" w:hAnsi="Lato"/>
          <w:color w:val="000000"/>
          <w:sz w:val="18"/>
          <w:szCs w:val="18"/>
        </w:rPr>
        <w:br/>
      </w:r>
      <w:r w:rsidRPr="00472C0F">
        <w:rPr>
          <w:rStyle w:val="textlayer--absolute"/>
          <w:rFonts w:ascii="Arial" w:hAnsi="Arial" w:cs="Arial"/>
          <w:sz w:val="20"/>
          <w:szCs w:val="20"/>
          <w:shd w:val="clear" w:color="auto" w:fill="F2F2F2"/>
        </w:rPr>
        <w:t>Midterm report rubric</w:t>
      </w:r>
    </w:p>
    <w:p w14:paraId="36EAEE2D" w14:textId="77777777" w:rsidR="004909C6" w:rsidRPr="00472C0F" w:rsidRDefault="004909C6">
      <w:pPr>
        <w:rPr>
          <w:rStyle w:val="textlayer--absolute"/>
          <w:rFonts w:ascii="Arial" w:hAnsi="Arial" w:cs="Arial"/>
          <w:sz w:val="18"/>
          <w:szCs w:val="18"/>
          <w:shd w:val="clear" w:color="auto" w:fill="F2F2F2"/>
        </w:rPr>
      </w:pP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Infographic 1.0 pts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Infographic provides a concise and clear visual description of the project objectives and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methodology and intended results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Introduction 2.0 pts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Provides a clear and concise explanation of the motivation and objectives of the project  </w:t>
      </w:r>
    </w:p>
    <w:p w14:paraId="6DC7912B" w14:textId="77777777" w:rsidR="00472C0F" w:rsidRDefault="004909C6">
      <w:pPr>
        <w:rPr>
          <w:rStyle w:val="textlayer--absolute"/>
          <w:rFonts w:ascii="Arial" w:hAnsi="Arial" w:cs="Arial"/>
          <w:sz w:val="20"/>
          <w:szCs w:val="20"/>
          <w:shd w:val="clear" w:color="auto" w:fill="F2F2F2"/>
        </w:rPr>
      </w:pP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Methodology 4.0 pts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Describes the dataset in sufficient detail: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a.</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Data type: image, text, numerical values, audio, miscellaneous, etc.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b.</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Dataset size (# of datapoints, # of features)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c.</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Targets: discrete, continuous, synthetic data, etc.  </w:t>
      </w:r>
      <w:r w:rsidRPr="00472C0F">
        <w:rPr>
          <w:rFonts w:ascii="Lato" w:hAnsi="Lato"/>
          <w:color w:val="000000"/>
          <w:sz w:val="18"/>
          <w:szCs w:val="18"/>
        </w:rPr>
        <w:br/>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Describes the approach to the problem in sufficient detail: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a.</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cleaning up and standardizing the data, if applicable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b.</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feature engineering, if applicable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c.</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dimensionality reduction </w:t>
      </w:r>
      <w:r w:rsidRPr="00472C0F">
        <w:rPr>
          <w:rFonts w:ascii="Lato" w:hAnsi="Lato"/>
          <w:color w:val="000000"/>
          <w:sz w:val="18"/>
          <w:szCs w:val="18"/>
          <w:highlight w:val="yellow"/>
        </w:rPr>
        <w:br/>
      </w:r>
      <w:r w:rsidRPr="00472C0F">
        <w:rPr>
          <w:rStyle w:val="textlayer--absolute"/>
          <w:rFonts w:ascii="Arial" w:hAnsi="Arial" w:cs="Arial"/>
          <w:sz w:val="18"/>
          <w:szCs w:val="18"/>
          <w:shd w:val="clear" w:color="auto" w:fill="F2F2F2"/>
        </w:rPr>
        <w:t>d.</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Unsupervised learning methods  </w:t>
      </w:r>
      <w:r w:rsidRPr="00472C0F">
        <w:rPr>
          <w:rFonts w:ascii="Lato" w:hAnsi="Lato"/>
          <w:color w:val="000000"/>
          <w:sz w:val="18"/>
          <w:szCs w:val="18"/>
        </w:rPr>
        <w:br/>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Results 3.0 pts </w:t>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Presents the results of the feature selection and dimensionality reduction utilizing effective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visualizations.</w:t>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Presents the results of the unsupervised learning methods employed on the dataset utilizing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effective visualizations.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Presents comparisons of the results of different methods applied for the same purpose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utilizing effective visualizations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Provides visualizations for the distribution of important features and target values.  </w:t>
      </w:r>
      <w:r w:rsidRPr="00472C0F">
        <w:rPr>
          <w:rFonts w:ascii="Lato" w:hAnsi="Lato"/>
          <w:color w:val="000000"/>
          <w:sz w:val="18"/>
          <w:szCs w:val="18"/>
        </w:rPr>
        <w:br/>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Discussion 4.0 pts </w:t>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Feature selection, engineering and dimensionality reduction</w:t>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a.</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Describes the observed relationships between different features.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b.</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Explains why specific features were selected or dropped from the dataset based on the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 xml:space="preserve">feature selection methods applied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c.</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Provides explanation for the dimensionality reduction algorithm selected, and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 xml:space="preserve">plausible justifications for the trends observed.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d.</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Explains the addition of any engineered features/data augmentation, if applicable.</w:t>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Unsupervised learning methods (density estimation, clustering, etc.)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a.</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Discusses how the feature space and target variables are distributed (e.g. class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imbalance, etc).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b.</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Discusses the selection of specific evaluation metrics and why they are appropriate for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your project objectives.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c.</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Compares the performance of different methods utilized for the same purpose (e.g. K-</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Means vs. GMM).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d.</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Provides explanation for differences in performance between methods based on the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understanding of the theory and data-specific aspects.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e.</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Discusses why the algorithms performed well or poorly on the dataset based on the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understanding of the theory and data-specific aspects.  </w:t>
      </w:r>
      <w:r w:rsidRPr="004909C6">
        <w:rPr>
          <w:rFonts w:ascii="Lato" w:hAnsi="Lato"/>
          <w:color w:val="000000"/>
          <w:sz w:val="20"/>
          <w:szCs w:val="20"/>
        </w:rPr>
        <w:br/>
      </w:r>
      <w:r w:rsidRPr="004909C6">
        <w:rPr>
          <w:rFonts w:ascii="Lato" w:hAnsi="Lato"/>
          <w:color w:val="000000"/>
          <w:sz w:val="20"/>
          <w:szCs w:val="20"/>
        </w:rPr>
        <w:br/>
      </w:r>
      <w:r w:rsidRPr="004909C6">
        <w:rPr>
          <w:rStyle w:val="textlayer--absolute"/>
          <w:rFonts w:ascii="Arial" w:hAnsi="Arial" w:cs="Arial"/>
          <w:sz w:val="20"/>
          <w:szCs w:val="20"/>
          <w:shd w:val="clear" w:color="auto" w:fill="F2F2F2"/>
        </w:rPr>
        <w:t xml:space="preserve"> </w:t>
      </w:r>
      <w:r w:rsidRPr="004909C6">
        <w:rPr>
          <w:rFonts w:ascii="Lato" w:hAnsi="Lato"/>
          <w:color w:val="000000"/>
          <w:sz w:val="20"/>
          <w:szCs w:val="20"/>
        </w:rPr>
        <w:br/>
      </w:r>
      <w:r w:rsidRPr="004909C6">
        <w:rPr>
          <w:rStyle w:val="textlayer--absolute"/>
          <w:rFonts w:ascii="Arial" w:hAnsi="Arial" w:cs="Arial"/>
          <w:sz w:val="20"/>
          <w:szCs w:val="20"/>
          <w:shd w:val="clear" w:color="auto" w:fill="F2F2F2"/>
        </w:rPr>
        <w:t xml:space="preserve"> </w:t>
      </w:r>
      <w:r w:rsidRPr="004909C6">
        <w:rPr>
          <w:rFonts w:ascii="Lato" w:hAnsi="Lato"/>
          <w:color w:val="000000"/>
          <w:sz w:val="20"/>
          <w:szCs w:val="20"/>
        </w:rPr>
        <w:br/>
      </w:r>
      <w:r w:rsidRPr="004909C6">
        <w:rPr>
          <w:rStyle w:val="textlayer--absolute"/>
          <w:rFonts w:ascii="Arial" w:hAnsi="Arial" w:cs="Arial"/>
          <w:sz w:val="20"/>
          <w:szCs w:val="20"/>
          <w:shd w:val="clear" w:color="auto" w:fill="F2F2F2"/>
        </w:rPr>
        <w:t xml:space="preserve"> </w:t>
      </w:r>
    </w:p>
    <w:p w14:paraId="11DE763B" w14:textId="77777777" w:rsidR="00FD34CD" w:rsidRPr="0048007A" w:rsidRDefault="00FD34CD" w:rsidP="00FD34CD">
      <w:pPr>
        <w:rPr>
          <w:b/>
          <w:bCs/>
          <w:sz w:val="20"/>
          <w:szCs w:val="20"/>
        </w:rPr>
      </w:pPr>
      <w:r w:rsidRPr="0048007A">
        <w:rPr>
          <w:b/>
          <w:bCs/>
          <w:sz w:val="20"/>
          <w:szCs w:val="20"/>
        </w:rPr>
        <w:lastRenderedPageBreak/>
        <w:t>Data preprocessing method:</w:t>
      </w:r>
    </w:p>
    <w:p w14:paraId="46AF763E" w14:textId="0E618BE9" w:rsidR="00472C0F" w:rsidRDefault="00472C0F" w:rsidP="00472C0F">
      <w:pPr>
        <w:rPr>
          <w:rStyle w:val="textlayer--absolute"/>
          <w:rFonts w:ascii="Arial" w:hAnsi="Arial" w:cs="Arial"/>
          <w:sz w:val="18"/>
          <w:szCs w:val="18"/>
          <w:shd w:val="clear" w:color="auto" w:fill="F2F2F2"/>
        </w:rPr>
      </w:pP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Describes the approach to the problem in sufficient detail: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a.</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cleaning up and standardizing the data, if applicable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b.</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feature engineering, if applicable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c.</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Procedure for dimensionality reduction</w:t>
      </w:r>
    </w:p>
    <w:p w14:paraId="1AF1B7A6" w14:textId="461F0D6F" w:rsidR="00472C0F" w:rsidRDefault="00472C0F" w:rsidP="00472C0F">
      <w:pPr>
        <w:rPr>
          <w:rStyle w:val="textlayer--absolute"/>
          <w:rFonts w:ascii="Arial" w:hAnsi="Arial" w:cs="Arial"/>
          <w:sz w:val="18"/>
          <w:szCs w:val="18"/>
          <w:shd w:val="clear" w:color="auto" w:fill="F2F2F2"/>
        </w:rPr>
      </w:pPr>
    </w:p>
    <w:p w14:paraId="5BBF11AF" w14:textId="40A035BA" w:rsidR="00337CAD" w:rsidRDefault="00337CAD" w:rsidP="00472C0F">
      <w:pPr>
        <w:rPr>
          <w:sz w:val="20"/>
          <w:szCs w:val="20"/>
        </w:rPr>
      </w:pPr>
      <w:r>
        <w:rPr>
          <w:sz w:val="20"/>
          <w:szCs w:val="20"/>
        </w:rPr>
        <w:t>First, s</w:t>
      </w:r>
      <w:r w:rsidR="00472C0F" w:rsidRPr="00472C0F">
        <w:rPr>
          <w:sz w:val="20"/>
          <w:szCs w:val="20"/>
        </w:rPr>
        <w:t>ome features in the raw data contain</w:t>
      </w:r>
      <w:r w:rsidR="00FD34CD">
        <w:rPr>
          <w:sz w:val="20"/>
          <w:szCs w:val="20"/>
        </w:rPr>
        <w:t xml:space="preserve"> string value which is difficult for machine learning algorithm to process an</w:t>
      </w:r>
      <w:r>
        <w:rPr>
          <w:sz w:val="20"/>
          <w:szCs w:val="20"/>
        </w:rPr>
        <w:t xml:space="preserve">d are converted into integer value with label encoding. For example, in the “gender” column, </w:t>
      </w:r>
      <w:r w:rsidR="00FD34CD">
        <w:rPr>
          <w:sz w:val="20"/>
          <w:szCs w:val="20"/>
        </w:rPr>
        <w:t xml:space="preserve">the </w:t>
      </w:r>
      <w:r>
        <w:rPr>
          <w:sz w:val="20"/>
          <w:szCs w:val="20"/>
        </w:rPr>
        <w:t xml:space="preserve">“male” value </w:t>
      </w:r>
      <w:r w:rsidR="0048007A">
        <w:rPr>
          <w:sz w:val="20"/>
          <w:szCs w:val="20"/>
        </w:rPr>
        <w:t>is</w:t>
      </w:r>
      <w:r>
        <w:rPr>
          <w:sz w:val="20"/>
          <w:szCs w:val="20"/>
        </w:rPr>
        <w:t xml:space="preserve"> converted into 1, while </w:t>
      </w:r>
      <w:r w:rsidR="00FD34CD">
        <w:rPr>
          <w:sz w:val="20"/>
          <w:szCs w:val="20"/>
        </w:rPr>
        <w:t xml:space="preserve">the </w:t>
      </w:r>
      <w:r>
        <w:rPr>
          <w:sz w:val="20"/>
          <w:szCs w:val="20"/>
        </w:rPr>
        <w:t xml:space="preserve">“female” value </w:t>
      </w:r>
      <w:r w:rsidR="0048007A">
        <w:rPr>
          <w:sz w:val="20"/>
          <w:szCs w:val="20"/>
        </w:rPr>
        <w:t>is 0.</w:t>
      </w:r>
    </w:p>
    <w:p w14:paraId="5239C727" w14:textId="16116B42" w:rsidR="00337CAD" w:rsidRDefault="00337CAD" w:rsidP="00472C0F">
      <w:pPr>
        <w:rPr>
          <w:sz w:val="20"/>
          <w:szCs w:val="20"/>
        </w:rPr>
      </w:pPr>
      <w:r>
        <w:rPr>
          <w:sz w:val="20"/>
          <w:szCs w:val="20"/>
        </w:rPr>
        <w:t>We also observed that in our raw data, some values are missing</w:t>
      </w:r>
      <w:r w:rsidR="00FD34CD">
        <w:rPr>
          <w:sz w:val="20"/>
          <w:szCs w:val="20"/>
        </w:rPr>
        <w:t>. T</w:t>
      </w:r>
      <w:r>
        <w:rPr>
          <w:sz w:val="20"/>
          <w:szCs w:val="20"/>
        </w:rPr>
        <w:t xml:space="preserve">hese missing data are filled with the mean value of the data column. </w:t>
      </w:r>
    </w:p>
    <w:p w14:paraId="5693F144" w14:textId="083485CC" w:rsidR="00967C8E" w:rsidRDefault="00967C8E" w:rsidP="00967C8E">
      <w:pPr>
        <w:rPr>
          <w:sz w:val="20"/>
          <w:szCs w:val="20"/>
        </w:rPr>
      </w:pPr>
      <w:r>
        <w:rPr>
          <w:sz w:val="20"/>
          <w:szCs w:val="20"/>
        </w:rPr>
        <w:t>To better understand the features in the data, we plotted the correlation heat map</w:t>
      </w:r>
      <w:r w:rsidR="00FD34CD">
        <w:rPr>
          <w:sz w:val="20"/>
          <w:szCs w:val="20"/>
        </w:rPr>
        <w:t>. F</w:t>
      </w:r>
      <w:r>
        <w:rPr>
          <w:sz w:val="20"/>
          <w:szCs w:val="20"/>
        </w:rPr>
        <w:t xml:space="preserve">eatures with very high correlation to each other and very low correlation to the target are subject to drop </w:t>
      </w:r>
      <w:r w:rsidR="00FD34CD">
        <w:rPr>
          <w:sz w:val="20"/>
          <w:szCs w:val="20"/>
        </w:rPr>
        <w:t>to</w:t>
      </w:r>
      <w:r>
        <w:rPr>
          <w:sz w:val="20"/>
          <w:szCs w:val="20"/>
        </w:rPr>
        <w:t xml:space="preserve"> reduc</w:t>
      </w:r>
      <w:r w:rsidR="00FD34CD">
        <w:rPr>
          <w:sz w:val="20"/>
          <w:szCs w:val="20"/>
        </w:rPr>
        <w:t>e</w:t>
      </w:r>
      <w:r>
        <w:rPr>
          <w:sz w:val="20"/>
          <w:szCs w:val="20"/>
        </w:rPr>
        <w:t xml:space="preserve"> the overall dimensionality of our data.</w:t>
      </w:r>
    </w:p>
    <w:p w14:paraId="28AAF1E1" w14:textId="7CE9AF46" w:rsidR="00967C8E" w:rsidRDefault="00967C8E" w:rsidP="00472C0F">
      <w:pPr>
        <w:rPr>
          <w:sz w:val="20"/>
          <w:szCs w:val="20"/>
        </w:rPr>
      </w:pPr>
      <w:r>
        <w:rPr>
          <w:sz w:val="20"/>
          <w:szCs w:val="20"/>
        </w:rPr>
        <w:t xml:space="preserve">Both PCA and T-SNE method </w:t>
      </w:r>
      <w:r w:rsidR="005112CA">
        <w:rPr>
          <w:sz w:val="20"/>
          <w:szCs w:val="20"/>
        </w:rPr>
        <w:t xml:space="preserve">was </w:t>
      </w:r>
      <w:r>
        <w:rPr>
          <w:sz w:val="20"/>
          <w:szCs w:val="20"/>
        </w:rPr>
        <w:t xml:space="preserve">applied </w:t>
      </w:r>
      <w:r w:rsidR="00FD34CD">
        <w:rPr>
          <w:sz w:val="20"/>
          <w:szCs w:val="20"/>
        </w:rPr>
        <w:t>to</w:t>
      </w:r>
      <w:r>
        <w:rPr>
          <w:sz w:val="20"/>
          <w:szCs w:val="20"/>
        </w:rPr>
        <w:t xml:space="preserve"> further reduce</w:t>
      </w:r>
      <w:r w:rsidR="005112CA">
        <w:rPr>
          <w:sz w:val="20"/>
          <w:szCs w:val="20"/>
        </w:rPr>
        <w:t xml:space="preserve"> the dimension of our data</w:t>
      </w:r>
      <w:r w:rsidR="009A4782">
        <w:rPr>
          <w:sz w:val="20"/>
          <w:szCs w:val="20"/>
        </w:rPr>
        <w:t xml:space="preserve"> after normalized all the processed data</w:t>
      </w:r>
      <w:r w:rsidR="00FD34CD">
        <w:rPr>
          <w:sz w:val="20"/>
          <w:szCs w:val="20"/>
        </w:rPr>
        <w:t>,</w:t>
      </w:r>
      <w:r w:rsidR="005112CA">
        <w:rPr>
          <w:sz w:val="20"/>
          <w:szCs w:val="20"/>
        </w:rPr>
        <w:t xml:space="preserve"> preferably into 3D</w:t>
      </w:r>
      <w:r w:rsidR="00FD34CD">
        <w:rPr>
          <w:sz w:val="20"/>
          <w:szCs w:val="20"/>
        </w:rPr>
        <w:t>,</w:t>
      </w:r>
      <w:r w:rsidR="005112CA">
        <w:rPr>
          <w:sz w:val="20"/>
          <w:szCs w:val="20"/>
        </w:rPr>
        <w:t xml:space="preserve"> so that the data can be visualized. We will extract the explained variance of the PCA method to understand the information we can retain after reducing the dimension.</w:t>
      </w:r>
    </w:p>
    <w:p w14:paraId="66EF0A31" w14:textId="6B5B64D1" w:rsidR="00967C8E" w:rsidRDefault="00967C8E" w:rsidP="00967C8E">
      <w:pPr>
        <w:rPr>
          <w:sz w:val="20"/>
          <w:szCs w:val="20"/>
        </w:rPr>
      </w:pPr>
      <w:r>
        <w:rPr>
          <w:sz w:val="20"/>
          <w:szCs w:val="20"/>
        </w:rPr>
        <w:t xml:space="preserve">One challenge we are facing with the raw data is that the number of data points with </w:t>
      </w:r>
      <w:r w:rsidR="00FD34CD">
        <w:rPr>
          <w:sz w:val="20"/>
          <w:szCs w:val="20"/>
        </w:rPr>
        <w:t xml:space="preserve">a </w:t>
      </w:r>
      <w:r>
        <w:rPr>
          <w:sz w:val="20"/>
          <w:szCs w:val="20"/>
        </w:rPr>
        <w:t>positive target value is significantly larger than that of the negative value. Such unbalance may compromise our algorithm results. To rebalance the data, we used SMOTE (Synthetic Minority Oversampling TEchnique), which chose the</w:t>
      </w:r>
      <w:r w:rsidRPr="00967C8E">
        <w:rPr>
          <w:sz w:val="20"/>
          <w:szCs w:val="20"/>
        </w:rPr>
        <w:t xml:space="preserve"> </w:t>
      </w:r>
      <w:r>
        <w:rPr>
          <w:sz w:val="20"/>
          <w:szCs w:val="20"/>
        </w:rPr>
        <w:t>s</w:t>
      </w:r>
      <w:r w:rsidRPr="00967C8E">
        <w:rPr>
          <w:sz w:val="20"/>
          <w:szCs w:val="20"/>
        </w:rPr>
        <w:t xml:space="preserve">amples </w:t>
      </w:r>
      <w:r>
        <w:rPr>
          <w:sz w:val="20"/>
          <w:szCs w:val="20"/>
        </w:rPr>
        <w:t xml:space="preserve">with the same target value </w:t>
      </w:r>
      <w:r w:rsidRPr="00967C8E">
        <w:rPr>
          <w:sz w:val="20"/>
          <w:szCs w:val="20"/>
        </w:rPr>
        <w:t xml:space="preserve">that </w:t>
      </w:r>
      <w:r w:rsidR="00FD34CD">
        <w:rPr>
          <w:sz w:val="20"/>
          <w:szCs w:val="20"/>
        </w:rPr>
        <w:t>is</w:t>
      </w:r>
      <w:r w:rsidRPr="00967C8E">
        <w:rPr>
          <w:sz w:val="20"/>
          <w:szCs w:val="20"/>
        </w:rPr>
        <w:t xml:space="preserve"> close in the feature space</w:t>
      </w:r>
      <w:r>
        <w:rPr>
          <w:sz w:val="20"/>
          <w:szCs w:val="20"/>
        </w:rPr>
        <w:t xml:space="preserve"> and dr</w:t>
      </w:r>
      <w:r w:rsidR="00FD34CD">
        <w:rPr>
          <w:sz w:val="20"/>
          <w:szCs w:val="20"/>
        </w:rPr>
        <w:t>e</w:t>
      </w:r>
      <w:r>
        <w:rPr>
          <w:sz w:val="20"/>
          <w:szCs w:val="20"/>
        </w:rPr>
        <w:t>w new data</w:t>
      </w:r>
      <w:r w:rsidR="00FD34CD">
        <w:rPr>
          <w:sz w:val="20"/>
          <w:szCs w:val="20"/>
        </w:rPr>
        <w:t xml:space="preserve"> </w:t>
      </w:r>
      <w:r>
        <w:rPr>
          <w:sz w:val="20"/>
          <w:szCs w:val="20"/>
        </w:rPr>
        <w:t xml:space="preserve">points between these samples. We apply this method before </w:t>
      </w:r>
      <w:r w:rsidR="005112CA">
        <w:rPr>
          <w:sz w:val="20"/>
          <w:szCs w:val="20"/>
        </w:rPr>
        <w:t>performing</w:t>
      </w:r>
      <w:r>
        <w:rPr>
          <w:sz w:val="20"/>
          <w:szCs w:val="20"/>
        </w:rPr>
        <w:t xml:space="preserve"> the </w:t>
      </w:r>
      <w:r w:rsidR="005112CA">
        <w:rPr>
          <w:sz w:val="20"/>
          <w:szCs w:val="20"/>
        </w:rPr>
        <w:t>PCA and T-SNE dimensionality reduction.</w:t>
      </w:r>
    </w:p>
    <w:p w14:paraId="082C9476" w14:textId="77777777" w:rsidR="00FD34CD" w:rsidRDefault="00FD34CD" w:rsidP="00472C0F">
      <w:pPr>
        <w:rPr>
          <w:b/>
          <w:bCs/>
          <w:sz w:val="20"/>
          <w:szCs w:val="20"/>
        </w:rPr>
      </w:pPr>
    </w:p>
    <w:p w14:paraId="289C09D7" w14:textId="2453D4E0" w:rsidR="0048007A" w:rsidRPr="00FD34CD" w:rsidRDefault="00FD34CD" w:rsidP="00472C0F">
      <w:pPr>
        <w:rPr>
          <w:b/>
          <w:bCs/>
          <w:sz w:val="20"/>
          <w:szCs w:val="20"/>
        </w:rPr>
      </w:pPr>
      <w:r>
        <w:rPr>
          <w:b/>
          <w:bCs/>
          <w:sz w:val="20"/>
          <w:szCs w:val="20"/>
        </w:rPr>
        <w:t>Result (D</w:t>
      </w:r>
      <w:r w:rsidRPr="0048007A">
        <w:rPr>
          <w:b/>
          <w:bCs/>
          <w:sz w:val="20"/>
          <w:szCs w:val="20"/>
        </w:rPr>
        <w:t>ata preprocessing</w:t>
      </w:r>
      <w:r>
        <w:rPr>
          <w:b/>
          <w:bCs/>
          <w:sz w:val="20"/>
          <w:szCs w:val="20"/>
        </w:rPr>
        <w:t>)</w:t>
      </w:r>
      <w:r w:rsidRPr="0048007A">
        <w:rPr>
          <w:b/>
          <w:bCs/>
          <w:sz w:val="20"/>
          <w:szCs w:val="20"/>
        </w:rPr>
        <w:t>:</w:t>
      </w:r>
    </w:p>
    <w:p w14:paraId="744495DB" w14:textId="06ABD1A1" w:rsidR="0048007A" w:rsidRDefault="0048007A" w:rsidP="00472C0F">
      <w:pPr>
        <w:rPr>
          <w:rStyle w:val="textlayer--absolute"/>
          <w:rFonts w:ascii="Arial" w:hAnsi="Arial" w:cs="Arial"/>
          <w:sz w:val="18"/>
          <w:szCs w:val="18"/>
          <w:shd w:val="clear" w:color="auto" w:fill="F2F2F2"/>
        </w:rPr>
      </w:pP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Presents the results of the feature selection and dimensionality reduction utilizing effective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visualizations.</w:t>
      </w:r>
    </w:p>
    <w:p w14:paraId="434A3939" w14:textId="133813B8" w:rsidR="005112CA" w:rsidRDefault="005112CA" w:rsidP="00472C0F">
      <w:pPr>
        <w:rPr>
          <w:sz w:val="20"/>
          <w:szCs w:val="20"/>
        </w:rPr>
      </w:pPr>
      <w:r w:rsidRPr="005112CA">
        <w:rPr>
          <w:sz w:val="20"/>
          <w:szCs w:val="20"/>
        </w:rPr>
        <w:t xml:space="preserve">After the label encoding and filling </w:t>
      </w:r>
      <w:r w:rsidR="00FD34CD">
        <w:rPr>
          <w:sz w:val="20"/>
          <w:szCs w:val="20"/>
        </w:rPr>
        <w:t xml:space="preserve">in </w:t>
      </w:r>
      <w:r w:rsidRPr="005112CA">
        <w:rPr>
          <w:sz w:val="20"/>
          <w:szCs w:val="20"/>
        </w:rPr>
        <w:t>the missing data</w:t>
      </w:r>
      <w:r w:rsidR="00FD34CD">
        <w:rPr>
          <w:sz w:val="20"/>
          <w:szCs w:val="20"/>
        </w:rPr>
        <w:t>, t</w:t>
      </w:r>
      <w:r w:rsidRPr="005112CA">
        <w:rPr>
          <w:sz w:val="20"/>
          <w:szCs w:val="20"/>
        </w:rPr>
        <w:t xml:space="preserve">he correlation heatmap between features and targets </w:t>
      </w:r>
      <w:r w:rsidR="00FD34CD">
        <w:rPr>
          <w:sz w:val="20"/>
          <w:szCs w:val="20"/>
        </w:rPr>
        <w:t>is</w:t>
      </w:r>
      <w:r w:rsidRPr="005112CA">
        <w:rPr>
          <w:sz w:val="20"/>
          <w:szCs w:val="20"/>
        </w:rPr>
        <w:t xml:space="preserve"> plotted and shown </w:t>
      </w:r>
      <w:r>
        <w:rPr>
          <w:sz w:val="20"/>
          <w:szCs w:val="20"/>
        </w:rPr>
        <w:t xml:space="preserve">in Figure 1. </w:t>
      </w:r>
      <w:r w:rsidR="00FD34CD">
        <w:rPr>
          <w:sz w:val="20"/>
          <w:szCs w:val="20"/>
        </w:rPr>
        <w:t>Due to the low correlation value between the “id” and the target ”stroke” we dropped this feature.</w:t>
      </w:r>
    </w:p>
    <w:p w14:paraId="118FD0FB" w14:textId="33DE73AE" w:rsidR="003B452F" w:rsidRDefault="003B452F" w:rsidP="00472C0F">
      <w:pPr>
        <w:rPr>
          <w:sz w:val="20"/>
          <w:szCs w:val="20"/>
        </w:rPr>
      </w:pPr>
      <w:r>
        <w:rPr>
          <w:sz w:val="20"/>
          <w:szCs w:val="20"/>
        </w:rPr>
        <w:t>After dropping the “id” feature, we performed SMOTE to balance the data</w:t>
      </w:r>
      <w:r w:rsidR="00FD34CD">
        <w:rPr>
          <w:sz w:val="20"/>
          <w:szCs w:val="20"/>
        </w:rPr>
        <w:t>. T</w:t>
      </w:r>
      <w:r>
        <w:rPr>
          <w:sz w:val="20"/>
          <w:szCs w:val="20"/>
        </w:rPr>
        <w:t>he original data contains 4861 negative case</w:t>
      </w:r>
      <w:r w:rsidR="00FD34CD">
        <w:rPr>
          <w:sz w:val="20"/>
          <w:szCs w:val="20"/>
        </w:rPr>
        <w:t>s</w:t>
      </w:r>
      <w:r>
        <w:rPr>
          <w:sz w:val="20"/>
          <w:szCs w:val="20"/>
        </w:rPr>
        <w:t xml:space="preserve"> and only 249 positive case</w:t>
      </w:r>
      <w:r w:rsidR="00FD34CD">
        <w:rPr>
          <w:sz w:val="20"/>
          <w:szCs w:val="20"/>
        </w:rPr>
        <w:t>s. The balanced data oversample at the adjacent of the minority (positive) data points to have the same number of data points as the majority (negative) data (Figure 2).</w:t>
      </w:r>
    </w:p>
    <w:p w14:paraId="11244C44" w14:textId="29C6493F" w:rsidR="00FD34CD" w:rsidRDefault="00FD34CD" w:rsidP="00472C0F">
      <w:pPr>
        <w:rPr>
          <w:sz w:val="20"/>
          <w:szCs w:val="20"/>
        </w:rPr>
      </w:pPr>
      <w:r>
        <w:rPr>
          <w:sz w:val="20"/>
          <w:szCs w:val="20"/>
        </w:rPr>
        <w:t>The processed data are visualized in 3D using both PCA and T-SNE methods in Figure 3. The red X represents a positive data point, while the green dot represents a negative data point. The explained variance of different</w:t>
      </w:r>
      <w:r w:rsidRPr="00FD34CD">
        <w:rPr>
          <w:sz w:val="20"/>
          <w:szCs w:val="20"/>
        </w:rPr>
        <w:t xml:space="preserve"> </w:t>
      </w:r>
      <w:r>
        <w:rPr>
          <w:sz w:val="20"/>
          <w:szCs w:val="20"/>
        </w:rPr>
        <w:t>(and cumulative) principle component indexes is plotted in Figure 4.</w:t>
      </w:r>
    </w:p>
    <w:p w14:paraId="7CEB7714" w14:textId="70444867" w:rsidR="003B452F" w:rsidRDefault="005112CA" w:rsidP="003B452F">
      <w:pPr>
        <w:jc w:val="center"/>
        <w:rPr>
          <w:sz w:val="20"/>
          <w:szCs w:val="20"/>
        </w:rPr>
      </w:pPr>
      <w:r>
        <w:rPr>
          <w:noProof/>
          <w:sz w:val="20"/>
          <w:szCs w:val="20"/>
        </w:rPr>
        <w:lastRenderedPageBreak/>
        <w:drawing>
          <wp:inline distT="0" distB="0" distL="0" distR="0" wp14:anchorId="242DDF7B" wp14:editId="33C600C9">
            <wp:extent cx="4224630" cy="3766962"/>
            <wp:effectExtent l="0" t="0" r="5080" b="508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8936" cy="3770801"/>
                    </a:xfrm>
                    <a:prstGeom prst="rect">
                      <a:avLst/>
                    </a:prstGeom>
                    <a:noFill/>
                    <a:ln>
                      <a:noFill/>
                    </a:ln>
                  </pic:spPr>
                </pic:pic>
              </a:graphicData>
            </a:graphic>
          </wp:inline>
        </w:drawing>
      </w:r>
    </w:p>
    <w:p w14:paraId="2AA6346C" w14:textId="33066633" w:rsidR="005112CA" w:rsidRDefault="005112CA" w:rsidP="005112CA">
      <w:pPr>
        <w:jc w:val="center"/>
        <w:rPr>
          <w:sz w:val="20"/>
          <w:szCs w:val="20"/>
        </w:rPr>
      </w:pPr>
      <w:r>
        <w:rPr>
          <w:sz w:val="20"/>
          <w:szCs w:val="20"/>
        </w:rPr>
        <w:t>Figure 1. Correlation heat map</w:t>
      </w:r>
    </w:p>
    <w:p w14:paraId="178B784A" w14:textId="77777777" w:rsidR="003B452F" w:rsidRDefault="003B452F" w:rsidP="005112CA">
      <w:pPr>
        <w:jc w:val="center"/>
        <w:rPr>
          <w:sz w:val="20"/>
          <w:szCs w:val="20"/>
        </w:rPr>
      </w:pPr>
    </w:p>
    <w:p w14:paraId="7144DCB3" w14:textId="77267317" w:rsidR="003B452F" w:rsidRDefault="003B452F" w:rsidP="005112CA">
      <w:pPr>
        <w:jc w:val="center"/>
        <w:rPr>
          <w:sz w:val="20"/>
          <w:szCs w:val="20"/>
        </w:rPr>
      </w:pPr>
      <w:r>
        <w:rPr>
          <w:noProof/>
          <w:sz w:val="20"/>
          <w:szCs w:val="20"/>
        </w:rPr>
        <w:drawing>
          <wp:inline distT="0" distB="0" distL="0" distR="0" wp14:anchorId="72F07D91" wp14:editId="737A39C0">
            <wp:extent cx="3254038" cy="159720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244" cy="1601728"/>
                    </a:xfrm>
                    <a:prstGeom prst="rect">
                      <a:avLst/>
                    </a:prstGeom>
                    <a:noFill/>
                  </pic:spPr>
                </pic:pic>
              </a:graphicData>
            </a:graphic>
          </wp:inline>
        </w:drawing>
      </w:r>
    </w:p>
    <w:p w14:paraId="191A428D" w14:textId="6DD74515" w:rsidR="003B452F" w:rsidRDefault="003B452F" w:rsidP="005112CA">
      <w:pPr>
        <w:jc w:val="center"/>
        <w:rPr>
          <w:sz w:val="20"/>
          <w:szCs w:val="20"/>
        </w:rPr>
      </w:pPr>
      <w:r>
        <w:rPr>
          <w:sz w:val="20"/>
          <w:szCs w:val="20"/>
        </w:rPr>
        <w:t>Figure 2. Using SMOTE to balance the data</w:t>
      </w:r>
    </w:p>
    <w:p w14:paraId="6D03938D" w14:textId="2124F027" w:rsidR="00FD34CD" w:rsidRDefault="004C1C4B" w:rsidP="00FD34CD">
      <w:pPr>
        <w:jc w:val="center"/>
        <w:rPr>
          <w:sz w:val="20"/>
          <w:szCs w:val="20"/>
        </w:rPr>
      </w:pPr>
      <w:r w:rsidRPr="004C1C4B">
        <w:rPr>
          <w:noProof/>
          <w:sz w:val="20"/>
          <w:szCs w:val="20"/>
        </w:rPr>
        <w:lastRenderedPageBreak/>
        <w:drawing>
          <wp:inline distT="0" distB="0" distL="0" distR="0" wp14:anchorId="1BFC209F" wp14:editId="4A905F16">
            <wp:extent cx="2312644" cy="2286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2312644" cy="2286000"/>
                    </a:xfrm>
                    <a:prstGeom prst="rect">
                      <a:avLst/>
                    </a:prstGeom>
                  </pic:spPr>
                </pic:pic>
              </a:graphicData>
            </a:graphic>
          </wp:inline>
        </w:drawing>
      </w:r>
      <w:r w:rsidRPr="004C1C4B">
        <w:rPr>
          <w:noProof/>
          <w:sz w:val="20"/>
          <w:szCs w:val="20"/>
        </w:rPr>
        <w:drawing>
          <wp:inline distT="0" distB="0" distL="0" distR="0" wp14:anchorId="211DD74C" wp14:editId="275269CE">
            <wp:extent cx="2221802" cy="2286000"/>
            <wp:effectExtent l="0" t="0" r="762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a:stretch>
                      <a:fillRect/>
                    </a:stretch>
                  </pic:blipFill>
                  <pic:spPr>
                    <a:xfrm>
                      <a:off x="0" y="0"/>
                      <a:ext cx="2221802" cy="2286000"/>
                    </a:xfrm>
                    <a:prstGeom prst="rect">
                      <a:avLst/>
                    </a:prstGeom>
                  </pic:spPr>
                </pic:pic>
              </a:graphicData>
            </a:graphic>
          </wp:inline>
        </w:drawing>
      </w:r>
    </w:p>
    <w:p w14:paraId="53E6E2AA" w14:textId="1FB1BC42" w:rsidR="00FD34CD" w:rsidRDefault="00FD34CD" w:rsidP="00FD34CD">
      <w:pPr>
        <w:jc w:val="center"/>
        <w:rPr>
          <w:sz w:val="20"/>
          <w:szCs w:val="20"/>
        </w:rPr>
      </w:pPr>
      <w:r>
        <w:rPr>
          <w:sz w:val="20"/>
          <w:szCs w:val="20"/>
        </w:rPr>
        <w:t>Figure 3. 3D visualized data using PCA (left) and T-SNE(right)</w:t>
      </w:r>
    </w:p>
    <w:p w14:paraId="00900134" w14:textId="774A3F94" w:rsidR="004C1C4B" w:rsidRDefault="004C1C4B" w:rsidP="00FD34CD">
      <w:pPr>
        <w:jc w:val="center"/>
        <w:rPr>
          <w:sz w:val="20"/>
          <w:szCs w:val="20"/>
        </w:rPr>
      </w:pPr>
      <w:r w:rsidRPr="004C1C4B">
        <w:rPr>
          <w:sz w:val="20"/>
          <w:szCs w:val="20"/>
          <w:highlight w:val="yellow"/>
        </w:rPr>
        <w:t>(The Gif is uploaded in the same folder)</w:t>
      </w:r>
    </w:p>
    <w:p w14:paraId="47F191DB" w14:textId="77777777" w:rsidR="00FD34CD" w:rsidRDefault="00FD34CD" w:rsidP="00FD34CD">
      <w:pPr>
        <w:jc w:val="center"/>
        <w:rPr>
          <w:sz w:val="20"/>
          <w:szCs w:val="20"/>
        </w:rPr>
      </w:pPr>
    </w:p>
    <w:p w14:paraId="37011DDF" w14:textId="33E89DEE" w:rsidR="00FD34CD" w:rsidRDefault="00FD34CD" w:rsidP="00FD34CD">
      <w:pPr>
        <w:jc w:val="center"/>
        <w:rPr>
          <w:sz w:val="20"/>
          <w:szCs w:val="20"/>
        </w:rPr>
      </w:pPr>
      <w:r>
        <w:rPr>
          <w:noProof/>
          <w:sz w:val="20"/>
          <w:szCs w:val="20"/>
        </w:rPr>
        <w:drawing>
          <wp:inline distT="0" distB="0" distL="0" distR="0" wp14:anchorId="3520F60A" wp14:editId="0DD4B320">
            <wp:extent cx="3136545" cy="2071177"/>
            <wp:effectExtent l="0" t="0" r="6985" b="571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027" cy="2080080"/>
                    </a:xfrm>
                    <a:prstGeom prst="rect">
                      <a:avLst/>
                    </a:prstGeom>
                    <a:noFill/>
                    <a:ln>
                      <a:noFill/>
                    </a:ln>
                  </pic:spPr>
                </pic:pic>
              </a:graphicData>
            </a:graphic>
          </wp:inline>
        </w:drawing>
      </w:r>
    </w:p>
    <w:p w14:paraId="7DFF7BFD" w14:textId="1ECA47D1" w:rsidR="00FD34CD" w:rsidRDefault="00FD34CD" w:rsidP="00FD34CD">
      <w:pPr>
        <w:jc w:val="center"/>
        <w:rPr>
          <w:sz w:val="20"/>
          <w:szCs w:val="20"/>
        </w:rPr>
      </w:pPr>
      <w:r>
        <w:rPr>
          <w:sz w:val="20"/>
          <w:szCs w:val="20"/>
        </w:rPr>
        <w:t>Figure 4. PCA explained variance</w:t>
      </w:r>
    </w:p>
    <w:p w14:paraId="44D2890C" w14:textId="77777777" w:rsidR="00FD34CD" w:rsidRDefault="00FD34CD" w:rsidP="00FD34CD">
      <w:pPr>
        <w:rPr>
          <w:rStyle w:val="textlayer--absolute"/>
          <w:rFonts w:ascii="Arial" w:hAnsi="Arial" w:cs="Arial"/>
          <w:sz w:val="18"/>
          <w:szCs w:val="18"/>
          <w:shd w:val="clear" w:color="auto" w:fill="F2F2F2"/>
        </w:rPr>
      </w:pPr>
    </w:p>
    <w:p w14:paraId="64BD68B3" w14:textId="24EEF914" w:rsidR="00FD34CD" w:rsidRPr="00FD34CD" w:rsidRDefault="00FD34CD" w:rsidP="00FD34CD">
      <w:pPr>
        <w:rPr>
          <w:b/>
          <w:bCs/>
          <w:sz w:val="20"/>
          <w:szCs w:val="20"/>
        </w:rPr>
      </w:pPr>
      <w:r w:rsidRPr="00FD34CD">
        <w:rPr>
          <w:b/>
          <w:bCs/>
          <w:sz w:val="20"/>
          <w:szCs w:val="20"/>
        </w:rPr>
        <w:t>Discusion Data processing</w:t>
      </w:r>
    </w:p>
    <w:p w14:paraId="768220CD" w14:textId="7ED645B6" w:rsidR="00FD34CD" w:rsidRDefault="00FD34CD" w:rsidP="00FD34CD">
      <w:pPr>
        <w:rPr>
          <w:sz w:val="20"/>
          <w:szCs w:val="20"/>
        </w:rPr>
      </w:pP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Feature selection, engineering and dimensionality reduction</w:t>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a.</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Describes the observed relationships between different features.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b.</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Explains why specific features were selected or dropped from the dataset based on the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 xml:space="preserve">feature selection methods applied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c.</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Provides explanation for the dimensionality reduction algorithm selected, and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 xml:space="preserve">plausible justifications for the trends observed.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d.</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Explains the addition of any engineered features/data augmentation, if applicable.</w:t>
      </w:r>
    </w:p>
    <w:p w14:paraId="2086EA97" w14:textId="7779A51F" w:rsidR="00FD34CD" w:rsidRDefault="00FD34CD" w:rsidP="00FD34CD">
      <w:pPr>
        <w:rPr>
          <w:sz w:val="20"/>
          <w:szCs w:val="20"/>
        </w:rPr>
      </w:pPr>
      <w:r>
        <w:rPr>
          <w:sz w:val="20"/>
          <w:szCs w:val="20"/>
        </w:rPr>
        <w:t xml:space="preserve">From the correlation heat map (Figure 2), we can see that almost all the features are fairly independent of each other, except for “ever_marriage” and “age” which agree with common sense. But still, the correlation between these two features is only 0.68, and we chose not to drop them. Looking at the last row, we see both the “id” and “gender” have a relatively low correlation with our target value “stroke.” The “id” stands for a random number given to each patient and intuitively is not relative to the chance of getting a stroke. Thus, this feature is dropped </w:t>
      </w:r>
      <w:r>
        <w:rPr>
          <w:sz w:val="20"/>
          <w:szCs w:val="20"/>
        </w:rPr>
        <w:lastRenderedPageBreak/>
        <w:t>with confidence. Although gender also shows a statistically low correlation to target, we still decided to keep it and leave for further steps.</w:t>
      </w:r>
    </w:p>
    <w:p w14:paraId="10C09412" w14:textId="3337C480" w:rsidR="00FD34CD" w:rsidRDefault="00FD34CD" w:rsidP="00FD34CD">
      <w:pPr>
        <w:rPr>
          <w:sz w:val="20"/>
          <w:szCs w:val="20"/>
        </w:rPr>
      </w:pPr>
      <w:r>
        <w:rPr>
          <w:sz w:val="20"/>
          <w:szCs w:val="20"/>
        </w:rPr>
        <w:t xml:space="preserve">In the PCA explained variance, we can see that to keep over </w:t>
      </w:r>
      <w:r w:rsidR="004C1C4B">
        <w:rPr>
          <w:sz w:val="20"/>
          <w:szCs w:val="20"/>
        </w:rPr>
        <w:t>9</w:t>
      </w:r>
      <w:r>
        <w:rPr>
          <w:sz w:val="20"/>
          <w:szCs w:val="20"/>
        </w:rPr>
        <w:t xml:space="preserve">0% of the information, we need to maintain </w:t>
      </w:r>
      <w:r w:rsidR="004C1C4B">
        <w:rPr>
          <w:sz w:val="20"/>
          <w:szCs w:val="20"/>
        </w:rPr>
        <w:t>9</w:t>
      </w:r>
      <w:r>
        <w:rPr>
          <w:sz w:val="20"/>
          <w:szCs w:val="20"/>
        </w:rPr>
        <w:t xml:space="preserve"> dimensions from our 11 features, which is very difficult to visualize. The 3D visualized plot, which we as humans can understand, can only explain about 40% of data variance. Therefore, in such visualized data, either with PCA or T-SNE, we see the data points with the different targets are still heavily overlapping, and unsupervised learning in 3D or lower dimension is very unlikely to distinguish the two targets.</w:t>
      </w:r>
    </w:p>
    <w:p w14:paraId="6F0CF6C3" w14:textId="77777777" w:rsidR="00FD34CD" w:rsidRPr="00472C0F" w:rsidRDefault="00FD34CD" w:rsidP="00FD34CD">
      <w:pPr>
        <w:rPr>
          <w:sz w:val="20"/>
          <w:szCs w:val="20"/>
        </w:rPr>
      </w:pPr>
    </w:p>
    <w:sectPr w:rsidR="00FD34CD" w:rsidRPr="0047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zMjY2M7QE0obGZko6SsGpxcWZ+XkgBca1AA0KuScsAAAA"/>
  </w:docVars>
  <w:rsids>
    <w:rsidRoot w:val="004909C6"/>
    <w:rsid w:val="00337CAD"/>
    <w:rsid w:val="003B452F"/>
    <w:rsid w:val="00472C0F"/>
    <w:rsid w:val="0048007A"/>
    <w:rsid w:val="004909C6"/>
    <w:rsid w:val="004C1C4B"/>
    <w:rsid w:val="005112CA"/>
    <w:rsid w:val="00594B7F"/>
    <w:rsid w:val="005F54C3"/>
    <w:rsid w:val="00621D28"/>
    <w:rsid w:val="00841706"/>
    <w:rsid w:val="00967C8E"/>
    <w:rsid w:val="009A4782"/>
    <w:rsid w:val="00BD67BA"/>
    <w:rsid w:val="00D94989"/>
    <w:rsid w:val="00DC553E"/>
    <w:rsid w:val="00F21DF2"/>
    <w:rsid w:val="00FB3CE8"/>
    <w:rsid w:val="00FD3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A41DC"/>
  <w14:defaultImageDpi w14:val="32767"/>
  <w15:chartTrackingRefBased/>
  <w15:docId w15:val="{873FC1C6-35C6-4649-8AF3-98601717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90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Zhenming Liu</dc:creator>
  <cp:keywords/>
  <dc:description/>
  <cp:lastModifiedBy>Zhenming Liu</cp:lastModifiedBy>
  <cp:revision>3</cp:revision>
  <dcterms:created xsi:type="dcterms:W3CDTF">2022-07-06T23:22:00Z</dcterms:created>
  <dcterms:modified xsi:type="dcterms:W3CDTF">2022-07-07T02:39:00Z</dcterms:modified>
</cp:coreProperties>
</file>