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76357" w14:textId="77777777" w:rsidR="00C60985" w:rsidRDefault="00C60985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22"/>
          <w:szCs w:val="22"/>
        </w:rPr>
      </w:pPr>
    </w:p>
    <w:p w14:paraId="09D1DF9C" w14:textId="4B0A9CC8" w:rsidR="009549D9" w:rsidRPr="00E01384" w:rsidRDefault="00C60985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2"/>
          <w:szCs w:val="32"/>
          <w:u w:val="single"/>
        </w:rPr>
      </w:pPr>
      <w:r w:rsidRPr="003318C9">
        <w:rPr>
          <w:rFonts w:ascii="Tahoma" w:hAnsi="Tahoma" w:cs="Tahoma"/>
          <w:b/>
          <w:bCs/>
          <w:color w:val="000000"/>
          <w:sz w:val="32"/>
          <w:szCs w:val="32"/>
        </w:rPr>
        <w:t xml:space="preserve">Bewertungskriterien </w:t>
      </w:r>
      <w:r w:rsidR="004C66D5">
        <w:rPr>
          <w:rFonts w:ascii="Tahoma" w:hAnsi="Tahoma" w:cs="Tahoma"/>
          <w:b/>
          <w:bCs/>
          <w:color w:val="000000"/>
          <w:sz w:val="32"/>
          <w:szCs w:val="32"/>
        </w:rPr>
        <w:t>Gruppenprojekt GDI+</w:t>
      </w:r>
    </w:p>
    <w:p w14:paraId="7FB3AACC" w14:textId="245AAD0B" w:rsidR="00036BB9" w:rsidRDefault="00036BB9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45AD5085" w14:textId="3EA78027" w:rsidR="00C60985" w:rsidRDefault="00906A50" w:rsidP="042C9283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 w:rsidRPr="042C9283">
        <w:rPr>
          <w:rFonts w:ascii="Tahoma" w:hAnsi="Tahoma" w:cs="Tahoma"/>
          <w:color w:val="000000" w:themeColor="text1"/>
          <w:sz w:val="22"/>
          <w:szCs w:val="22"/>
        </w:rPr>
        <w:t>Gruppe</w:t>
      </w:r>
      <w:r w:rsidR="04BF4A2C" w:rsidRPr="042C9283">
        <w:rPr>
          <w:rFonts w:ascii="Tahoma" w:hAnsi="Tahoma" w:cs="Tahoma"/>
          <w:color w:val="000000" w:themeColor="text1"/>
          <w:sz w:val="22"/>
          <w:szCs w:val="22"/>
        </w:rPr>
        <w:t xml:space="preserve">: </w:t>
      </w:r>
      <w:proofErr w:type="spellStart"/>
      <w:r w:rsidR="04BF4A2C" w:rsidRPr="042C9283">
        <w:rPr>
          <w:rFonts w:ascii="Tahoma" w:hAnsi="Tahoma" w:cs="Tahoma"/>
          <w:color w:val="000000" w:themeColor="text1"/>
          <w:sz w:val="22"/>
          <w:szCs w:val="22"/>
        </w:rPr>
        <w:t>Communism</w:t>
      </w:r>
      <w:proofErr w:type="spellEnd"/>
      <w:r w:rsidR="04BF4A2C" w:rsidRPr="042C9283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proofErr w:type="spellStart"/>
      <w:r w:rsidR="04BF4A2C" w:rsidRPr="042C9283">
        <w:rPr>
          <w:rFonts w:ascii="Tahoma" w:hAnsi="Tahoma" w:cs="Tahoma"/>
          <w:color w:val="000000" w:themeColor="text1"/>
          <w:sz w:val="22"/>
          <w:szCs w:val="22"/>
        </w:rPr>
        <w:t>Clicker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0985" w:rsidRPr="042C9283">
        <w:rPr>
          <w:rFonts w:ascii="Tahoma" w:hAnsi="Tahoma" w:cs="Tahoma"/>
          <w:color w:val="000000" w:themeColor="text1"/>
          <w:sz w:val="22"/>
          <w:szCs w:val="22"/>
        </w:rPr>
        <w:t>Klasse:</w:t>
      </w:r>
      <w:r w:rsidR="00EE5438" w:rsidRPr="042C9283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="00CA4191" w:rsidRPr="042C9283">
        <w:rPr>
          <w:rFonts w:ascii="Tahoma" w:hAnsi="Tahoma" w:cs="Tahoma"/>
          <w:color w:val="000000" w:themeColor="text1"/>
          <w:sz w:val="22"/>
          <w:szCs w:val="22"/>
        </w:rPr>
        <w:t>IAH31</w:t>
      </w:r>
    </w:p>
    <w:p w14:paraId="0ABE97C6" w14:textId="394324FD" w:rsidR="00C60985" w:rsidRDefault="00906A50" w:rsidP="042C9283">
      <w:pPr>
        <w:pStyle w:val="StandardWeb"/>
        <w:spacing w:before="0" w:beforeAutospacing="0" w:after="0" w:afterAutospacing="0"/>
        <w:rPr>
          <w:rFonts w:ascii="Tahoma" w:hAnsi="Tahoma" w:cs="Tahoma"/>
          <w:color w:val="000000" w:themeColor="text1"/>
          <w:sz w:val="22"/>
          <w:szCs w:val="22"/>
        </w:rPr>
      </w:pPr>
      <w:r w:rsidRPr="042C9283">
        <w:rPr>
          <w:rFonts w:ascii="Tahoma" w:hAnsi="Tahoma" w:cs="Tahoma"/>
          <w:color w:val="000000" w:themeColor="text1"/>
          <w:sz w:val="22"/>
          <w:szCs w:val="22"/>
        </w:rPr>
        <w:t>Mitglieder:</w:t>
      </w:r>
      <w:r w:rsidR="49FC7897" w:rsidRPr="042C9283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proofErr w:type="spellStart"/>
      <w:r w:rsidR="49FC7897" w:rsidRPr="042C9283">
        <w:rPr>
          <w:rFonts w:ascii="Tahoma" w:hAnsi="Tahoma" w:cs="Tahoma"/>
          <w:color w:val="000000" w:themeColor="text1"/>
          <w:sz w:val="22"/>
          <w:szCs w:val="22"/>
        </w:rPr>
        <w:t>Iivo</w:t>
      </w:r>
      <w:proofErr w:type="spellEnd"/>
      <w:r w:rsidR="49FC7897" w:rsidRPr="042C9283">
        <w:rPr>
          <w:rFonts w:ascii="Tahoma" w:hAnsi="Tahoma" w:cs="Tahoma"/>
          <w:color w:val="000000" w:themeColor="text1"/>
          <w:sz w:val="22"/>
          <w:szCs w:val="22"/>
        </w:rPr>
        <w:t xml:space="preserve"> Preuß, Tom Stute und Anna </w:t>
      </w:r>
      <w:proofErr w:type="spellStart"/>
      <w:r w:rsidR="49FC7897" w:rsidRPr="042C9283">
        <w:rPr>
          <w:rFonts w:ascii="Tahoma" w:hAnsi="Tahoma" w:cs="Tahoma"/>
          <w:color w:val="000000" w:themeColor="text1"/>
          <w:sz w:val="22"/>
          <w:szCs w:val="22"/>
        </w:rPr>
        <w:t>Mavridis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3EF118F5" w14:textId="42573AFB" w:rsidR="00C60985" w:rsidRDefault="00C60985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tbl>
      <w:tblPr>
        <w:tblStyle w:val="Tabellenraster"/>
        <w:tblW w:w="14596" w:type="dxa"/>
        <w:tblLook w:val="04A0" w:firstRow="1" w:lastRow="0" w:firstColumn="1" w:lastColumn="0" w:noHBand="0" w:noVBand="1"/>
      </w:tblPr>
      <w:tblGrid>
        <w:gridCol w:w="1335"/>
        <w:gridCol w:w="3090"/>
        <w:gridCol w:w="2023"/>
        <w:gridCol w:w="1763"/>
        <w:gridCol w:w="6385"/>
      </w:tblGrid>
      <w:tr w:rsidR="00181398" w14:paraId="47174EC2" w14:textId="14EA4F85" w:rsidTr="00181398">
        <w:trPr>
          <w:trHeight w:val="673"/>
        </w:trPr>
        <w:tc>
          <w:tcPr>
            <w:tcW w:w="1335" w:type="dxa"/>
            <w:vMerge w:val="restart"/>
            <w:shd w:val="clear" w:color="auto" w:fill="BFBFBF" w:themeFill="background1" w:themeFillShade="BF"/>
            <w:vAlign w:val="center"/>
          </w:tcPr>
          <w:p w14:paraId="20CFD4F9" w14:textId="77777777" w:rsidR="00181398" w:rsidRDefault="00181398" w:rsidP="004F09D4">
            <w:pPr>
              <w:pStyle w:val="Standard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154B7F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Produkt</w:t>
            </w:r>
          </w:p>
          <w:p w14:paraId="24162DB7" w14:textId="20D2DD38" w:rsidR="00181398" w:rsidRPr="00C60985" w:rsidRDefault="00181398" w:rsidP="004F09D4">
            <w:pPr>
              <w:pStyle w:val="Standard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916FE">
              <w:rPr>
                <w:rFonts w:ascii="Tahoma" w:hAnsi="Tahoma" w:cs="Tahoma"/>
                <w:b/>
                <w:color w:val="000000"/>
              </w:rPr>
              <w:t>(90 P</w:t>
            </w:r>
            <w:r>
              <w:rPr>
                <w:rFonts w:ascii="Tahoma" w:hAnsi="Tahoma" w:cs="Tahoma"/>
                <w:b/>
                <w:color w:val="000000"/>
              </w:rPr>
              <w:t>.</w:t>
            </w:r>
            <w:r w:rsidRPr="00C916FE">
              <w:rPr>
                <w:rFonts w:ascii="Tahoma" w:hAnsi="Tahoma" w:cs="Tahoma"/>
                <w:b/>
                <w:color w:val="000000"/>
              </w:rPr>
              <w:t>)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14:paraId="4037E44C" w14:textId="10FF1004" w:rsidR="00181398" w:rsidRPr="00C60985" w:rsidRDefault="00181398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Kriterium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6563B5C3" w14:textId="77777777" w:rsidR="00181398" w:rsidRDefault="00181398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Prozentualer</w:t>
            </w:r>
          </w:p>
          <w:p w14:paraId="3B3E0982" w14:textId="3D40E61D" w:rsidR="00181398" w:rsidRPr="00C60985" w:rsidRDefault="00181398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Anteil</w:t>
            </w:r>
          </w:p>
        </w:tc>
        <w:tc>
          <w:tcPr>
            <w:tcW w:w="17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55FF8828" w14:textId="5DB34120" w:rsidR="00181398" w:rsidRPr="00C60985" w:rsidRDefault="00181398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Bewertung</w:t>
            </w:r>
          </w:p>
        </w:tc>
        <w:tc>
          <w:tcPr>
            <w:tcW w:w="63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06F21F72" w14:textId="77777777" w:rsidR="00181398" w:rsidRDefault="00181398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Kommentar</w:t>
            </w:r>
          </w:p>
          <w:p w14:paraId="7BF96187" w14:textId="4DFB6021" w:rsidR="00181398" w:rsidRPr="00C60985" w:rsidRDefault="00181398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181398" w14:paraId="21379C1B" w14:textId="291F6B6F" w:rsidTr="00181398">
        <w:trPr>
          <w:trHeight w:val="143"/>
        </w:trPr>
        <w:tc>
          <w:tcPr>
            <w:tcW w:w="1335" w:type="dxa"/>
            <w:vMerge/>
          </w:tcPr>
          <w:p w14:paraId="2D8238A9" w14:textId="77777777" w:rsidR="00181398" w:rsidRPr="00C60985" w:rsidRDefault="00181398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3090" w:type="dxa"/>
            <w:shd w:val="clear" w:color="auto" w:fill="D9D9D9" w:themeFill="background1" w:themeFillShade="D9"/>
          </w:tcPr>
          <w:p w14:paraId="6435355A" w14:textId="3425E9AC" w:rsidR="00181398" w:rsidRPr="00C60985" w:rsidRDefault="00181398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C60985">
              <w:rPr>
                <w:rFonts w:ascii="Tahoma" w:hAnsi="Tahoma" w:cs="Tahoma"/>
                <w:b/>
                <w:bCs/>
                <w:color w:val="000000"/>
              </w:rPr>
              <w:t>Abgabequalität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684CA578" w14:textId="264E60CF" w:rsidR="00181398" w:rsidRPr="00722116" w:rsidRDefault="00181398" w:rsidP="003318C9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10</w:t>
            </w:r>
          </w:p>
        </w:tc>
        <w:tc>
          <w:tcPr>
            <w:tcW w:w="17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F74DC63" w14:textId="5761B3CB" w:rsidR="00181398" w:rsidRDefault="00181398" w:rsidP="00181398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181398">
              <w:rPr>
                <w:rFonts w:ascii="Tahoma" w:hAnsi="Tahoma" w:cs="Tahoma"/>
                <w:b/>
                <w:bCs/>
                <w:color w:val="000000"/>
              </w:rPr>
              <w:t>10</w:t>
            </w:r>
          </w:p>
        </w:tc>
        <w:tc>
          <w:tcPr>
            <w:tcW w:w="63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56950AD" w14:textId="77777777" w:rsidR="00181398" w:rsidRDefault="00181398" w:rsidP="003318C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181398" w14:paraId="69B0A14C" w14:textId="2448BE0A" w:rsidTr="00181398">
        <w:trPr>
          <w:trHeight w:val="143"/>
        </w:trPr>
        <w:tc>
          <w:tcPr>
            <w:tcW w:w="1335" w:type="dxa"/>
            <w:vMerge/>
          </w:tcPr>
          <w:p w14:paraId="6D451F19" w14:textId="7777777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3090" w:type="dxa"/>
          </w:tcPr>
          <w:p w14:paraId="6D6C7EFD" w14:textId="59E97BF4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Code </w:t>
            </w: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kompiliert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76509F2D" w14:textId="5E6666D9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F77783" w14:textId="0DC3C25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AF3A29" w14:textId="3B35EA22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181398" w14:paraId="0A924273" w14:textId="7E56F708" w:rsidTr="00181398">
        <w:trPr>
          <w:trHeight w:val="143"/>
        </w:trPr>
        <w:tc>
          <w:tcPr>
            <w:tcW w:w="1335" w:type="dxa"/>
            <w:vMerge/>
          </w:tcPr>
          <w:p w14:paraId="77441BAE" w14:textId="7777777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3090" w:type="dxa"/>
          </w:tcPr>
          <w:p w14:paraId="3828D01A" w14:textId="302E3215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Programm </w:t>
            </w: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stürzt nicht ab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10C45A14" w14:textId="75EE1291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C06291" w14:textId="2A032D31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4FDA53" w14:textId="1E63F325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181398" w14:paraId="70E5DA66" w14:textId="37779C10" w:rsidTr="00181398">
        <w:trPr>
          <w:trHeight w:val="143"/>
        </w:trPr>
        <w:tc>
          <w:tcPr>
            <w:tcW w:w="1335" w:type="dxa"/>
            <w:vMerge/>
          </w:tcPr>
          <w:p w14:paraId="59054E59" w14:textId="7777777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3090" w:type="dxa"/>
            <w:shd w:val="clear" w:color="auto" w:fill="D9D9D9" w:themeFill="background1" w:themeFillShade="D9"/>
          </w:tcPr>
          <w:p w14:paraId="5CD93A10" w14:textId="3CDBD849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Code</w:t>
            </w:r>
            <w:r w:rsidRPr="00C60985">
              <w:rPr>
                <w:rFonts w:ascii="Tahoma" w:hAnsi="Tahoma" w:cs="Tahoma"/>
                <w:b/>
                <w:bCs/>
                <w:color w:val="000000"/>
              </w:rPr>
              <w:t>qualität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14955002" w14:textId="4283174E" w:rsidR="00181398" w:rsidRPr="00722116" w:rsidRDefault="00181398" w:rsidP="00181398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10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F2B082F" w14:textId="3ADD5923" w:rsidR="00181398" w:rsidRDefault="00181398" w:rsidP="00181398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10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2AAD999" w14:textId="7777777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181398" w14:paraId="494701F0" w14:textId="6F6A7681" w:rsidTr="00181398">
        <w:trPr>
          <w:trHeight w:val="143"/>
        </w:trPr>
        <w:tc>
          <w:tcPr>
            <w:tcW w:w="1335" w:type="dxa"/>
            <w:vMerge/>
          </w:tcPr>
          <w:p w14:paraId="29591AD9" w14:textId="77777777" w:rsidR="00181398" w:rsidRPr="00E40777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90" w:type="dxa"/>
          </w:tcPr>
          <w:p w14:paraId="1F22C063" w14:textId="40A587D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Namenskonventionen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werden eingehalten </w:t>
            </w:r>
          </w:p>
          <w:p w14:paraId="3CF86767" w14:textId="133B69AA" w:rsidR="00181398" w:rsidRPr="00842163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(z.B. Groß-, Kleinschreibung, Benennung von Variablen, Eigenschaften und Methoden, …)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20A3A712" w14:textId="6F2E8094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4D3069" w14:textId="22DE91C9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2512E58" w14:textId="7777777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181398" w14:paraId="7924B201" w14:textId="5F6BE412" w:rsidTr="00181398">
        <w:trPr>
          <w:trHeight w:val="143"/>
        </w:trPr>
        <w:tc>
          <w:tcPr>
            <w:tcW w:w="1335" w:type="dxa"/>
            <w:vMerge/>
          </w:tcPr>
          <w:p w14:paraId="4A62BFF0" w14:textId="77777777" w:rsidR="00181398" w:rsidRPr="00E40777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90" w:type="dxa"/>
          </w:tcPr>
          <w:p w14:paraId="658BACFB" w14:textId="1AA516A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E4077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Kommentierung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wurde sinnvoll eingepflegt</w:t>
            </w:r>
          </w:p>
          <w:p w14:paraId="430D84CF" w14:textId="3A77FE56" w:rsidR="00181398" w:rsidRPr="00842163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(z.B. Kommentierung komplexer Codeblöcke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 </w:t>
            </w:r>
            <w:r w:rsidRPr="00842163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nach dem Prinzip „so viel wie nötig, so wenig wie möglich“)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78ACD595" w14:textId="47704013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8AB3E9" w14:textId="4F8B7F1F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197B47" w14:textId="7777777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181398" w14:paraId="4FD52296" w14:textId="719B2C7B" w:rsidTr="00090785">
        <w:trPr>
          <w:trHeight w:val="143"/>
        </w:trPr>
        <w:tc>
          <w:tcPr>
            <w:tcW w:w="1335" w:type="dxa"/>
            <w:vMerge/>
          </w:tcPr>
          <w:p w14:paraId="537B0648" w14:textId="7777777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3090" w:type="dxa"/>
            <w:shd w:val="clear" w:color="auto" w:fill="D9D9D9" w:themeFill="background1" w:themeFillShade="D9"/>
          </w:tcPr>
          <w:p w14:paraId="0E0B8F26" w14:textId="43775169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Programmqualität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6C7F5368" w14:textId="521AB9BE" w:rsidR="00181398" w:rsidRPr="00722116" w:rsidRDefault="00181398" w:rsidP="00181398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BAFBC3B" w14:textId="539FBEE3" w:rsidR="00181398" w:rsidRPr="00090785" w:rsidRDefault="00090785" w:rsidP="00090785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090785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65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90654C8" w14:textId="7777777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090785" w14:paraId="0B0A2EDA" w14:textId="32EF5E4A" w:rsidTr="00090785">
        <w:trPr>
          <w:trHeight w:val="143"/>
        </w:trPr>
        <w:tc>
          <w:tcPr>
            <w:tcW w:w="1335" w:type="dxa"/>
            <w:vMerge/>
          </w:tcPr>
          <w:p w14:paraId="671A26AA" w14:textId="77777777" w:rsidR="00181398" w:rsidRPr="00B1560C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90" w:type="dxa"/>
          </w:tcPr>
          <w:p w14:paraId="6CB28081" w14:textId="5F02D790" w:rsidR="00181398" w:rsidRPr="00B1560C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>Funktionalität</w:t>
            </w:r>
            <w:r w:rsidRPr="042C9283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wurde sichergestellt  </w:t>
            </w:r>
          </w:p>
          <w:p w14:paraId="164250BA" w14:textId="11491CF6" w:rsidR="00181398" w:rsidRPr="00B1560C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</w:pPr>
            <w:r w:rsidRPr="042C9283">
              <w:rPr>
                <w:rFonts w:ascii="Tahoma" w:hAnsi="Tahoma" w:cs="Tahoma"/>
                <w:color w:val="000000" w:themeColor="text1"/>
                <w:sz w:val="22"/>
                <w:szCs w:val="22"/>
                <w:u w:val="single"/>
              </w:rPr>
              <w:t>Umsetzung Musskriterien (Mindestanforderung):</w:t>
            </w:r>
          </w:p>
          <w:p w14:paraId="4431D2DC" w14:textId="77777777" w:rsidR="00090785" w:rsidRDefault="00090785" w:rsidP="00090785">
            <w:pPr>
              <w:pStyle w:val="Standard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M1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: Mindestens drei Fenster (z.B.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>Startbildschirm + Spiel + Game Over)</w:t>
            </w:r>
          </w:p>
          <w:p w14:paraId="467312D8" w14:textId="77777777" w:rsidR="00090785" w:rsidRDefault="00090785" w:rsidP="00090785">
            <w:pPr>
              <w:pStyle w:val="Standard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M2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: Eigenes Menü (z.B. Pause, Neustart, Levelwahl)</w:t>
            </w:r>
          </w:p>
          <w:p w14:paraId="6B27B91E" w14:textId="4E351389" w:rsidR="00090785" w:rsidRPr="00090785" w:rsidRDefault="00090785" w:rsidP="00090785">
            <w:pPr>
              <w:pStyle w:val="Standard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 xml:space="preserve">M3: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Mindestens 2 verschiedene Eingabetypen, z.B. Tastatur zur Bewegung, Maus z.B. Buttons im Menü</w:t>
            </w:r>
          </w:p>
          <w:p w14:paraId="753475D6" w14:textId="42D7C830" w:rsidR="00181398" w:rsidRPr="00B1560C" w:rsidRDefault="00181398" w:rsidP="00090785">
            <w:pPr>
              <w:pStyle w:val="Standard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22"/>
                <w:szCs w:val="22"/>
                <w:u w:val="single"/>
              </w:rPr>
            </w:pPr>
            <w:r w:rsidRPr="042C9283">
              <w:rPr>
                <w:rFonts w:ascii="Tahoma" w:hAnsi="Tahoma" w:cs="Tahoma"/>
                <w:color w:val="000000" w:themeColor="text1"/>
                <w:sz w:val="22"/>
                <w:szCs w:val="22"/>
              </w:rPr>
              <w:t>Siehe Tabelle unten</w:t>
            </w:r>
          </w:p>
          <w:p w14:paraId="3A4C8CE6" w14:textId="2585DDE8" w:rsidR="00181398" w:rsidRPr="00B1560C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</w:pPr>
            <w:r w:rsidRPr="042C9283">
              <w:rPr>
                <w:rFonts w:ascii="Tahoma" w:hAnsi="Tahoma" w:cs="Tahoma"/>
                <w:color w:val="000000" w:themeColor="text1"/>
                <w:sz w:val="22"/>
                <w:szCs w:val="22"/>
                <w:u w:val="single"/>
              </w:rPr>
              <w:t xml:space="preserve">Umsetzung </w:t>
            </w:r>
            <w:proofErr w:type="spellStart"/>
            <w:r w:rsidRPr="042C9283">
              <w:rPr>
                <w:rFonts w:ascii="Tahoma" w:hAnsi="Tahoma" w:cs="Tahoma"/>
                <w:color w:val="000000" w:themeColor="text1"/>
                <w:sz w:val="22"/>
                <w:szCs w:val="22"/>
                <w:u w:val="single"/>
              </w:rPr>
              <w:t>Kannkriterien</w:t>
            </w:r>
            <w:proofErr w:type="spellEnd"/>
            <w:r w:rsidRPr="042C9283">
              <w:rPr>
                <w:rFonts w:ascii="Tahoma" w:hAnsi="Tahoma" w:cs="Tahoma"/>
                <w:color w:val="000000" w:themeColor="text1"/>
                <w:sz w:val="22"/>
                <w:szCs w:val="22"/>
                <w:u w:val="single"/>
              </w:rPr>
              <w:t xml:space="preserve"> (Zusatzanforderungen)</w:t>
            </w:r>
          </w:p>
          <w:p w14:paraId="28F2792E" w14:textId="7074F30B" w:rsidR="00181398" w:rsidRPr="00AD4B88" w:rsidRDefault="00181398" w:rsidP="00090785">
            <w:pPr>
              <w:pStyle w:val="Standard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Siehe </w:t>
            </w:r>
            <w:r w:rsidRPr="042C9283">
              <w:rPr>
                <w:rFonts w:ascii="Tahoma" w:hAnsi="Tahoma" w:cs="Tahoma"/>
                <w:color w:val="000000" w:themeColor="text1"/>
                <w:sz w:val="22"/>
                <w:szCs w:val="22"/>
              </w:rPr>
              <w:t>Tabelle unten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1739A00B" w14:textId="2094AC73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color w:val="000000" w:themeColor="text1"/>
                <w:sz w:val="22"/>
                <w:szCs w:val="22"/>
              </w:rPr>
              <w:lastRenderedPageBreak/>
              <w:t>40</w:t>
            </w:r>
          </w:p>
          <w:p w14:paraId="3B428217" w14:textId="6DE23B74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791F9F8A" w14:textId="41AA321A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color w:val="000000" w:themeColor="text1"/>
                <w:sz w:val="22"/>
                <w:szCs w:val="22"/>
              </w:rPr>
              <w:t>… je nach Anzahl und Gewichtung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387C6D" w14:textId="0E5F3653" w:rsidR="00181398" w:rsidRDefault="00090785" w:rsidP="00090785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010A5C" w14:textId="7777777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181398" w14:paraId="6AFE8489" w14:textId="56F73E37" w:rsidTr="00181398">
        <w:trPr>
          <w:trHeight w:val="143"/>
        </w:trPr>
        <w:tc>
          <w:tcPr>
            <w:tcW w:w="1335" w:type="dxa"/>
            <w:vMerge/>
          </w:tcPr>
          <w:p w14:paraId="7682A3E1" w14:textId="77777777" w:rsidR="00181398" w:rsidRPr="00E40777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90" w:type="dxa"/>
          </w:tcPr>
          <w:p w14:paraId="7BB87D4A" w14:textId="0419BCF7" w:rsidR="00181398" w:rsidRPr="00E40777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 xml:space="preserve">Benutzerfreundlichkeit </w:t>
            </w:r>
          </w:p>
          <w:p w14:paraId="67695308" w14:textId="0E8C14E0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i/>
                <w:iCs/>
                <w:color w:val="000000" w:themeColor="text1"/>
                <w:sz w:val="22"/>
                <w:szCs w:val="22"/>
              </w:rPr>
              <w:t>(z.B. Rückmeldungen an den Benutzer, intuitive Bedienbarkeit, sinnvolle Struktur des Spiels, …)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4EA34C9F" w14:textId="46FECAC3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BF4D1F" w14:textId="79B4CDBA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</w:t>
            </w:r>
            <w:r w:rsidR="00F01756"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24627CB" w14:textId="12359CE7" w:rsidR="00181398" w:rsidRDefault="00181398" w:rsidP="00F01756">
            <w:pPr>
              <w:pStyle w:val="Standard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Escape-Taste zum Spiel beenden </w:t>
            </w:r>
            <w:r w:rsidR="00F01756">
              <w:rPr>
                <w:rFonts w:ascii="Tahoma" w:hAnsi="Tahoma" w:cs="Tahoma"/>
                <w:color w:val="000000"/>
                <w:sz w:val="22"/>
                <w:szCs w:val="22"/>
              </w:rPr>
              <w:t>könnte noch explizit - angegeben werden, um dem User die Benutzung zu erleichtern;</w:t>
            </w:r>
          </w:p>
          <w:p w14:paraId="47C94404" w14:textId="7EA3F9EE" w:rsidR="00F01756" w:rsidRDefault="00F01756" w:rsidP="00F01756">
            <w:pPr>
              <w:pStyle w:val="Standard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Höhere Punktzahl pro Klick nach Upgrades sollte zu sichtbarerem Unterschied im Fortschritt führen (z.B. durch Anzeige „+x“ bei jedem Klick oder dauerhaft</w:t>
            </w:r>
          </w:p>
          <w:p w14:paraId="04B3D4FA" w14:textId="2507A240" w:rsidR="00F01756" w:rsidRDefault="00F01756" w:rsidP="00F01756">
            <w:pPr>
              <w:pStyle w:val="Standard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Ich konnte kein Ziel erreichen – nach der Supernova saß ich wieder auf der Bank; aber das ist vermutlich Absicht </w:t>
            </w:r>
            <w:r w:rsidRPr="00F01756">
              <w:rPr>
                <mc:AlternateContent>
                  <mc:Choice Requires="w16se">
                    <w:rFonts w:ascii="Tahoma" w:hAnsi="Tahoma" w:cs="Tahom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2"/>
                <w:szCs w:val="22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  <w:p w14:paraId="661AB92B" w14:textId="0E5011D7" w:rsidR="00F01756" w:rsidRDefault="00F01756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181398" w14:paraId="78A5412F" w14:textId="2A3E83C2" w:rsidTr="00181398">
        <w:trPr>
          <w:trHeight w:val="143"/>
        </w:trPr>
        <w:tc>
          <w:tcPr>
            <w:tcW w:w="1335" w:type="dxa"/>
            <w:vMerge/>
          </w:tcPr>
          <w:p w14:paraId="0A18B228" w14:textId="77777777" w:rsidR="00181398" w:rsidRPr="00E40777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90" w:type="dxa"/>
          </w:tcPr>
          <w:p w14:paraId="16B7120E" w14:textId="505B63C7" w:rsidR="00181398" w:rsidRPr="00E40777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 xml:space="preserve">Look &amp; </w:t>
            </w:r>
            <w:proofErr w:type="spellStart"/>
            <w:r w:rsidRPr="042C9283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>Feel</w:t>
            </w:r>
            <w:proofErr w:type="spellEnd"/>
            <w:r w:rsidRPr="042C9283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037A4510" w14:textId="25040322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i/>
                <w:iCs/>
                <w:color w:val="000000" w:themeColor="text1"/>
                <w:sz w:val="22"/>
                <w:szCs w:val="22"/>
              </w:rPr>
              <w:t>(z.B. Designentscheidungen, Witz, Originalität …)</w:t>
            </w:r>
          </w:p>
        </w:tc>
        <w:tc>
          <w:tcPr>
            <w:tcW w:w="2023" w:type="dxa"/>
            <w:tcBorders>
              <w:right w:val="single" w:sz="18" w:space="0" w:color="auto"/>
            </w:tcBorders>
          </w:tcPr>
          <w:p w14:paraId="04B837DB" w14:textId="054E9BC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437326" w14:textId="0BEB7336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517AD9" w14:textId="46ACF5FB" w:rsidR="00181398" w:rsidRDefault="00090785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Sehr lustig, originelle Idee, witzige Nachrichten! </w:t>
            </w:r>
            <w:r w:rsidRPr="00090785">
              <w:rPr>
                <mc:AlternateContent>
                  <mc:Choice Requires="w16se">
                    <w:rFonts w:ascii="Tahoma" w:hAnsi="Tahoma" w:cs="Tahom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2"/>
                <w:szCs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181398" w14:paraId="3C0FD69C" w14:textId="3FE2BAB6" w:rsidTr="00090785">
        <w:trPr>
          <w:trHeight w:val="143"/>
        </w:trPr>
        <w:tc>
          <w:tcPr>
            <w:tcW w:w="1335" w:type="dxa"/>
            <w:vMerge/>
          </w:tcPr>
          <w:p w14:paraId="03F0ACB2" w14:textId="77777777" w:rsidR="00181398" w:rsidRPr="00C60985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090" w:type="dxa"/>
            <w:shd w:val="clear" w:color="auto" w:fill="BFBFBF" w:themeFill="background1" w:themeFillShade="BF"/>
          </w:tcPr>
          <w:p w14:paraId="782D6030" w14:textId="1940CCC8" w:rsidR="00181398" w:rsidRPr="00C60985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b/>
                <w:bCs/>
                <w:color w:val="000000" w:themeColor="text1"/>
                <w:sz w:val="28"/>
                <w:szCs w:val="28"/>
              </w:rPr>
              <w:t xml:space="preserve">Produkt </w:t>
            </w:r>
            <w:proofErr w:type="gramStart"/>
            <w:r w:rsidRPr="042C9283">
              <w:rPr>
                <w:rFonts w:ascii="Tahoma" w:hAnsi="Tahoma" w:cs="Tahoma"/>
                <w:b/>
                <w:bCs/>
                <w:color w:val="000000" w:themeColor="text1"/>
                <w:sz w:val="28"/>
                <w:szCs w:val="28"/>
              </w:rPr>
              <w:t>Gesamt</w:t>
            </w:r>
            <w:proofErr w:type="gramEnd"/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7FD01B4D" w14:textId="2E55C948" w:rsidR="00181398" w:rsidRPr="00A902DD" w:rsidRDefault="00181398" w:rsidP="00181398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b/>
                <w:bCs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DB46191" w14:textId="39C4305A" w:rsidR="00181398" w:rsidRDefault="00090785" w:rsidP="00090785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8"/>
                <w:szCs w:val="28"/>
              </w:rPr>
              <w:t>85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7821B6D3" w14:textId="7777777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181398" w14:paraId="0E14E653" w14:textId="406FAD45" w:rsidTr="00F01756">
        <w:trPr>
          <w:trHeight w:val="143"/>
        </w:trPr>
        <w:tc>
          <w:tcPr>
            <w:tcW w:w="1335" w:type="dxa"/>
            <w:vMerge w:val="restart"/>
            <w:shd w:val="clear" w:color="auto" w:fill="BFBFBF" w:themeFill="background1" w:themeFillShade="BF"/>
            <w:vAlign w:val="center"/>
          </w:tcPr>
          <w:p w14:paraId="0CD7AA43" w14:textId="3BF2D0AD" w:rsidR="00181398" w:rsidRDefault="00181398" w:rsidP="00181398">
            <w:pPr>
              <w:pStyle w:val="Standard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54B7F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GitHub</w:t>
            </w:r>
          </w:p>
          <w:p w14:paraId="0EC28632" w14:textId="4D5ACA75" w:rsidR="00181398" w:rsidRPr="00154B7F" w:rsidRDefault="00181398" w:rsidP="00181398">
            <w:pPr>
              <w:pStyle w:val="Standard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lastRenderedPageBreak/>
              <w:t>(70 P.)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14:paraId="38D14EFF" w14:textId="33D4E9E2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</w:rPr>
            </w:pPr>
            <w:r w:rsidRPr="042C9283">
              <w:rPr>
                <w:rFonts w:ascii="Tahoma" w:hAnsi="Tahoma" w:cs="Tahoma"/>
                <w:b/>
                <w:bCs/>
                <w:color w:val="000000" w:themeColor="text1"/>
              </w:rPr>
              <w:lastRenderedPageBreak/>
              <w:t>Arbeitsteilung &amp; Kooperation</w:t>
            </w:r>
          </w:p>
          <w:p w14:paraId="57A2D287" w14:textId="5A4DF38A" w:rsidR="00181398" w:rsidRPr="00E22D92" w:rsidRDefault="00181398" w:rsidP="00181398">
            <w:pPr>
              <w:pStyle w:val="StandardWeb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Tahoma" w:hAnsi="Tahoma" w:cs="Tahoma"/>
                <w:i/>
                <w:iCs/>
                <w:color w:val="000000"/>
                <w:sz w:val="28"/>
                <w:szCs w:val="28"/>
              </w:rPr>
            </w:pPr>
            <w:r w:rsidRPr="042C9283">
              <w:rPr>
                <w:rFonts w:ascii="Tahoma" w:hAnsi="Tahoma" w:cs="Tahoma"/>
                <w:i/>
                <w:iCs/>
                <w:color w:val="000000" w:themeColor="text1"/>
              </w:rPr>
              <w:lastRenderedPageBreak/>
              <w:t xml:space="preserve">nachvollziehbar über GitHub </w:t>
            </w:r>
            <w:proofErr w:type="spellStart"/>
            <w:r w:rsidRPr="042C9283">
              <w:rPr>
                <w:rFonts w:ascii="Tahoma" w:hAnsi="Tahoma" w:cs="Tahoma"/>
                <w:i/>
                <w:iCs/>
                <w:color w:val="000000" w:themeColor="text1"/>
              </w:rPr>
              <w:t>Insights</w:t>
            </w:r>
            <w:proofErr w:type="spellEnd"/>
            <w:r w:rsidRPr="042C9283">
              <w:rPr>
                <w:rFonts w:ascii="Tahoma" w:hAnsi="Tahoma" w:cs="Tahoma"/>
                <w:i/>
                <w:iCs/>
                <w:color w:val="000000" w:themeColor="text1"/>
              </w:rPr>
              <w:t>!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1C735EE2" w14:textId="2C0BDA17" w:rsidR="00181398" w:rsidRPr="00A902DD" w:rsidRDefault="00181398" w:rsidP="00181398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lastRenderedPageBreak/>
              <w:t>40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110BD5C7" w14:textId="541CF8C7" w:rsidR="00181398" w:rsidRPr="00F01756" w:rsidRDefault="00F01756" w:rsidP="00F01756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iCs/>
                <w:color w:val="000000"/>
                <w:sz w:val="22"/>
                <w:szCs w:val="22"/>
              </w:rPr>
            </w:pPr>
            <w:r w:rsidRPr="00F01756">
              <w:rPr>
                <w:rFonts w:ascii="Tahoma" w:hAnsi="Tahoma" w:cs="Tahoma"/>
                <w:b/>
                <w:bCs/>
                <w:i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17570A35" w14:textId="7777777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181398" w14:paraId="2E8FCDE5" w14:textId="012F5A71" w:rsidTr="00181398">
        <w:trPr>
          <w:trHeight w:val="143"/>
        </w:trPr>
        <w:tc>
          <w:tcPr>
            <w:tcW w:w="1335" w:type="dxa"/>
            <w:vMerge/>
          </w:tcPr>
          <w:p w14:paraId="0E020EC3" w14:textId="77777777" w:rsidR="00181398" w:rsidRPr="00154B7F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090" w:type="dxa"/>
            <w:shd w:val="clear" w:color="auto" w:fill="FFFFFF" w:themeFill="background1"/>
          </w:tcPr>
          <w:p w14:paraId="7FFD139F" w14:textId="05F8F1EF" w:rsidR="00181398" w:rsidRPr="00403595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 xml:space="preserve">Häufige </w:t>
            </w:r>
            <w:proofErr w:type="spellStart"/>
            <w:r w:rsidRPr="042C9283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>Commits</w:t>
            </w:r>
            <w:proofErr w:type="spellEnd"/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2AE6B13A" w14:textId="2506B786" w:rsidR="00181398" w:rsidRPr="00237356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F29B849" w14:textId="1F71F111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10AD4399" w14:textId="634A45DF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48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Commts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über 4 Wochen </w:t>
            </w:r>
          </w:p>
        </w:tc>
      </w:tr>
      <w:tr w:rsidR="00181398" w14:paraId="496BC271" w14:textId="6206EDF1" w:rsidTr="00181398">
        <w:trPr>
          <w:trHeight w:val="143"/>
        </w:trPr>
        <w:tc>
          <w:tcPr>
            <w:tcW w:w="1335" w:type="dxa"/>
            <w:vMerge/>
          </w:tcPr>
          <w:p w14:paraId="4B863035" w14:textId="77777777" w:rsidR="00181398" w:rsidRPr="00154B7F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090" w:type="dxa"/>
            <w:shd w:val="clear" w:color="auto" w:fill="FFFFFF" w:themeFill="background1"/>
          </w:tcPr>
          <w:p w14:paraId="75F446C7" w14:textId="4D832C75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42C9283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 xml:space="preserve">Gute </w:t>
            </w:r>
            <w:proofErr w:type="spellStart"/>
            <w:r w:rsidRPr="042C9283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>Commitnachrichten</w:t>
            </w:r>
            <w:proofErr w:type="spellEnd"/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74C4537" w14:textId="4C60EA98" w:rsidR="00181398" w:rsidRPr="00237356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40831D1" w14:textId="7139DA36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3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EE32615" w14:textId="14376917" w:rsidR="00181398" w:rsidRPr="00181398" w:rsidRDefault="00181398" w:rsidP="00181398">
            <w:pPr>
              <w:pStyle w:val="StandardWeb"/>
              <w:spacing w:after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Häufig sehr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ausssagekräftige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Commitnachrichten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„</w:t>
            </w:r>
            <w:r w:rsidRPr="00181398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Preise für Upgrades festgelegt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), manchmal zu wenig sprechend 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(„</w:t>
            </w:r>
            <w:r w:rsidRPr="00181398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kleine </w:t>
            </w:r>
            <w:proofErr w:type="spellStart"/>
            <w:r w:rsidRPr="00181398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änderungen</w:t>
            </w:r>
            <w:proofErr w:type="spellEnd"/>
            <w:r w:rsidRPr="00181398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 für </w:t>
            </w:r>
            <w:proofErr w:type="spellStart"/>
            <w:r w:rsidRPr="00181398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iiw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o</w:t>
            </w:r>
            <w:proofErr w:type="spellEnd"/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“, „</w:t>
            </w:r>
            <w:proofErr w:type="spellStart"/>
            <w:r w:rsidRPr="00181398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iwos</w:t>
            </w:r>
            <w:proofErr w:type="spellEnd"/>
            <w:r w:rsidRPr="00181398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81398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fehler</w:t>
            </w:r>
            <w:proofErr w:type="spellEnd"/>
            <w:r w:rsidRPr="00181398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 gefixt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“)</w:t>
            </w:r>
          </w:p>
        </w:tc>
      </w:tr>
      <w:tr w:rsidR="00181398" w14:paraId="44CD050C" w14:textId="2B38C899" w:rsidTr="00181398">
        <w:trPr>
          <w:trHeight w:val="269"/>
        </w:trPr>
        <w:tc>
          <w:tcPr>
            <w:tcW w:w="1335" w:type="dxa"/>
            <w:vMerge/>
          </w:tcPr>
          <w:p w14:paraId="6D3DFD43" w14:textId="77777777" w:rsidR="00181398" w:rsidRPr="00154B7F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090" w:type="dxa"/>
            <w:shd w:val="clear" w:color="auto" w:fill="FFFFFF" w:themeFill="background1"/>
          </w:tcPr>
          <w:p w14:paraId="0E5CA8D1" w14:textId="2D1D80A6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color w:val="000000" w:themeColor="text1"/>
                <w:sz w:val="22"/>
                <w:szCs w:val="22"/>
              </w:rPr>
              <w:t>Arbeit in</w:t>
            </w:r>
            <w:r w:rsidRPr="042C9283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42C9283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>Branches</w:t>
            </w:r>
            <w:proofErr w:type="spellEnd"/>
          </w:p>
          <w:p w14:paraId="7E29EEE5" w14:textId="1446DB59" w:rsidR="00181398" w:rsidRPr="009A3890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i/>
                <w:iCs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i/>
                <w:iCs/>
                <w:color w:val="000000" w:themeColor="text1"/>
                <w:sz w:val="22"/>
                <w:szCs w:val="22"/>
              </w:rPr>
              <w:t xml:space="preserve">(Main enthält nur </w:t>
            </w:r>
            <w:proofErr w:type="spellStart"/>
            <w:r w:rsidRPr="042C9283">
              <w:rPr>
                <w:rFonts w:ascii="Tahoma" w:hAnsi="Tahoma" w:cs="Tahoma"/>
                <w:i/>
                <w:iCs/>
                <w:color w:val="000000" w:themeColor="text1"/>
                <w:sz w:val="22"/>
                <w:szCs w:val="22"/>
              </w:rPr>
              <w:t>Merge-Commits</w:t>
            </w:r>
            <w:proofErr w:type="spellEnd"/>
            <w:r w:rsidRPr="042C9283">
              <w:rPr>
                <w:rFonts w:ascii="Tahoma" w:hAnsi="Tahoma" w:cs="Tahoma"/>
                <w:i/>
                <w:i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29BECC31" w14:textId="528083CF" w:rsidR="00181398" w:rsidRPr="00237356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42C9283">
              <w:rPr>
                <w:rFonts w:ascii="Tahoma" w:hAnsi="Tahoma" w:cs="Tahoma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17AC372A" w14:textId="6D4B3510" w:rsidR="00181398" w:rsidRDefault="00F01756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C746EAC" w14:textId="7777777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181398" w14:paraId="7A9686E4" w14:textId="59C69533" w:rsidTr="00181398">
        <w:trPr>
          <w:trHeight w:val="143"/>
        </w:trPr>
        <w:tc>
          <w:tcPr>
            <w:tcW w:w="1335" w:type="dxa"/>
            <w:vMerge/>
          </w:tcPr>
          <w:p w14:paraId="6E34B2E3" w14:textId="77777777" w:rsidR="00181398" w:rsidRPr="00154B7F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090" w:type="dxa"/>
            <w:shd w:val="clear" w:color="auto" w:fill="FFFFFF" w:themeFill="background1"/>
          </w:tcPr>
          <w:p w14:paraId="4A473F45" w14:textId="7777777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Gleichmäßige Aktivität</w:t>
            </w:r>
          </w:p>
          <w:p w14:paraId="1C6C2B82" w14:textId="77777777" w:rsidR="00181398" w:rsidRDefault="00181398" w:rsidP="00181398">
            <w:pPr>
              <w:pStyle w:val="Standard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über die Projektlaufzeit, </w:t>
            </w:r>
          </w:p>
          <w:p w14:paraId="76BFA0A7" w14:textId="7CCDE0BB" w:rsidR="00181398" w:rsidRPr="009A3890" w:rsidRDefault="00181398" w:rsidP="00181398">
            <w:pPr>
              <w:pStyle w:val="Standard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der Projektmitglieder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0831FFA" w14:textId="7BC41A3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16E96A8" w14:textId="21231A9D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256A1C4" w14:textId="6AE5150B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Betriebsferien </w:t>
            </w:r>
            <w:r w:rsidRPr="00181398">
              <w:rPr>
                <mc:AlternateContent>
                  <mc:Choice Requires="w16se">
                    <w:rFonts w:ascii="Tahoma" w:hAnsi="Tahoma" w:cs="Tahom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2"/>
                <w:szCs w:val="22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  <w:tr w:rsidR="00181398" w14:paraId="69AE99E7" w14:textId="4088A6AF" w:rsidTr="00181398">
        <w:trPr>
          <w:trHeight w:val="143"/>
        </w:trPr>
        <w:tc>
          <w:tcPr>
            <w:tcW w:w="1335" w:type="dxa"/>
            <w:vMerge/>
          </w:tcPr>
          <w:p w14:paraId="6CAEB3F1" w14:textId="77777777" w:rsidR="00181398" w:rsidRPr="00C60985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090" w:type="dxa"/>
            <w:shd w:val="clear" w:color="auto" w:fill="BFBFBF" w:themeFill="background1" w:themeFillShade="BF"/>
          </w:tcPr>
          <w:p w14:paraId="053A2090" w14:textId="7898083D" w:rsidR="00181398" w:rsidRPr="00154B7F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403595">
              <w:rPr>
                <w:rFonts w:ascii="Tahoma" w:hAnsi="Tahoma" w:cs="Tahoma"/>
                <w:b/>
                <w:bCs/>
                <w:color w:val="000000"/>
              </w:rPr>
              <w:t>Dokumentation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21FFD91B" w14:textId="5470E8B3" w:rsidR="00181398" w:rsidRPr="00A902DD" w:rsidRDefault="00181398" w:rsidP="00181398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F389B66" w14:textId="0E248EC3" w:rsidR="00181398" w:rsidRDefault="00181398" w:rsidP="00181398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556F502E" w14:textId="7777777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181398" w14:paraId="0B0ADA0E" w14:textId="2A63CEED" w:rsidTr="00181398">
        <w:trPr>
          <w:trHeight w:val="143"/>
        </w:trPr>
        <w:tc>
          <w:tcPr>
            <w:tcW w:w="1335" w:type="dxa"/>
            <w:vMerge/>
          </w:tcPr>
          <w:p w14:paraId="512C6F34" w14:textId="77777777" w:rsidR="00181398" w:rsidRPr="00C60985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090" w:type="dxa"/>
            <w:shd w:val="clear" w:color="auto" w:fill="FFFFFF" w:themeFill="background1"/>
          </w:tcPr>
          <w:p w14:paraId="7C1113D0" w14:textId="77FC03CD" w:rsidR="00181398" w:rsidRPr="004F09D4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...in der </w:t>
            </w:r>
            <w:r w:rsidRPr="004F09D4">
              <w:rPr>
                <w:rFonts w:ascii="Tahoma" w:hAnsi="Tahoma" w:cs="Tahoma"/>
                <w:b/>
                <w:color w:val="000000"/>
                <w:sz w:val="22"/>
                <w:szCs w:val="22"/>
              </w:rPr>
              <w:t>README zur Projektinfo</w:t>
            </w:r>
          </w:p>
          <w:p w14:paraId="7FF09419" w14:textId="77777777" w:rsidR="00181398" w:rsidRPr="004F09D4" w:rsidRDefault="00181398" w:rsidP="00181398">
            <w:pPr>
              <w:pStyle w:val="Standard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Projekttitel</w:t>
            </w:r>
          </w:p>
          <w:p w14:paraId="000DC2AC" w14:textId="40CFE427" w:rsidR="00181398" w:rsidRPr="004F09D4" w:rsidRDefault="00181398" w:rsidP="00181398">
            <w:pPr>
              <w:pStyle w:val="Standard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Gruppenmitglieder &amp; Hauptaufgaben </w:t>
            </w:r>
            <w:r>
              <w:rPr>
                <w:rFonts w:ascii="Tahoma" w:hAnsi="Tahoma" w:cs="Tahoma"/>
                <w:i/>
                <w:color w:val="000000"/>
                <w:sz w:val="22"/>
                <w:szCs w:val="22"/>
              </w:rPr>
              <w:t>inkl. Prozente für Benotung</w:t>
            </w:r>
          </w:p>
          <w:p w14:paraId="30B2F7A8" w14:textId="649EBA80" w:rsidR="00181398" w:rsidRPr="004F09D4" w:rsidRDefault="00181398" w:rsidP="00181398">
            <w:pPr>
              <w:pStyle w:val="Standard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Spielidee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5CD3B2BC" w14:textId="779810AC" w:rsidR="00181398" w:rsidRPr="00C916FE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C916FE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07CB3CF" w14:textId="2FFF88B9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5206283F" w14:textId="0C6A5E9B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Alles vorhanden </w:t>
            </w:r>
            <w:r w:rsidRPr="00181398">
              <w:rPr>
                <mc:AlternateContent>
                  <mc:Choice Requires="w16se">
                    <w:rFonts w:ascii="Tahoma" w:hAnsi="Tahoma" w:cs="Tahom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2"/>
                <w:szCs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181398" w14:paraId="21F1E7B2" w14:textId="5142E409" w:rsidTr="00181398">
        <w:trPr>
          <w:trHeight w:val="143"/>
        </w:trPr>
        <w:tc>
          <w:tcPr>
            <w:tcW w:w="1335" w:type="dxa"/>
            <w:vMerge/>
          </w:tcPr>
          <w:p w14:paraId="6FC904B6" w14:textId="77777777" w:rsidR="00181398" w:rsidRPr="00C60985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090" w:type="dxa"/>
            <w:shd w:val="clear" w:color="auto" w:fill="FFFFFF" w:themeFill="background1"/>
          </w:tcPr>
          <w:p w14:paraId="684D336C" w14:textId="380B8AB8" w:rsidR="00181398" w:rsidRPr="004F09D4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..</w:t>
            </w:r>
            <w:proofErr w:type="gram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des Arbeitsprozesses im Rahmen eines </w:t>
            </w:r>
            <w:r w:rsidRPr="004F09D4">
              <w:rPr>
                <w:rFonts w:ascii="Tahoma" w:hAnsi="Tahoma" w:cs="Tahoma"/>
                <w:b/>
                <w:color w:val="000000"/>
                <w:sz w:val="22"/>
                <w:szCs w:val="22"/>
              </w:rPr>
              <w:t xml:space="preserve">Protokolls zum Ende jeder Woche </w:t>
            </w: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 xml:space="preserve">innerhalb des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Repositorys</w:t>
            </w:r>
            <w:proofErr w:type="spellEnd"/>
          </w:p>
          <w:p w14:paraId="74BA922B" w14:textId="77777777" w:rsidR="00181398" w:rsidRPr="004F09D4" w:rsidRDefault="00181398" w:rsidP="00181398">
            <w:pPr>
              <w:pStyle w:val="StandardWeb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Haupttätigkeiten</w:t>
            </w:r>
          </w:p>
          <w:p w14:paraId="7A7AE3E9" w14:textId="77777777" w:rsidR="00181398" w:rsidRDefault="00181398" w:rsidP="00181398">
            <w:pPr>
              <w:pStyle w:val="StandardWeb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Herausforderungen</w:t>
            </w:r>
          </w:p>
          <w:p w14:paraId="0DC6BFB8" w14:textId="7AED5C1C" w:rsidR="00181398" w:rsidRPr="004F09D4" w:rsidRDefault="00181398" w:rsidP="00181398">
            <w:pPr>
              <w:pStyle w:val="StandardWeb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Tahoma" w:hAnsi="Tahoma" w:cs="Tahoma"/>
                <w:i/>
                <w:color w:val="000000"/>
                <w:sz w:val="22"/>
                <w:szCs w:val="22"/>
              </w:rPr>
            </w:pPr>
            <w:r w:rsidRPr="004F09D4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Ggfs. Lösungen dieser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1CB5A43A" w14:textId="5A02C56C" w:rsidR="00181398" w:rsidRPr="00C916FE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C916FE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F6A0940" w14:textId="37E94176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E32FD5F" w14:textId="03FD96CE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Super Protokoll inkl. Benennung der Betriebsferien (passt zur Frequenz der Beiträge im Repo) Herausforderungen und Lösungen! </w:t>
            </w:r>
            <w:r w:rsidRPr="00181398">
              <w:rPr>
                <mc:AlternateContent>
                  <mc:Choice Requires="w16se">
                    <w:rFonts w:ascii="Tahoma" w:hAnsi="Tahoma" w:cs="Tahom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2"/>
                <w:szCs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181398" w14:paraId="4594CB7E" w14:textId="552EDFA8" w:rsidTr="00F01756">
        <w:trPr>
          <w:trHeight w:val="143"/>
        </w:trPr>
        <w:tc>
          <w:tcPr>
            <w:tcW w:w="1335" w:type="dxa"/>
            <w:vMerge/>
          </w:tcPr>
          <w:p w14:paraId="3C44733C" w14:textId="263B2FD2" w:rsidR="00181398" w:rsidRPr="00C60985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090" w:type="dxa"/>
            <w:shd w:val="clear" w:color="auto" w:fill="BFBFBF" w:themeFill="background1" w:themeFillShade="BF"/>
          </w:tcPr>
          <w:p w14:paraId="29058683" w14:textId="4F98DE72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GitHub Gesamt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54060E87" w14:textId="1E2D01E1" w:rsidR="00181398" w:rsidRPr="00A902DD" w:rsidRDefault="00181398" w:rsidP="00181398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70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684111" w14:textId="05D7191E" w:rsidR="00181398" w:rsidRDefault="00F01756" w:rsidP="00F01756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02470813" w14:textId="77777777" w:rsidR="00181398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181398" w14:paraId="4CBDAB32" w14:textId="7A0D84C9" w:rsidTr="00F06CC9">
        <w:trPr>
          <w:trHeight w:val="143"/>
        </w:trPr>
        <w:tc>
          <w:tcPr>
            <w:tcW w:w="4425" w:type="dxa"/>
            <w:gridSpan w:val="2"/>
            <w:shd w:val="clear" w:color="auto" w:fill="BFBFBF" w:themeFill="background1" w:themeFillShade="BF"/>
          </w:tcPr>
          <w:p w14:paraId="68C0C000" w14:textId="449F6F1A" w:rsidR="00181398" w:rsidRPr="00E736A1" w:rsidRDefault="00181398" w:rsidP="00181398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40"/>
                <w:szCs w:val="40"/>
              </w:rPr>
            </w:pPr>
            <w:r w:rsidRPr="00E736A1">
              <w:rPr>
                <w:rFonts w:ascii="Tahoma" w:hAnsi="Tahoma" w:cs="Tahoma"/>
                <w:b/>
                <w:color w:val="000000"/>
                <w:sz w:val="40"/>
                <w:szCs w:val="40"/>
              </w:rPr>
              <w:lastRenderedPageBreak/>
              <w:t>Insgesamt</w:t>
            </w:r>
          </w:p>
        </w:tc>
        <w:tc>
          <w:tcPr>
            <w:tcW w:w="2023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4592B437" w14:textId="2403E14A" w:rsidR="00181398" w:rsidRPr="00E736A1" w:rsidRDefault="00181398" w:rsidP="00181398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</w:pPr>
            <w:r w:rsidRPr="00E736A1"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  <w:t>1</w:t>
            </w:r>
            <w:r w:rsidR="00F06CC9"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  <w:t>6</w:t>
            </w:r>
            <w:r w:rsidRPr="00E736A1"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187142" w14:textId="3041894D" w:rsidR="00181398" w:rsidRPr="00F06CC9" w:rsidRDefault="00F06CC9" w:rsidP="00F06CC9">
            <w:pPr>
              <w:pStyle w:val="StandardWeb"/>
              <w:spacing w:before="0" w:beforeAutospacing="0" w:after="0" w:afterAutospacing="0"/>
              <w:jc w:val="right"/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</w:pPr>
            <w:r w:rsidRPr="00F06CC9">
              <w:rPr>
                <w:rFonts w:ascii="Tahoma" w:hAnsi="Tahoma" w:cs="Tahoma"/>
                <w:b/>
                <w:bCs/>
                <w:color w:val="000000"/>
                <w:sz w:val="40"/>
                <w:szCs w:val="40"/>
              </w:rPr>
              <w:t>151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73AC0296" w14:textId="766A9D65" w:rsidR="00181398" w:rsidRPr="00E736A1" w:rsidRDefault="00F06CC9" w:rsidP="00F06CC9">
            <w:pPr>
              <w:pStyle w:val="StandardWeb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Tahoma" w:hAnsi="Tahoma" w:cs="Tahoma"/>
                <w:color w:val="000000"/>
                <w:sz w:val="40"/>
                <w:szCs w:val="40"/>
              </w:rPr>
            </w:pPr>
            <w:r>
              <w:rPr>
                <w:rFonts w:ascii="Tahoma" w:hAnsi="Tahoma" w:cs="Tahoma"/>
                <w:color w:val="000000"/>
                <w:sz w:val="40"/>
                <w:szCs w:val="40"/>
              </w:rPr>
              <w:t xml:space="preserve">94,38% </w:t>
            </w:r>
            <w:r w:rsidRPr="00F06CC9">
              <w:rPr>
                <w:rFonts w:ascii="Tahoma" w:hAnsi="Tahoma" w:cs="Tahoma"/>
                <w:color w:val="000000"/>
                <w:sz w:val="40"/>
                <w:szCs w:val="40"/>
              </w:rPr>
              <w:sym w:font="Wingdings" w:char="F0E0"/>
            </w:r>
            <w:r>
              <w:rPr>
                <w:rFonts w:ascii="Tahoma" w:hAnsi="Tahoma" w:cs="Tahoma"/>
                <w:color w:val="000000"/>
                <w:sz w:val="40"/>
                <w:szCs w:val="40"/>
              </w:rPr>
              <w:t xml:space="preserve"> 14 NP (sehr gut) </w:t>
            </w:r>
          </w:p>
        </w:tc>
      </w:tr>
    </w:tbl>
    <w:p w14:paraId="1AC61C8E" w14:textId="05E3D393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29DFCBBC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3B44A792" w14:textId="3CC8A0A8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  <w:r w:rsidRPr="00AA16B3">
        <w:rPr>
          <w:rFonts w:ascii="Tahoma" w:hAnsi="Tahoma" w:cs="Tahoma"/>
          <w:b/>
          <w:bCs/>
          <w:color w:val="000000"/>
          <w:sz w:val="36"/>
          <w:szCs w:val="36"/>
        </w:rPr>
        <w:t>Prozentuale Aufteilung Gruppenmitglieder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C753D" w14:paraId="613AE1D3" w14:textId="77777777" w:rsidTr="609D6485">
        <w:tc>
          <w:tcPr>
            <w:tcW w:w="3020" w:type="dxa"/>
            <w:shd w:val="clear" w:color="auto" w:fill="BFBFBF" w:themeFill="background1" w:themeFillShade="BF"/>
          </w:tcPr>
          <w:p w14:paraId="2BA19D76" w14:textId="7220D782" w:rsidR="006C753D" w:rsidRDefault="006C753D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Mitglied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7222862A" w14:textId="3B38CE34" w:rsidR="006C753D" w:rsidRDefault="006C753D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Prozent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3181F258" w14:textId="66770AE3" w:rsidR="006C753D" w:rsidRDefault="00090785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Produktnote</w:t>
            </w:r>
          </w:p>
        </w:tc>
      </w:tr>
      <w:tr w:rsidR="006C753D" w14:paraId="4C23BB22" w14:textId="77777777" w:rsidTr="609D6485">
        <w:tc>
          <w:tcPr>
            <w:tcW w:w="3020" w:type="dxa"/>
          </w:tcPr>
          <w:p w14:paraId="2AF63CE9" w14:textId="7140ABCA" w:rsidR="006C753D" w:rsidRDefault="00F01756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Iivo</w:t>
            </w:r>
            <w:proofErr w:type="spellEnd"/>
          </w:p>
        </w:tc>
        <w:tc>
          <w:tcPr>
            <w:tcW w:w="3021" w:type="dxa"/>
          </w:tcPr>
          <w:p w14:paraId="438B87A4" w14:textId="5ACEFDDB" w:rsidR="006C753D" w:rsidRDefault="00F01756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33%</w:t>
            </w:r>
          </w:p>
        </w:tc>
        <w:tc>
          <w:tcPr>
            <w:tcW w:w="3021" w:type="dxa"/>
          </w:tcPr>
          <w:p w14:paraId="5ADF85FA" w14:textId="6FFB7103" w:rsidR="006C753D" w:rsidRDefault="00F06CC9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14</w:t>
            </w:r>
          </w:p>
        </w:tc>
      </w:tr>
      <w:tr w:rsidR="006C753D" w14:paraId="4EB45221" w14:textId="77777777" w:rsidTr="609D6485">
        <w:trPr>
          <w:trHeight w:val="300"/>
        </w:trPr>
        <w:tc>
          <w:tcPr>
            <w:tcW w:w="3020" w:type="dxa"/>
          </w:tcPr>
          <w:p w14:paraId="11CEF619" w14:textId="514B2C04" w:rsidR="006C753D" w:rsidRDefault="00F01756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Anna</w:t>
            </w:r>
          </w:p>
        </w:tc>
        <w:tc>
          <w:tcPr>
            <w:tcW w:w="3021" w:type="dxa"/>
          </w:tcPr>
          <w:p w14:paraId="4BC3E264" w14:textId="2661FADF" w:rsidR="006C753D" w:rsidRDefault="00F01756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33%</w:t>
            </w:r>
          </w:p>
        </w:tc>
        <w:tc>
          <w:tcPr>
            <w:tcW w:w="3021" w:type="dxa"/>
          </w:tcPr>
          <w:p w14:paraId="34D0F0D8" w14:textId="47B83F1A" w:rsidR="006C753D" w:rsidRDefault="00F06CC9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14</w:t>
            </w:r>
          </w:p>
        </w:tc>
      </w:tr>
      <w:tr w:rsidR="006C753D" w14:paraId="66FF1AD7" w14:textId="77777777" w:rsidTr="609D6485">
        <w:tc>
          <w:tcPr>
            <w:tcW w:w="3020" w:type="dxa"/>
          </w:tcPr>
          <w:p w14:paraId="76BF96A6" w14:textId="3BD47D7E" w:rsidR="006C753D" w:rsidRDefault="00F01756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Tom</w:t>
            </w:r>
          </w:p>
        </w:tc>
        <w:tc>
          <w:tcPr>
            <w:tcW w:w="3021" w:type="dxa"/>
          </w:tcPr>
          <w:p w14:paraId="2F035644" w14:textId="17E2009A" w:rsidR="006C753D" w:rsidRDefault="00F01756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33%</w:t>
            </w:r>
          </w:p>
        </w:tc>
        <w:tc>
          <w:tcPr>
            <w:tcW w:w="3021" w:type="dxa"/>
          </w:tcPr>
          <w:p w14:paraId="2E114133" w14:textId="44743387" w:rsidR="006C753D" w:rsidRDefault="00F06CC9" w:rsidP="009549D9">
            <w:pPr>
              <w:pStyle w:val="StandardWeb"/>
              <w:spacing w:before="0" w:beforeAutospacing="0" w:after="0" w:afterAutospacing="0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t>14</w:t>
            </w:r>
          </w:p>
        </w:tc>
      </w:tr>
    </w:tbl>
    <w:p w14:paraId="133B2DD2" w14:textId="6469CED5" w:rsidR="00181398" w:rsidRDefault="00181398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</w:p>
    <w:p w14:paraId="473DD3D1" w14:textId="77777777" w:rsidR="00181398" w:rsidRDefault="00181398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</w:p>
    <w:p w14:paraId="39E856D0" w14:textId="77777777" w:rsidR="00F06CC9" w:rsidRDefault="00F06CC9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</w:p>
    <w:p w14:paraId="2BC757D5" w14:textId="77777777" w:rsidR="00F06CC9" w:rsidRDefault="00F06CC9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</w:p>
    <w:p w14:paraId="1207A505" w14:textId="77777777" w:rsidR="00F06CC9" w:rsidRDefault="00F06CC9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</w:p>
    <w:p w14:paraId="5873852C" w14:textId="77777777" w:rsidR="00F06CC9" w:rsidRDefault="00F06CC9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</w:p>
    <w:p w14:paraId="4C84D7B3" w14:textId="77777777" w:rsidR="00F06CC9" w:rsidRDefault="00F06CC9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</w:p>
    <w:p w14:paraId="6F23FEEB" w14:textId="77777777" w:rsidR="00F06CC9" w:rsidRDefault="00F06CC9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</w:p>
    <w:p w14:paraId="783AE8F2" w14:textId="77777777" w:rsidR="00F06CC9" w:rsidRDefault="00F06CC9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</w:p>
    <w:p w14:paraId="441EF4AF" w14:textId="77777777" w:rsidR="00F06CC9" w:rsidRDefault="00F06CC9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</w:p>
    <w:p w14:paraId="0831AEAA" w14:textId="77777777" w:rsidR="00181398" w:rsidRDefault="00181398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</w:p>
    <w:p w14:paraId="13898A68" w14:textId="77777777" w:rsidR="00181398" w:rsidRDefault="00181398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</w:p>
    <w:p w14:paraId="02FAE7A6" w14:textId="77777777" w:rsidR="00181398" w:rsidRPr="00AA16B3" w:rsidRDefault="00181398" w:rsidP="009549D9">
      <w:pPr>
        <w:pStyle w:val="Standard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36"/>
          <w:szCs w:val="36"/>
        </w:rPr>
      </w:pPr>
    </w:p>
    <w:tbl>
      <w:tblPr>
        <w:tblStyle w:val="Tabellenraster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Look w:val="06A0" w:firstRow="1" w:lastRow="0" w:firstColumn="1" w:lastColumn="0" w:noHBand="1" w:noVBand="1"/>
      </w:tblPr>
      <w:tblGrid>
        <w:gridCol w:w="4339"/>
        <w:gridCol w:w="4282"/>
      </w:tblGrid>
      <w:tr w:rsidR="042C9283" w14:paraId="3BF3E757" w14:textId="77777777" w:rsidTr="042C9283">
        <w:trPr>
          <w:trHeight w:val="300"/>
        </w:trPr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918F9" w14:textId="25A5CC3B" w:rsidR="042C9283" w:rsidRDefault="042C9283" w:rsidP="042C9283">
            <w:pPr>
              <w:rPr>
                <w:rFonts w:ascii="Calibri" w:eastAsia="Calibri" w:hAnsi="Calibri" w:cs="Calibri"/>
                <w:sz w:val="22"/>
              </w:rPr>
            </w:pPr>
            <w:proofErr w:type="gramStart"/>
            <w:r w:rsidRPr="042C9283">
              <w:rPr>
                <w:rFonts w:ascii="Calibri" w:eastAsia="Calibri" w:hAnsi="Calibri" w:cs="Calibri"/>
                <w:sz w:val="22"/>
              </w:rPr>
              <w:lastRenderedPageBreak/>
              <w:t>Muss</w:t>
            </w:r>
            <w:proofErr w:type="gramEnd"/>
          </w:p>
        </w:tc>
        <w:tc>
          <w:tcPr>
            <w:tcW w:w="4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20E9D" w14:textId="609C7C10" w:rsidR="042C9283" w:rsidRDefault="042C9283" w:rsidP="042C9283">
            <w:pPr>
              <w:rPr>
                <w:rFonts w:ascii="Calibri" w:eastAsia="Calibri" w:hAnsi="Calibri" w:cs="Calibri"/>
                <w:sz w:val="22"/>
              </w:rPr>
            </w:pPr>
            <w:proofErr w:type="gramStart"/>
            <w:r w:rsidRPr="042C9283">
              <w:rPr>
                <w:rFonts w:ascii="Calibri" w:eastAsia="Calibri" w:hAnsi="Calibri" w:cs="Calibri"/>
                <w:sz w:val="22"/>
              </w:rPr>
              <w:t>Kann</w:t>
            </w:r>
            <w:proofErr w:type="gramEnd"/>
          </w:p>
        </w:tc>
      </w:tr>
      <w:tr w:rsidR="042C9283" w14:paraId="572A0822" w14:textId="77777777" w:rsidTr="042C9283">
        <w:trPr>
          <w:trHeight w:val="300"/>
        </w:trPr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9D52B" w14:textId="5F6F280C" w:rsidR="042C9283" w:rsidRDefault="042C9283" w:rsidP="042C9283">
            <w:r w:rsidRPr="00090785">
              <w:rPr>
                <w:rFonts w:ascii="Calibri" w:eastAsia="Calibri" w:hAnsi="Calibri" w:cs="Calibri"/>
                <w:sz w:val="22"/>
                <w:highlight w:val="green"/>
                <w:lang w:val="de"/>
              </w:rPr>
              <w:t>-Start Fenster</w:t>
            </w:r>
          </w:p>
          <w:p w14:paraId="47F5E912" w14:textId="4D9CD7B5" w:rsidR="042C9283" w:rsidRDefault="042C9283" w:rsidP="042C9283">
            <w:pPr>
              <w:pStyle w:val="Listenabsatz"/>
              <w:numPr>
                <w:ilvl w:val="0"/>
                <w:numId w:val="13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Spiel schließen Knopf</w:t>
            </w:r>
          </w:p>
          <w:p w14:paraId="0B16FC0A" w14:textId="5051DE09" w:rsidR="042C9283" w:rsidRDefault="042C9283" w:rsidP="042C9283">
            <w:pPr>
              <w:pStyle w:val="Listenabsatz"/>
              <w:numPr>
                <w:ilvl w:val="0"/>
                <w:numId w:val="13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Letzter Spielstand weiterspielen</w:t>
            </w:r>
          </w:p>
          <w:p w14:paraId="37725334" w14:textId="625360D8" w:rsidR="042C9283" w:rsidRDefault="042C9283" w:rsidP="042C9283">
            <w:pPr>
              <w:pStyle w:val="Listenabsatz"/>
              <w:numPr>
                <w:ilvl w:val="0"/>
                <w:numId w:val="13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Neues Spiel starten</w:t>
            </w:r>
          </w:p>
        </w:tc>
        <w:tc>
          <w:tcPr>
            <w:tcW w:w="4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1033C" w14:textId="5E702220" w:rsidR="042C9283" w:rsidRDefault="042C9283" w:rsidP="042C9283">
            <w:r w:rsidRPr="00090785">
              <w:rPr>
                <w:rFonts w:ascii="Calibri" w:eastAsia="Calibri" w:hAnsi="Calibri" w:cs="Calibri"/>
                <w:sz w:val="22"/>
                <w:highlight w:val="green"/>
                <w:lang w:val="de"/>
              </w:rPr>
              <w:t>-Start Fenster</w:t>
            </w:r>
          </w:p>
          <w:p w14:paraId="4A9F517F" w14:textId="07B9421E" w:rsidR="042C9283" w:rsidRDefault="042C9283" w:rsidP="042C9283">
            <w:pPr>
              <w:pStyle w:val="Listenabsatz"/>
              <w:numPr>
                <w:ilvl w:val="0"/>
                <w:numId w:val="12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Spielstand aussuchen Fenster</w:t>
            </w:r>
          </w:p>
          <w:p w14:paraId="43C8C9B0" w14:textId="3A7A5B9B" w:rsidR="042C9283" w:rsidRDefault="042C9283" w:rsidP="042C9283">
            <w:pPr>
              <w:pStyle w:val="Listenabsatz"/>
              <w:numPr>
                <w:ilvl w:val="0"/>
                <w:numId w:val="12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Spielständen Namen geben</w:t>
            </w:r>
          </w:p>
          <w:p w14:paraId="69B1BAAF" w14:textId="52CA3748" w:rsidR="042C9283" w:rsidRDefault="042C9283" w:rsidP="042C9283">
            <w:pPr>
              <w:pStyle w:val="Listenabsatz"/>
              <w:numPr>
                <w:ilvl w:val="0"/>
                <w:numId w:val="12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Design im Thema</w:t>
            </w:r>
          </w:p>
        </w:tc>
      </w:tr>
      <w:tr w:rsidR="042C9283" w14:paraId="17797BF8" w14:textId="77777777" w:rsidTr="042C9283">
        <w:trPr>
          <w:trHeight w:val="300"/>
        </w:trPr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28FF" w14:textId="5E67A473" w:rsidR="042C9283" w:rsidRDefault="042C9283" w:rsidP="042C9283">
            <w:r w:rsidRPr="042C9283">
              <w:rPr>
                <w:rFonts w:ascii="Calibri" w:eastAsia="Calibri" w:hAnsi="Calibri" w:cs="Calibri"/>
                <w:sz w:val="22"/>
                <w:lang w:val="de"/>
              </w:rPr>
              <w:t xml:space="preserve"> </w:t>
            </w:r>
          </w:p>
        </w:tc>
        <w:tc>
          <w:tcPr>
            <w:tcW w:w="4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86C4E" w14:textId="62D3D7E1" w:rsidR="042C9283" w:rsidRDefault="042C9283" w:rsidP="042C9283">
            <w:r w:rsidRPr="00090785">
              <w:rPr>
                <w:rFonts w:ascii="Calibri" w:eastAsia="Calibri" w:hAnsi="Calibri" w:cs="Calibri"/>
                <w:sz w:val="22"/>
                <w:highlight w:val="green"/>
                <w:lang w:val="de"/>
              </w:rPr>
              <w:t>-Schließen Fenster</w:t>
            </w:r>
          </w:p>
          <w:p w14:paraId="2392EA3C" w14:textId="341880F0" w:rsidR="042C9283" w:rsidRDefault="042C9283" w:rsidP="042C9283">
            <w:pPr>
              <w:pStyle w:val="Listenabsatz"/>
              <w:numPr>
                <w:ilvl w:val="0"/>
                <w:numId w:val="11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Abbrechen Knopf</w:t>
            </w:r>
          </w:p>
          <w:p w14:paraId="1FD3DFD6" w14:textId="7FB73C06" w:rsidR="042C9283" w:rsidRDefault="042C9283" w:rsidP="042C9283">
            <w:pPr>
              <w:pStyle w:val="Listenabsatz"/>
              <w:numPr>
                <w:ilvl w:val="0"/>
                <w:numId w:val="11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Speichern und Schließen Knopf</w:t>
            </w:r>
          </w:p>
          <w:p w14:paraId="5ACD8BFB" w14:textId="1A773270" w:rsidR="042C9283" w:rsidRDefault="042C9283" w:rsidP="042C9283">
            <w:pPr>
              <w:pStyle w:val="Listenabsatz"/>
              <w:numPr>
                <w:ilvl w:val="0"/>
                <w:numId w:val="11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Schließen Knopf</w:t>
            </w:r>
          </w:p>
          <w:p w14:paraId="7E4C2C03" w14:textId="25AD9A0C" w:rsidR="042C9283" w:rsidRDefault="042C9283" w:rsidP="042C9283">
            <w:pPr>
              <w:pStyle w:val="Listenabsatz"/>
              <w:numPr>
                <w:ilvl w:val="0"/>
                <w:numId w:val="11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Design im Thema</w:t>
            </w:r>
          </w:p>
        </w:tc>
      </w:tr>
      <w:tr w:rsidR="042C9283" w14:paraId="2F6C7BDF" w14:textId="77777777" w:rsidTr="042C9283">
        <w:trPr>
          <w:trHeight w:val="300"/>
        </w:trPr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E3456" w14:textId="0701D28B" w:rsidR="042C9283" w:rsidRDefault="042C9283" w:rsidP="042C9283">
            <w:r w:rsidRPr="00090785">
              <w:rPr>
                <w:rFonts w:ascii="Calibri" w:eastAsia="Calibri" w:hAnsi="Calibri" w:cs="Calibri"/>
                <w:sz w:val="22"/>
                <w:highlight w:val="green"/>
                <w:lang w:val="de"/>
              </w:rPr>
              <w:t>-Shop Fenster</w:t>
            </w:r>
          </w:p>
          <w:p w14:paraId="201E023E" w14:textId="6346724C" w:rsidR="042C9283" w:rsidRDefault="042C9283" w:rsidP="042C9283">
            <w:pPr>
              <w:pStyle w:val="Listenabsatz"/>
              <w:numPr>
                <w:ilvl w:val="0"/>
                <w:numId w:val="10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Liste mit Upgrade Knöpfen bzw. Checkbox</w:t>
            </w:r>
          </w:p>
          <w:p w14:paraId="695184F7" w14:textId="0B6B9637" w:rsidR="042C9283" w:rsidRDefault="042C9283" w:rsidP="042C9283">
            <w:pPr>
              <w:pStyle w:val="Listenabsatz"/>
              <w:numPr>
                <w:ilvl w:val="0"/>
                <w:numId w:val="10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Zurück Knopf</w:t>
            </w:r>
          </w:p>
        </w:tc>
        <w:tc>
          <w:tcPr>
            <w:tcW w:w="4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E1EC3" w14:textId="78A4A0E4" w:rsidR="042C9283" w:rsidRDefault="042C9283" w:rsidP="042C9283">
            <w:r w:rsidRPr="00090785">
              <w:rPr>
                <w:rFonts w:ascii="Calibri" w:eastAsia="Calibri" w:hAnsi="Calibri" w:cs="Calibri"/>
                <w:sz w:val="22"/>
                <w:highlight w:val="green"/>
                <w:lang w:val="de"/>
              </w:rPr>
              <w:t>-Shop Fenster</w:t>
            </w:r>
          </w:p>
          <w:p w14:paraId="69E4CB35" w14:textId="032294BC" w:rsidR="042C9283" w:rsidRDefault="042C9283" w:rsidP="042C9283">
            <w:pPr>
              <w:pStyle w:val="Listenabsatz"/>
              <w:numPr>
                <w:ilvl w:val="0"/>
                <w:numId w:val="9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Beim Kauf eines Upgrades erhält der Spielende eine Textnachricht im Thema</w:t>
            </w:r>
          </w:p>
          <w:p w14:paraId="624989DA" w14:textId="6A116273" w:rsidR="042C9283" w:rsidRDefault="042C9283" w:rsidP="042C9283">
            <w:pPr>
              <w:pStyle w:val="Listenabsatz"/>
              <w:numPr>
                <w:ilvl w:val="0"/>
                <w:numId w:val="9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Design im Thema</w:t>
            </w:r>
          </w:p>
        </w:tc>
      </w:tr>
      <w:tr w:rsidR="042C9283" w14:paraId="7242F394" w14:textId="77777777" w:rsidTr="042C9283">
        <w:trPr>
          <w:trHeight w:val="300"/>
        </w:trPr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BFB5F" w14:textId="2E67CEE6" w:rsidR="042C9283" w:rsidRDefault="042C9283" w:rsidP="042C9283">
            <w:r w:rsidRPr="00090785">
              <w:rPr>
                <w:rFonts w:ascii="Calibri" w:eastAsia="Calibri" w:hAnsi="Calibri" w:cs="Calibri"/>
                <w:sz w:val="22"/>
                <w:highlight w:val="green"/>
                <w:lang w:val="de"/>
              </w:rPr>
              <w:t>-Spiel Fenster</w:t>
            </w:r>
          </w:p>
          <w:p w14:paraId="0126FA3D" w14:textId="1FB5DB55" w:rsidR="042C9283" w:rsidRDefault="042C9283" w:rsidP="042C9283">
            <w:pPr>
              <w:pStyle w:val="Listenabsatz"/>
              <w:numPr>
                <w:ilvl w:val="0"/>
                <w:numId w:val="8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Marx Knopf</w:t>
            </w:r>
          </w:p>
          <w:p w14:paraId="3C662E08" w14:textId="04269554" w:rsidR="042C9283" w:rsidRDefault="042C9283" w:rsidP="042C9283">
            <w:pPr>
              <w:pStyle w:val="Listenabsatz"/>
              <w:numPr>
                <w:ilvl w:val="0"/>
                <w:numId w:val="8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Knopf zurück zum Start Fenster</w:t>
            </w:r>
          </w:p>
          <w:p w14:paraId="52642FEE" w14:textId="76498107" w:rsidR="042C9283" w:rsidRDefault="042C9283" w:rsidP="042C9283">
            <w:pPr>
              <w:pStyle w:val="Listenabsatz"/>
              <w:numPr>
                <w:ilvl w:val="0"/>
                <w:numId w:val="8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Knopf für Shop Fenster</w:t>
            </w:r>
          </w:p>
          <w:p w14:paraId="79DBDBC1" w14:textId="0F6F2379" w:rsidR="042C9283" w:rsidRDefault="042C9283" w:rsidP="042C9283">
            <w:pPr>
              <w:pStyle w:val="Listenabsatz"/>
              <w:numPr>
                <w:ilvl w:val="0"/>
                <w:numId w:val="8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Level Anzeige (Schrift)</w:t>
            </w:r>
          </w:p>
          <w:p w14:paraId="53BA5AE9" w14:textId="5494930F" w:rsidR="042C9283" w:rsidRDefault="042C9283" w:rsidP="042C9283">
            <w:pPr>
              <w:pStyle w:val="Listenabsatz"/>
              <w:numPr>
                <w:ilvl w:val="0"/>
                <w:numId w:val="8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Währung Anzeige</w:t>
            </w:r>
          </w:p>
        </w:tc>
        <w:tc>
          <w:tcPr>
            <w:tcW w:w="4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9AB44" w14:textId="15D0A44E" w:rsidR="042C9283" w:rsidRDefault="042C9283" w:rsidP="042C9283">
            <w:r w:rsidRPr="00090785">
              <w:rPr>
                <w:rFonts w:ascii="Calibri" w:eastAsia="Calibri" w:hAnsi="Calibri" w:cs="Calibri"/>
                <w:sz w:val="22"/>
                <w:highlight w:val="green"/>
                <w:lang w:val="de"/>
              </w:rPr>
              <w:t>-Spiel Fenster</w:t>
            </w:r>
          </w:p>
          <w:p w14:paraId="2EFD3528" w14:textId="159169EF" w:rsidR="042C9283" w:rsidRDefault="042C9283" w:rsidP="042C9283">
            <w:pPr>
              <w:pStyle w:val="Listenabsatz"/>
              <w:numPr>
                <w:ilvl w:val="0"/>
                <w:numId w:val="7"/>
              </w:numPr>
              <w:rPr>
                <w:rFonts w:ascii="Calibri" w:eastAsia="Calibri" w:hAnsi="Calibri" w:cs="Calibri"/>
                <w:sz w:val="22"/>
              </w:rPr>
            </w:pPr>
            <w:r w:rsidRPr="042C9283">
              <w:rPr>
                <w:rFonts w:ascii="Calibri" w:eastAsia="Calibri" w:hAnsi="Calibri" w:cs="Calibri"/>
                <w:sz w:val="22"/>
              </w:rPr>
              <w:t>Level Anzeige (</w:t>
            </w:r>
            <w:proofErr w:type="spellStart"/>
            <w:r w:rsidRPr="042C9283">
              <w:rPr>
                <w:rFonts w:ascii="Calibri" w:eastAsia="Calibri" w:hAnsi="Calibri" w:cs="Calibri"/>
                <w:sz w:val="22"/>
              </w:rPr>
              <w:t>Progressbar</w:t>
            </w:r>
            <w:proofErr w:type="spellEnd"/>
            <w:r w:rsidRPr="042C9283">
              <w:rPr>
                <w:rFonts w:ascii="Calibri" w:eastAsia="Calibri" w:hAnsi="Calibri" w:cs="Calibri"/>
                <w:sz w:val="22"/>
              </w:rPr>
              <w:t>)</w:t>
            </w:r>
          </w:p>
          <w:p w14:paraId="713DE337" w14:textId="2108C86F" w:rsidR="042C9283" w:rsidRDefault="042C9283" w:rsidP="042C9283">
            <w:pPr>
              <w:pStyle w:val="Listenabsatz"/>
              <w:numPr>
                <w:ilvl w:val="0"/>
                <w:numId w:val="7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Anzeige für das 100% gespielt Haben des Spiels in dem Spielstand</w:t>
            </w:r>
          </w:p>
          <w:p w14:paraId="77520645" w14:textId="03323EF3" w:rsidR="042C9283" w:rsidRDefault="042C9283" w:rsidP="042C9283">
            <w:pPr>
              <w:pStyle w:val="Listenabsatz"/>
              <w:numPr>
                <w:ilvl w:val="0"/>
                <w:numId w:val="7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Progress Anzeige für die Upgrades</w:t>
            </w:r>
          </w:p>
          <w:p w14:paraId="3FCA62AA" w14:textId="5A499925" w:rsidR="042C9283" w:rsidRDefault="042C9283" w:rsidP="042C9283">
            <w:pPr>
              <w:pStyle w:val="Listenabsatz"/>
              <w:numPr>
                <w:ilvl w:val="0"/>
                <w:numId w:val="7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Design im Thema</w:t>
            </w:r>
          </w:p>
        </w:tc>
      </w:tr>
      <w:tr w:rsidR="042C9283" w14:paraId="6B420F6D" w14:textId="77777777" w:rsidTr="042C9283">
        <w:trPr>
          <w:trHeight w:val="300"/>
        </w:trPr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0F351" w14:textId="533A694E" w:rsidR="042C9283" w:rsidRDefault="042C9283" w:rsidP="042C9283">
            <w:r w:rsidRPr="00090785">
              <w:rPr>
                <w:rFonts w:ascii="Calibri" w:eastAsia="Calibri" w:hAnsi="Calibri" w:cs="Calibri"/>
                <w:sz w:val="22"/>
                <w:highlight w:val="green"/>
                <w:lang w:val="de"/>
              </w:rPr>
              <w:t>-Speichern</w:t>
            </w:r>
          </w:p>
          <w:p w14:paraId="0E802582" w14:textId="2505F608" w:rsidR="042C9283" w:rsidRDefault="042C9283" w:rsidP="042C9283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Calibri"/>
                <w:sz w:val="22"/>
              </w:rPr>
            </w:pPr>
            <w:r w:rsidRPr="042C9283">
              <w:rPr>
                <w:rFonts w:ascii="Calibri" w:eastAsia="Calibri" w:hAnsi="Calibri" w:cs="Calibri"/>
                <w:sz w:val="22"/>
              </w:rPr>
              <w:t>Speicherdatei (.</w:t>
            </w:r>
            <w:proofErr w:type="spellStart"/>
            <w:r w:rsidRPr="042C9283">
              <w:rPr>
                <w:rFonts w:ascii="Calibri" w:eastAsia="Calibri" w:hAnsi="Calibri" w:cs="Calibri"/>
                <w:sz w:val="22"/>
              </w:rPr>
              <w:t>txt</w:t>
            </w:r>
            <w:proofErr w:type="spellEnd"/>
            <w:r w:rsidRPr="042C9283">
              <w:rPr>
                <w:rFonts w:ascii="Calibri" w:eastAsia="Calibri" w:hAnsi="Calibri" w:cs="Calibri"/>
                <w:sz w:val="22"/>
              </w:rPr>
              <w:t>)</w:t>
            </w:r>
          </w:p>
          <w:p w14:paraId="61C68D0F" w14:textId="4DB6B985" w:rsidR="042C9283" w:rsidRDefault="042C9283" w:rsidP="042C9283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Einlesen des Spielstands beim Starten</w:t>
            </w:r>
          </w:p>
          <w:p w14:paraId="5DB03BE6" w14:textId="36C55DDF" w:rsidR="042C9283" w:rsidRDefault="042C9283" w:rsidP="042C9283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Speichern des Spielstands im Schließen Fenster</w:t>
            </w:r>
          </w:p>
          <w:p w14:paraId="44C05EC8" w14:textId="12078E76" w:rsidR="042C9283" w:rsidRDefault="042C9283" w:rsidP="042C9283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Calibri"/>
                <w:sz w:val="22"/>
              </w:rPr>
            </w:pPr>
            <w:r w:rsidRPr="042C9283">
              <w:rPr>
                <w:rFonts w:ascii="Calibri" w:eastAsia="Calibri" w:hAnsi="Calibri" w:cs="Calibri"/>
                <w:sz w:val="22"/>
              </w:rPr>
              <w:t xml:space="preserve">Werte: Index (o. Name), Währung, Level, Upgrades, </w:t>
            </w:r>
            <w:proofErr w:type="spellStart"/>
            <w:r w:rsidRPr="042C9283">
              <w:rPr>
                <w:rFonts w:ascii="Calibri" w:eastAsia="Calibri" w:hAnsi="Calibri" w:cs="Calibri"/>
                <w:sz w:val="22"/>
              </w:rPr>
              <w:t>finished</w:t>
            </w:r>
            <w:proofErr w:type="spellEnd"/>
          </w:p>
        </w:tc>
        <w:tc>
          <w:tcPr>
            <w:tcW w:w="4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CCF9D" w14:textId="107383FE" w:rsidR="042C9283" w:rsidRDefault="042C9283" w:rsidP="042C9283">
            <w:r w:rsidRPr="00090785">
              <w:rPr>
                <w:rFonts w:ascii="Calibri" w:eastAsia="Calibri" w:hAnsi="Calibri" w:cs="Calibri"/>
                <w:sz w:val="22"/>
                <w:highlight w:val="green"/>
                <w:lang w:val="de"/>
              </w:rPr>
              <w:t>-Speichern</w:t>
            </w:r>
          </w:p>
          <w:p w14:paraId="143A7E40" w14:textId="0BEA584E" w:rsidR="042C9283" w:rsidRDefault="042C9283" w:rsidP="042C9283">
            <w:pPr>
              <w:pStyle w:val="Listenabsatz"/>
              <w:numPr>
                <w:ilvl w:val="0"/>
                <w:numId w:val="5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In regelmäßigen Zeitabschnitten speichern</w:t>
            </w:r>
          </w:p>
        </w:tc>
      </w:tr>
      <w:tr w:rsidR="042C9283" w14:paraId="0DE2CF2A" w14:textId="77777777" w:rsidTr="042C9283">
        <w:trPr>
          <w:trHeight w:val="300"/>
        </w:trPr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2B706" w14:textId="335BF7E6" w:rsidR="042C9283" w:rsidRDefault="042C9283" w:rsidP="042C9283">
            <w:r w:rsidRPr="00090785">
              <w:rPr>
                <w:rFonts w:ascii="Calibri" w:eastAsia="Calibri" w:hAnsi="Calibri" w:cs="Calibri"/>
                <w:sz w:val="22"/>
                <w:highlight w:val="green"/>
                <w:lang w:val="de"/>
              </w:rPr>
              <w:lastRenderedPageBreak/>
              <w:t>-Spielgeschichte</w:t>
            </w:r>
          </w:p>
          <w:p w14:paraId="4AA25B2B" w14:textId="11FF9856" w:rsidR="042C9283" w:rsidRDefault="042C9283" w:rsidP="042C9283">
            <w:pPr>
              <w:pStyle w:val="Listenabsatz"/>
              <w:numPr>
                <w:ilvl w:val="0"/>
                <w:numId w:val="4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Geschichte im Thema</w:t>
            </w:r>
          </w:p>
          <w:p w14:paraId="558FB14B" w14:textId="6A640645" w:rsidR="042C9283" w:rsidRDefault="042C9283" w:rsidP="042C9283">
            <w:pPr>
              <w:pStyle w:val="Listenabsatz"/>
              <w:numPr>
                <w:ilvl w:val="0"/>
                <w:numId w:val="4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Textinhalte: humoristisch und informativ</w:t>
            </w:r>
          </w:p>
          <w:p w14:paraId="5C4BFF11" w14:textId="7C43EE29" w:rsidR="042C9283" w:rsidRDefault="042C9283" w:rsidP="042C9283">
            <w:pPr>
              <w:pStyle w:val="Listenabsatz"/>
              <w:numPr>
                <w:ilvl w:val="0"/>
                <w:numId w:val="4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Passende Hintergründe</w:t>
            </w:r>
          </w:p>
        </w:tc>
        <w:tc>
          <w:tcPr>
            <w:tcW w:w="4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6CC6" w14:textId="5670D6AC" w:rsidR="042C9283" w:rsidRDefault="042C9283" w:rsidP="042C9283">
            <w:r w:rsidRPr="042C9283">
              <w:rPr>
                <w:rFonts w:ascii="Calibri" w:eastAsia="Calibri" w:hAnsi="Calibri" w:cs="Calibri"/>
                <w:sz w:val="22"/>
                <w:lang w:val="de"/>
              </w:rPr>
              <w:t xml:space="preserve"> </w:t>
            </w:r>
          </w:p>
        </w:tc>
      </w:tr>
      <w:tr w:rsidR="042C9283" w14:paraId="2FD8B993" w14:textId="77777777" w:rsidTr="042C9283">
        <w:trPr>
          <w:trHeight w:val="300"/>
        </w:trPr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2BAE4" w14:textId="3CCFFE10" w:rsidR="042C9283" w:rsidRDefault="042C9283" w:rsidP="042C9283">
            <w:r w:rsidRPr="00090785">
              <w:rPr>
                <w:rFonts w:ascii="Calibri" w:eastAsia="Calibri" w:hAnsi="Calibri" w:cs="Calibri"/>
                <w:sz w:val="22"/>
                <w:highlight w:val="green"/>
                <w:lang w:val="de"/>
              </w:rPr>
              <w:t>-Marx Knopf</w:t>
            </w:r>
          </w:p>
          <w:p w14:paraId="2D634BDB" w14:textId="1454F218" w:rsidR="042C9283" w:rsidRDefault="042C9283" w:rsidP="042C9283">
            <w:pPr>
              <w:pStyle w:val="Listenabsatz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Jeder Click wird wahrgenommen</w:t>
            </w:r>
          </w:p>
        </w:tc>
        <w:tc>
          <w:tcPr>
            <w:tcW w:w="4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3CCC0" w14:textId="3FE2FE1B" w:rsidR="042C9283" w:rsidRDefault="042C9283" w:rsidP="042C9283">
            <w:r w:rsidRPr="00090785">
              <w:rPr>
                <w:rFonts w:ascii="Calibri" w:eastAsia="Calibri" w:hAnsi="Calibri" w:cs="Calibri"/>
                <w:sz w:val="22"/>
                <w:highlight w:val="green"/>
                <w:lang w:val="de"/>
              </w:rPr>
              <w:t>-Marx Knopf</w:t>
            </w:r>
          </w:p>
          <w:p w14:paraId="0FEE2B27" w14:textId="0E9214CA" w:rsidR="042C9283" w:rsidRDefault="042C9283" w:rsidP="042C9283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</w:rPr>
            </w:pPr>
            <w:r w:rsidRPr="042C9283">
              <w:rPr>
                <w:rFonts w:ascii="Calibri" w:eastAsia="Calibri" w:hAnsi="Calibri" w:cs="Calibri"/>
                <w:sz w:val="22"/>
              </w:rPr>
              <w:t xml:space="preserve">Visual Effekt des Knopfes bei </w:t>
            </w:r>
            <w:proofErr w:type="spellStart"/>
            <w:r w:rsidRPr="042C9283">
              <w:rPr>
                <w:rFonts w:ascii="Calibri" w:eastAsia="Calibri" w:hAnsi="Calibri" w:cs="Calibri"/>
                <w:sz w:val="22"/>
              </w:rPr>
              <w:t>Clicks</w:t>
            </w:r>
            <w:proofErr w:type="spellEnd"/>
          </w:p>
          <w:p w14:paraId="5BBCC8AA" w14:textId="77777777" w:rsidR="042C9283" w:rsidRDefault="042C9283" w:rsidP="042C9283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lang w:val="de"/>
              </w:rPr>
            </w:pPr>
            <w:r w:rsidRPr="042C9283">
              <w:rPr>
                <w:rFonts w:ascii="Calibri" w:eastAsia="Calibri" w:hAnsi="Calibri" w:cs="Calibri"/>
                <w:sz w:val="22"/>
                <w:lang w:val="de"/>
              </w:rPr>
              <w:t>Bei Zeitraum ohne Klick. Klick "Einladung"</w:t>
            </w:r>
          </w:p>
          <w:p w14:paraId="6E9B4108" w14:textId="5310953A" w:rsidR="00090785" w:rsidRDefault="00090785" w:rsidP="00090785">
            <w:pPr>
              <w:pStyle w:val="Listenabsatz"/>
              <w:rPr>
                <w:rFonts w:ascii="Calibri" w:eastAsia="Calibri" w:hAnsi="Calibri" w:cs="Calibri"/>
                <w:sz w:val="22"/>
                <w:lang w:val="de"/>
              </w:rPr>
            </w:pPr>
            <w:r w:rsidRPr="00090785">
              <w:rPr>
                <w:rFonts w:ascii="Calibri" w:eastAsia="Calibri" w:hAnsi="Calibri" w:cs="Calibri"/>
                <w:sz w:val="22"/>
                <w:highlight w:val="yellow"/>
                <w:lang w:val="de"/>
              </w:rPr>
              <w:t>Zumindest teilweise</w:t>
            </w:r>
          </w:p>
        </w:tc>
      </w:tr>
    </w:tbl>
    <w:p w14:paraId="59719F5A" w14:textId="504221CB" w:rsidR="00AA16B3" w:rsidRDefault="00AA16B3" w:rsidP="042C9283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1E877AF9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6D9773F9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1DAD39AD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6F8FCDED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64DEE14D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32707F3B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13B70EB5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75DDB7DC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0EFB8473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554832D4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2CC91034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0A04BA42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70575B32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10854940" w14:textId="77777777" w:rsidR="00AA16B3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p w14:paraId="15FA1911" w14:textId="77777777" w:rsidR="00AA16B3" w:rsidRPr="009549D9" w:rsidRDefault="00AA16B3" w:rsidP="009549D9">
      <w:pPr>
        <w:pStyle w:val="Standard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</w:p>
    <w:sectPr w:rsidR="00AA16B3" w:rsidRPr="009549D9" w:rsidSect="00181398">
      <w:headerReference w:type="default" r:id="rId10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618F5" w14:textId="77777777" w:rsidR="00EF69B0" w:rsidRDefault="00EF69B0" w:rsidP="009549D9">
      <w:pPr>
        <w:spacing w:after="0" w:line="240" w:lineRule="auto"/>
      </w:pPr>
      <w:r>
        <w:separator/>
      </w:r>
    </w:p>
  </w:endnote>
  <w:endnote w:type="continuationSeparator" w:id="0">
    <w:p w14:paraId="265F51FE" w14:textId="77777777" w:rsidR="00EF69B0" w:rsidRDefault="00EF69B0" w:rsidP="00954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FB4BF" w14:textId="77777777" w:rsidR="00EF69B0" w:rsidRDefault="00EF69B0" w:rsidP="009549D9">
      <w:pPr>
        <w:spacing w:after="0" w:line="240" w:lineRule="auto"/>
      </w:pPr>
      <w:r>
        <w:separator/>
      </w:r>
    </w:p>
  </w:footnote>
  <w:footnote w:type="continuationSeparator" w:id="0">
    <w:p w14:paraId="39AF3BC3" w14:textId="77777777" w:rsidR="00EF69B0" w:rsidRDefault="00EF69B0" w:rsidP="00954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F61CE" w14:textId="275F0C8D" w:rsidR="009549D9" w:rsidRPr="009549D9" w:rsidRDefault="009549D9">
    <w:pPr>
      <w:pStyle w:val="Kopfzeile"/>
      <w:rPr>
        <w:rFonts w:ascii="Tahoma" w:hAnsi="Tahoma" w:cs="Tahoma"/>
        <w:i/>
        <w:iCs/>
        <w:sz w:val="18"/>
        <w:szCs w:val="16"/>
      </w:rPr>
    </w:pPr>
    <w:r w:rsidRPr="009549D9">
      <w:rPr>
        <w:rFonts w:ascii="Tahoma" w:hAnsi="Tahoma" w:cs="Tahoma"/>
        <w:i/>
        <w:iCs/>
        <w:noProof/>
        <w:sz w:val="18"/>
        <w:szCs w:val="16"/>
      </w:rPr>
      <w:drawing>
        <wp:anchor distT="0" distB="0" distL="114300" distR="114300" simplePos="0" relativeHeight="251658240" behindDoc="1" locked="0" layoutInCell="1" allowOverlap="1" wp14:anchorId="26834866" wp14:editId="30E908D7">
          <wp:simplePos x="0" y="0"/>
          <wp:positionH relativeFrom="margin">
            <wp:posOffset>4732655</wp:posOffset>
          </wp:positionH>
          <wp:positionV relativeFrom="paragraph">
            <wp:posOffset>-118745</wp:posOffset>
          </wp:positionV>
          <wp:extent cx="1149350" cy="437515"/>
          <wp:effectExtent l="0" t="0" r="0" b="635"/>
          <wp:wrapTight wrapText="bothSides">
            <wp:wrapPolygon edited="0">
              <wp:start x="0" y="0"/>
              <wp:lineTo x="0" y="20691"/>
              <wp:lineTo x="21123" y="20691"/>
              <wp:lineTo x="21123" y="0"/>
              <wp:lineTo x="0" y="0"/>
            </wp:wrapPolygon>
          </wp:wrapTight>
          <wp:docPr id="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4191">
      <w:rPr>
        <w:rFonts w:ascii="Tahoma" w:hAnsi="Tahoma" w:cs="Tahoma"/>
        <w:i/>
        <w:iCs/>
        <w:noProof/>
        <w:sz w:val="18"/>
        <w:szCs w:val="16"/>
      </w:rPr>
      <w:t>INF</w:t>
    </w:r>
    <w:r w:rsidR="00C60985">
      <w:rPr>
        <w:rFonts w:ascii="Tahoma" w:hAnsi="Tahoma" w:cs="Tahoma"/>
        <w:i/>
        <w:iCs/>
        <w:noProof/>
        <w:sz w:val="18"/>
        <w:szCs w:val="16"/>
      </w:rPr>
      <w:t xml:space="preserve"> LW</w:t>
    </w:r>
    <w:r w:rsidRPr="009549D9">
      <w:rPr>
        <w:rFonts w:ascii="Tahoma" w:hAnsi="Tahoma" w:cs="Tahoma"/>
        <w:i/>
        <w:iCs/>
        <w:sz w:val="18"/>
        <w:szCs w:val="16"/>
      </w:rPr>
      <w:t xml:space="preserve"> </w:t>
    </w:r>
  </w:p>
  <w:p w14:paraId="4D59DE2E" w14:textId="34D77DDE" w:rsidR="00EE5438" w:rsidRPr="009549D9" w:rsidRDefault="00C60985">
    <w:pPr>
      <w:pStyle w:val="Kopfzeile"/>
      <w:rPr>
        <w:rFonts w:ascii="Tahoma" w:hAnsi="Tahoma" w:cs="Tahoma"/>
        <w:i/>
        <w:iCs/>
        <w:sz w:val="18"/>
        <w:szCs w:val="16"/>
      </w:rPr>
    </w:pPr>
    <w:r>
      <w:rPr>
        <w:rFonts w:ascii="Tahoma" w:hAnsi="Tahoma" w:cs="Tahoma"/>
        <w:i/>
        <w:iCs/>
        <w:sz w:val="18"/>
        <w:szCs w:val="16"/>
      </w:rPr>
      <w:t>Bewertungskriterien</w:t>
    </w:r>
    <w:r w:rsidR="00906A50">
      <w:rPr>
        <w:rFonts w:ascii="Tahoma" w:hAnsi="Tahoma" w:cs="Tahoma"/>
        <w:i/>
        <w:iCs/>
        <w:sz w:val="18"/>
        <w:szCs w:val="16"/>
      </w:rPr>
      <w:t xml:space="preserve"> </w:t>
    </w:r>
    <w:r w:rsidR="00CA4191">
      <w:rPr>
        <w:rFonts w:ascii="Tahoma" w:hAnsi="Tahoma" w:cs="Tahoma"/>
        <w:i/>
        <w:iCs/>
        <w:sz w:val="18"/>
        <w:szCs w:val="16"/>
      </w:rPr>
      <w:t>Gruppenprojekt GDI+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5161"/>
    <w:multiLevelType w:val="hybridMultilevel"/>
    <w:tmpl w:val="7292CB12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8F55A31"/>
    <w:multiLevelType w:val="hybridMultilevel"/>
    <w:tmpl w:val="9F40C4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D1EFE"/>
    <w:multiLevelType w:val="hybridMultilevel"/>
    <w:tmpl w:val="0568E070"/>
    <w:lvl w:ilvl="0" w:tplc="ED486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6A6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5A5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1E7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4E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27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4E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0B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49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6251B"/>
    <w:multiLevelType w:val="hybridMultilevel"/>
    <w:tmpl w:val="469A0A8E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139C214D"/>
    <w:multiLevelType w:val="hybridMultilevel"/>
    <w:tmpl w:val="A6D84560"/>
    <w:lvl w:ilvl="0" w:tplc="BECE9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BA1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AE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8A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4F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0D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2F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EB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A0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A284D"/>
    <w:multiLevelType w:val="hybridMultilevel"/>
    <w:tmpl w:val="BCF2285A"/>
    <w:lvl w:ilvl="0" w:tplc="74E88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63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6C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2E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CC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1A6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20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0F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A6B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B6B6E"/>
    <w:multiLevelType w:val="hybridMultilevel"/>
    <w:tmpl w:val="3D66FD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25D60"/>
    <w:multiLevelType w:val="hybridMultilevel"/>
    <w:tmpl w:val="EE90C2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272B1"/>
    <w:multiLevelType w:val="hybridMultilevel"/>
    <w:tmpl w:val="5F7A55A4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7D0CD6C"/>
    <w:multiLevelType w:val="hybridMultilevel"/>
    <w:tmpl w:val="EAE87022"/>
    <w:lvl w:ilvl="0" w:tplc="2466C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C6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6EB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9CC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26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2C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CA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43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6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31196"/>
    <w:multiLevelType w:val="hybridMultilevel"/>
    <w:tmpl w:val="EE027144"/>
    <w:lvl w:ilvl="0" w:tplc="0414C944">
      <w:start w:val="2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E6482"/>
    <w:multiLevelType w:val="hybridMultilevel"/>
    <w:tmpl w:val="81BEE15E"/>
    <w:lvl w:ilvl="0" w:tplc="951CE0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67EB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283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A7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6C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C0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01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49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2A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C8C21"/>
    <w:multiLevelType w:val="hybridMultilevel"/>
    <w:tmpl w:val="037E5B50"/>
    <w:lvl w:ilvl="0" w:tplc="A47EF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E47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8C1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4A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83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6B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40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E6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A4C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D68C3"/>
    <w:multiLevelType w:val="hybridMultilevel"/>
    <w:tmpl w:val="8368B2AC"/>
    <w:lvl w:ilvl="0" w:tplc="02921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DE6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3AB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85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85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F2E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EC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C5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8E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EB3A6"/>
    <w:multiLevelType w:val="hybridMultilevel"/>
    <w:tmpl w:val="376A250E"/>
    <w:lvl w:ilvl="0" w:tplc="0FAE0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025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C2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C2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44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988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4E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67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84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F3429"/>
    <w:multiLevelType w:val="hybridMultilevel"/>
    <w:tmpl w:val="D9FE7738"/>
    <w:lvl w:ilvl="0" w:tplc="F24AA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0A5BFD"/>
    <w:multiLevelType w:val="hybridMultilevel"/>
    <w:tmpl w:val="74AC5CB8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53110C7E"/>
    <w:multiLevelType w:val="hybridMultilevel"/>
    <w:tmpl w:val="C47674F8"/>
    <w:lvl w:ilvl="0" w:tplc="1C0423B0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5FEE6DAD"/>
    <w:multiLevelType w:val="hybridMultilevel"/>
    <w:tmpl w:val="BEBCDF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309A2"/>
    <w:multiLevelType w:val="hybridMultilevel"/>
    <w:tmpl w:val="DF2E83FC"/>
    <w:lvl w:ilvl="0" w:tplc="EE6AEC7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ahoma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0CC5C"/>
    <w:multiLevelType w:val="hybridMultilevel"/>
    <w:tmpl w:val="421C805E"/>
    <w:lvl w:ilvl="0" w:tplc="3558F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C1A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A87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C5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C06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6A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E4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E7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582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42F3C"/>
    <w:multiLevelType w:val="hybridMultilevel"/>
    <w:tmpl w:val="48900EE4"/>
    <w:lvl w:ilvl="0" w:tplc="ABC06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089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40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82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2E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8E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44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8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7ED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CD02D"/>
    <w:multiLevelType w:val="hybridMultilevel"/>
    <w:tmpl w:val="91C6E86E"/>
    <w:lvl w:ilvl="0" w:tplc="84D68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E5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ED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4A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841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C23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2E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C9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27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641B2"/>
    <w:multiLevelType w:val="hybridMultilevel"/>
    <w:tmpl w:val="B388DE7C"/>
    <w:lvl w:ilvl="0" w:tplc="EB6E8DE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3CF8D"/>
    <w:multiLevelType w:val="hybridMultilevel"/>
    <w:tmpl w:val="322AE488"/>
    <w:lvl w:ilvl="0" w:tplc="FA7C2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EC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FC4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89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88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ACD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E68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EE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29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2EAF6"/>
    <w:multiLevelType w:val="hybridMultilevel"/>
    <w:tmpl w:val="08E49352"/>
    <w:lvl w:ilvl="0" w:tplc="3C562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02D1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85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26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E2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586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0C6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6C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7CC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088478">
    <w:abstractNumId w:val="11"/>
  </w:num>
  <w:num w:numId="2" w16cid:durableId="30738219">
    <w:abstractNumId w:val="21"/>
  </w:num>
  <w:num w:numId="3" w16cid:durableId="1244752942">
    <w:abstractNumId w:val="5"/>
  </w:num>
  <w:num w:numId="4" w16cid:durableId="1870875743">
    <w:abstractNumId w:val="20"/>
  </w:num>
  <w:num w:numId="5" w16cid:durableId="1496336764">
    <w:abstractNumId w:val="22"/>
  </w:num>
  <w:num w:numId="6" w16cid:durableId="51274036">
    <w:abstractNumId w:val="14"/>
  </w:num>
  <w:num w:numId="7" w16cid:durableId="29695913">
    <w:abstractNumId w:val="25"/>
  </w:num>
  <w:num w:numId="8" w16cid:durableId="629091585">
    <w:abstractNumId w:val="9"/>
  </w:num>
  <w:num w:numId="9" w16cid:durableId="1814637024">
    <w:abstractNumId w:val="2"/>
  </w:num>
  <w:num w:numId="10" w16cid:durableId="386563267">
    <w:abstractNumId w:val="24"/>
  </w:num>
  <w:num w:numId="11" w16cid:durableId="1847741770">
    <w:abstractNumId w:val="12"/>
  </w:num>
  <w:num w:numId="12" w16cid:durableId="1665543892">
    <w:abstractNumId w:val="4"/>
  </w:num>
  <w:num w:numId="13" w16cid:durableId="1560248001">
    <w:abstractNumId w:val="13"/>
  </w:num>
  <w:num w:numId="14" w16cid:durableId="385220654">
    <w:abstractNumId w:val="0"/>
  </w:num>
  <w:num w:numId="15" w16cid:durableId="1128940036">
    <w:abstractNumId w:val="17"/>
  </w:num>
  <w:num w:numId="16" w16cid:durableId="1531188887">
    <w:abstractNumId w:val="16"/>
  </w:num>
  <w:num w:numId="17" w16cid:durableId="1020745187">
    <w:abstractNumId w:val="8"/>
  </w:num>
  <w:num w:numId="18" w16cid:durableId="201943130">
    <w:abstractNumId w:val="3"/>
  </w:num>
  <w:num w:numId="19" w16cid:durableId="1006247900">
    <w:abstractNumId w:val="18"/>
  </w:num>
  <w:num w:numId="20" w16cid:durableId="1016662836">
    <w:abstractNumId w:val="1"/>
  </w:num>
  <w:num w:numId="21" w16cid:durableId="1005593585">
    <w:abstractNumId w:val="10"/>
  </w:num>
  <w:num w:numId="22" w16cid:durableId="958561471">
    <w:abstractNumId w:val="23"/>
  </w:num>
  <w:num w:numId="23" w16cid:durableId="918832245">
    <w:abstractNumId w:val="7"/>
  </w:num>
  <w:num w:numId="24" w16cid:durableId="1064066293">
    <w:abstractNumId w:val="15"/>
  </w:num>
  <w:num w:numId="25" w16cid:durableId="271010834">
    <w:abstractNumId w:val="6"/>
  </w:num>
  <w:num w:numId="26" w16cid:durableId="1163352513">
    <w:abstractNumId w:val="19"/>
  </w:num>
  <w:num w:numId="27" w16cid:durableId="144383689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D9"/>
    <w:rsid w:val="0000323E"/>
    <w:rsid w:val="00036BB9"/>
    <w:rsid w:val="00055D1D"/>
    <w:rsid w:val="00090785"/>
    <w:rsid w:val="00093588"/>
    <w:rsid w:val="000D0CF4"/>
    <w:rsid w:val="00100C51"/>
    <w:rsid w:val="0014025D"/>
    <w:rsid w:val="00150262"/>
    <w:rsid w:val="00154B7F"/>
    <w:rsid w:val="0016559F"/>
    <w:rsid w:val="00176861"/>
    <w:rsid w:val="00181398"/>
    <w:rsid w:val="001B4DCE"/>
    <w:rsid w:val="001C41DB"/>
    <w:rsid w:val="001D2DDB"/>
    <w:rsid w:val="001E2429"/>
    <w:rsid w:val="001F6501"/>
    <w:rsid w:val="00237356"/>
    <w:rsid w:val="002612BF"/>
    <w:rsid w:val="00264135"/>
    <w:rsid w:val="00284FF4"/>
    <w:rsid w:val="002A5F0D"/>
    <w:rsid w:val="002B14E8"/>
    <w:rsid w:val="002E130D"/>
    <w:rsid w:val="002E154B"/>
    <w:rsid w:val="002E1A2F"/>
    <w:rsid w:val="00307EE9"/>
    <w:rsid w:val="003318C9"/>
    <w:rsid w:val="00333772"/>
    <w:rsid w:val="003724CA"/>
    <w:rsid w:val="003A4573"/>
    <w:rsid w:val="003A6E81"/>
    <w:rsid w:val="003D1011"/>
    <w:rsid w:val="00403595"/>
    <w:rsid w:val="0044055B"/>
    <w:rsid w:val="00454D6E"/>
    <w:rsid w:val="0045717A"/>
    <w:rsid w:val="0048453E"/>
    <w:rsid w:val="00487D5E"/>
    <w:rsid w:val="00493204"/>
    <w:rsid w:val="004B22A7"/>
    <w:rsid w:val="004B2F4F"/>
    <w:rsid w:val="004C66D5"/>
    <w:rsid w:val="004D3150"/>
    <w:rsid w:val="004F09D4"/>
    <w:rsid w:val="0051240E"/>
    <w:rsid w:val="00556AE6"/>
    <w:rsid w:val="005E7706"/>
    <w:rsid w:val="00620578"/>
    <w:rsid w:val="00632409"/>
    <w:rsid w:val="00635C80"/>
    <w:rsid w:val="00646A49"/>
    <w:rsid w:val="006556EB"/>
    <w:rsid w:val="006A3278"/>
    <w:rsid w:val="006C753D"/>
    <w:rsid w:val="006F313F"/>
    <w:rsid w:val="006F4508"/>
    <w:rsid w:val="00706888"/>
    <w:rsid w:val="00707844"/>
    <w:rsid w:val="00722116"/>
    <w:rsid w:val="00726D2F"/>
    <w:rsid w:val="00750C4D"/>
    <w:rsid w:val="00773290"/>
    <w:rsid w:val="007826ED"/>
    <w:rsid w:val="007D2442"/>
    <w:rsid w:val="007F026F"/>
    <w:rsid w:val="008237A8"/>
    <w:rsid w:val="00827685"/>
    <w:rsid w:val="00842163"/>
    <w:rsid w:val="0087720D"/>
    <w:rsid w:val="0088667E"/>
    <w:rsid w:val="00887E7D"/>
    <w:rsid w:val="00895FE2"/>
    <w:rsid w:val="008D5603"/>
    <w:rsid w:val="008E4D21"/>
    <w:rsid w:val="008F4726"/>
    <w:rsid w:val="00906A50"/>
    <w:rsid w:val="009241EB"/>
    <w:rsid w:val="009453C3"/>
    <w:rsid w:val="009549D9"/>
    <w:rsid w:val="00983215"/>
    <w:rsid w:val="00987D9D"/>
    <w:rsid w:val="009A3890"/>
    <w:rsid w:val="009E1948"/>
    <w:rsid w:val="00A24DC2"/>
    <w:rsid w:val="00A902DD"/>
    <w:rsid w:val="00A93298"/>
    <w:rsid w:val="00AA16B3"/>
    <w:rsid w:val="00AB08CB"/>
    <w:rsid w:val="00AC0BB1"/>
    <w:rsid w:val="00AC572B"/>
    <w:rsid w:val="00AD4B88"/>
    <w:rsid w:val="00B0259D"/>
    <w:rsid w:val="00B0578F"/>
    <w:rsid w:val="00B103EA"/>
    <w:rsid w:val="00B12763"/>
    <w:rsid w:val="00B1560C"/>
    <w:rsid w:val="00B23BF2"/>
    <w:rsid w:val="00B36C34"/>
    <w:rsid w:val="00B453B4"/>
    <w:rsid w:val="00B56625"/>
    <w:rsid w:val="00B813C0"/>
    <w:rsid w:val="00C2401D"/>
    <w:rsid w:val="00C33211"/>
    <w:rsid w:val="00C36E36"/>
    <w:rsid w:val="00C549B5"/>
    <w:rsid w:val="00C60985"/>
    <w:rsid w:val="00C916FE"/>
    <w:rsid w:val="00CA4191"/>
    <w:rsid w:val="00CE6496"/>
    <w:rsid w:val="00D00386"/>
    <w:rsid w:val="00D15327"/>
    <w:rsid w:val="00D32F99"/>
    <w:rsid w:val="00D34DF3"/>
    <w:rsid w:val="00D830EB"/>
    <w:rsid w:val="00D952A4"/>
    <w:rsid w:val="00DB0D46"/>
    <w:rsid w:val="00DE4C69"/>
    <w:rsid w:val="00DE5662"/>
    <w:rsid w:val="00E01384"/>
    <w:rsid w:val="00E040C6"/>
    <w:rsid w:val="00E22D92"/>
    <w:rsid w:val="00E25CBD"/>
    <w:rsid w:val="00E40777"/>
    <w:rsid w:val="00E51AD0"/>
    <w:rsid w:val="00E7115A"/>
    <w:rsid w:val="00E736A1"/>
    <w:rsid w:val="00E87EA6"/>
    <w:rsid w:val="00E9373F"/>
    <w:rsid w:val="00EB2FCD"/>
    <w:rsid w:val="00EC4378"/>
    <w:rsid w:val="00EC64D1"/>
    <w:rsid w:val="00EE5438"/>
    <w:rsid w:val="00EF69B0"/>
    <w:rsid w:val="00F01756"/>
    <w:rsid w:val="00F06CC9"/>
    <w:rsid w:val="00F1245A"/>
    <w:rsid w:val="00F13870"/>
    <w:rsid w:val="00F33B3A"/>
    <w:rsid w:val="00F36FFF"/>
    <w:rsid w:val="00F40EB3"/>
    <w:rsid w:val="00F656F2"/>
    <w:rsid w:val="00F722BC"/>
    <w:rsid w:val="042C9283"/>
    <w:rsid w:val="04BF4A2C"/>
    <w:rsid w:val="0739576F"/>
    <w:rsid w:val="0CFFAEAC"/>
    <w:rsid w:val="0E37A53F"/>
    <w:rsid w:val="11B959A1"/>
    <w:rsid w:val="13989927"/>
    <w:rsid w:val="1EC9CF34"/>
    <w:rsid w:val="1EF8E22A"/>
    <w:rsid w:val="1FB77F99"/>
    <w:rsid w:val="20168699"/>
    <w:rsid w:val="2F06F1AB"/>
    <w:rsid w:val="34A836DC"/>
    <w:rsid w:val="41004CB8"/>
    <w:rsid w:val="43F874CF"/>
    <w:rsid w:val="49FC7897"/>
    <w:rsid w:val="56DD0AF6"/>
    <w:rsid w:val="5B7583D1"/>
    <w:rsid w:val="609D6485"/>
    <w:rsid w:val="614B98DD"/>
    <w:rsid w:val="64E1D7AD"/>
    <w:rsid w:val="6539C459"/>
    <w:rsid w:val="6B69BBD5"/>
    <w:rsid w:val="7323757A"/>
    <w:rsid w:val="74F941A8"/>
    <w:rsid w:val="7968D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54C9A"/>
  <w15:chartTrackingRefBased/>
  <w15:docId w15:val="{B41C3F77-8861-4703-98C0-66F2CBC3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49B5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95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54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49D9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954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49D9"/>
    <w:rPr>
      <w:rFonts w:ascii="Arial" w:hAnsi="Arial"/>
      <w:sz w:val="24"/>
    </w:rPr>
  </w:style>
  <w:style w:type="table" w:styleId="Tabellenraster">
    <w:name w:val="Table Grid"/>
    <w:basedOn w:val="NormaleTabelle"/>
    <w:uiPriority w:val="39"/>
    <w:rsid w:val="00C60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22A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E130D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81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2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3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2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4" ma:contentTypeDescription="Ein neues Dokument erstellen." ma:contentTypeScope="" ma:versionID="67d6100f97f1c0d5ca91f54fb91df1f6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6cad01fb94c0889ea115967eee0154a5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53f40e8-f981-431d-aa2d-2e64754ad8a0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53A69A-9F45-4AA0-8C4F-F9A0FD28E5D2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customXml/itemProps2.xml><?xml version="1.0" encoding="utf-8"?>
<ds:datastoreItem xmlns:ds="http://schemas.openxmlformats.org/officeDocument/2006/customXml" ds:itemID="{28EC4E57-0076-4804-8DFB-90FA7D7FE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84332-4AC2-48CE-ABC1-223B8E3B50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561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Siepe</dc:creator>
  <cp:keywords/>
  <dc:description/>
  <cp:lastModifiedBy>Sarah Lewin</cp:lastModifiedBy>
  <cp:revision>77</cp:revision>
  <dcterms:created xsi:type="dcterms:W3CDTF">2025-02-11T21:45:00Z</dcterms:created>
  <dcterms:modified xsi:type="dcterms:W3CDTF">2025-07-05T08:52:00Z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