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ALUNO1:</w:t>
            </w:r>
          </w:p>
        </w:tc>
        <w:tc>
          <w:tcPr>
            <w:tcW w:w="4261" w:type="dxa"/>
          </w:tcPr>
          <w:p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 xml:space="preserve"> Taverna Geek 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(e-commerce)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OBJETIVOS PRINCIPAL DO PROJETO:</w:t>
            </w:r>
            <w:r>
              <w:rPr>
                <w:rFonts w:hint="default"/>
                <w:lang w:val="pt-PT"/>
              </w:rPr>
              <w:t xml:space="preserve"> Nossa loja pretende vender produtos voltados para o público geek como: jogos de tabuleiro, acessórios, mangás e livros.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Formulários:</w:t>
            </w:r>
            <w:r>
              <w:rPr>
                <w:rFonts w:hint="default"/>
                <w:lang w:val="pt-PT"/>
              </w:rPr>
              <w:t xml:space="preserve"> Cliente, adm, produtos e login.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Tabelas no BD</w:t>
            </w:r>
            <w:r>
              <w:rPr>
                <w:rFonts w:hint="default"/>
                <w:lang w:val="pt-PT"/>
              </w:rPr>
              <w:t>: Cliente, produto, movimento, estoque.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Relatórios</w:t>
            </w:r>
            <w:r>
              <w:rPr>
                <w:rFonts w:hint="default"/>
                <w:lang w:val="pt-PT"/>
              </w:rPr>
              <w:t>: E-commerce.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Outros:</w:t>
            </w:r>
            <w:r>
              <w:rPr>
                <w:rFonts w:hint="default"/>
                <w:lang w:val="pt-PT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DejaVu Sans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238F6A0F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17</TotalTime>
  <ScaleCrop>false</ScaleCrop>
  <LinksUpToDate>false</LinksUpToDate>
  <CharactersWithSpaces>530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2023-08-16T13:47:39Z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  <property fmtid="{D5CDD505-2E9C-101B-9397-08002B2CF9AE}" pid="3" name="ICV">
    <vt:lpwstr>95945B29D6BA46BABC5C63EB11EF0429</vt:lpwstr>
  </property>
</Properties>
</file>