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 xml:space="preserve"> Taverna Geek (e-commerce)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hint="default" w:ascii="Arial" w:hAnsi="Arial" w:cs="Arial"/>
                <w:sz w:val="24"/>
                <w:szCs w:val="24"/>
                <w:lang w:val="pt-PT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pt-PT"/>
              </w:rPr>
              <w:t xml:space="preserve">O nosso projeto consiste em um e-commerce cujo o qual atua no ramo geek, vendendo produtos como jogos de tabuleiro, acessórios, decorações, mangás e livros.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880" w:leftChars="400"/>
              <w:jc w:val="both"/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</w:pP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>Mendes (2013, p.9) O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 xml:space="preserve"> e-commerce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é uma tecnologia que inovou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 xml:space="preserve"> as transações de bens, serviços e informações realizadas entre empresas e indivíduos em ambiente eletrônico. Teve início nos Estados Unidos, em meados da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década de 1990, sendo rapidamente propagado para a Europa e demais localidades do mundo.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Devido a sua rápida expansão, o comércio eletrônico tem se mostrado um mercado de intenso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crescimento, principalmente na última década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leftChars="0"/>
              <w:jc w:val="both"/>
              <w:rPr>
                <w:rFonts w:hint="default"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 xml:space="preserve">O 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 xml:space="preserve">crescimento 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>desse mercado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 xml:space="preserve"> ocorre, principalmente,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 xml:space="preserve">após 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>a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 xml:space="preserve"> pandemia,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 xml:space="preserve"> ao aumento da confiança dos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 xml:space="preserve"> compradores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 xml:space="preserve"> nesse tipo de comércio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 xml:space="preserve">, 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>maio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>r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 xml:space="preserve"> acess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>ibilidade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 xml:space="preserve"> à internet e aos benefícios que tanto empresas quanto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>consumidores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  <w:t>obtêm ao utilizá-lo</w:t>
            </w: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>, como a praticidade, agilidade e o custo benefício.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Chars="400"/>
              <w:jc w:val="both"/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</w:pP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(BAUMAN, 2001; LÉVY, 1996) 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Para o desenvolvimento deste texto partimos da compreensão de que vivemos em uma época em que emerge todo um conjunto de desenvolvimentos tecnológicos relacionados aos meios de comunicação eletrônicos e às tecnologias digitais e virtuais que estariam mudando a forma como vivemos. 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(MAFFESOLI, 2010)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>N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este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contexto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surgiram grupos culturais juvenis cujos integrantes têm sido referidos como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nerd/geek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, 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onde relatam de que o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pertencimento de grupo passa pelo uso de artefatos tecnológicos,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pelas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formas de apropriação de saberes e pelas formas de se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divertir com filmes de ficção científica, histórias em quadrinho, seriados de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TV, jogos,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en-US" w:eastAsia="zh-CN" w:bidi="ar"/>
              </w:rPr>
              <w:t>entre outros artefatos culturais</w:t>
            </w: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Chars="400"/>
              <w:jc w:val="both"/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  <w:t>Com a pesquisa sobre esses  grupos, percebemos um avanço significativo sobre a presença deles na sociedade, o que tornou oportuno tê-los como público alvo. Com isso, analisamos também os produtos mais consumidos relacionados à essa comunidade como jogos de tabuleiro, itens de decoração, acessórios, livros, mangás e histórias em quadrinho.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Chars="400"/>
              <w:jc w:val="left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Chars="800"/>
              <w:jc w:val="both"/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</w:pPr>
            <w:r>
              <w:rPr>
                <w:rFonts w:hint="default" w:ascii="Arial" w:hAnsi="Arial" w:eastAsia="sans-serif" w:cs="Arial"/>
                <w:kern w:val="0"/>
                <w:sz w:val="20"/>
                <w:szCs w:val="20"/>
                <w:lang w:val="pt-PT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Arial" w:hAnsi="Arial" w:eastAsia="sans-serif" w:cs="Arial"/>
                <w:kern w:val="0"/>
                <w:sz w:val="24"/>
                <w:szCs w:val="24"/>
                <w:lang w:val="pt-PT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Arial" w:hAnsi="Arial" w:eastAsia="sans-serif" w:cs="Arial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660" w:leftChars="300"/>
              <w:jc w:val="both"/>
              <w:rPr>
                <w:rFonts w:hint="default" w:ascii="Arial" w:hAnsi="Arial" w:cs="Arial"/>
                <w:sz w:val="20"/>
                <w:szCs w:val="20"/>
                <w:lang w:val="pt-PT"/>
              </w:rPr>
            </w:pPr>
          </w:p>
          <w:p>
            <w:pPr>
              <w:rPr>
                <w:rFonts w:hint="default" w:ascii="Arial" w:hAnsi="Arial" w:cs="Arial"/>
                <w:sz w:val="24"/>
                <w:szCs w:val="24"/>
                <w:lang w:val="pt-PT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Arial" w:hAnsi="Arial" w:cs="Arial"/>
                <w:sz w:val="24"/>
                <w:szCs w:val="24"/>
                <w:lang w:val="pt-PT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MENDES, Laura Zimmermann Ramayana. E-commerce: origem, desenvolvimento e perspectivas. 2013.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思源黑体 CN"/>
    <w:panose1 w:val="00000000000000000000"/>
    <w:charset w:val="80"/>
    <w:family w:val="swiss"/>
    <w:pitch w:val="default"/>
    <w:sig w:usb0="00000000" w:usb1="00000000" w:usb2="00000016" w:usb3="00000000" w:csb0="602E0107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3F5FF8B9"/>
    <w:rsid w:val="5BE0D216"/>
    <w:rsid w:val="73882392"/>
    <w:rsid w:val="77BE4AC1"/>
    <w:rsid w:val="7FF67C6C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table" w:styleId="10">
    <w:name w:val="Table Grid"/>
    <w:basedOn w:val="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69</TotalTime>
  <ScaleCrop>false</ScaleCrop>
  <LinksUpToDate>false</LinksUpToDate>
  <CharactersWithSpaces>2658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2023-02-12T06:59:00Z</dcterms:created>
  <dc:creator>740.ch sg2</dc:creator>
  <cp:lastModifiedBy>aluno</cp:lastModifiedBy>
  <cp:lastPrinted>2013-03-13T10:42:00Z</cp:lastPrinted>
  <dcterms:modified xsi:type="dcterms:W3CDTF">2023-08-18T16:36:27Z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