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spacing w:lineRule="auto" w:line="240"/>
        <w:ind w:left="0" w:hanging="0"/>
        <w:jc w:val="center"/>
        <w:rPr/>
      </w:pPr>
      <w:bookmarkStart w:id="0" w:name="_Hlk481355253"/>
      <w:bookmarkEnd w:id="0"/>
      <w:r>
        <w:rPr>
          <w:rFonts w:eastAsia="Calibri" w:ascii="timesNewRoman" w:hAnsi="timesNewRoman"/>
          <w:sz w:val="28"/>
          <w:szCs w:val="28"/>
        </w:rPr>
        <w:t>МИНИСТЕРСТВО ОБРАЗОВАНИЯ РЕСПУБЛИКИ БЕЛАРУСЬ</w:t>
        <w:br/>
      </w:r>
      <w:r>
        <w:rPr>
          <w:rStyle w:val="Strong"/>
          <w:rFonts w:ascii="timesNewRoman" w:hAnsi="timesNewRoman"/>
          <w:b w:val="false"/>
          <w:bCs w:val="false"/>
          <w:sz w:val="28"/>
          <w:szCs w:val="28"/>
        </w:rPr>
        <w:t>УО «Институт бизнеса Белорусского государственного университета»</w:t>
        <w:br/>
        <w:t xml:space="preserve">Факультет повышения квалификации и переподготовки </w:t>
      </w:r>
      <w:r>
        <w:rPr>
          <w:rFonts w:ascii="timesNewRoman" w:hAnsi="timesNewRoman"/>
          <w:sz w:val="28"/>
          <w:szCs w:val="28"/>
        </w:rPr>
        <w:br/>
      </w:r>
      <w:r>
        <w:rPr>
          <w:rFonts w:eastAsia="Calibri" w:ascii="timesNewRoman" w:hAnsi="timesNewRoman"/>
          <w:sz w:val="28"/>
          <w:szCs w:val="28"/>
        </w:rPr>
        <w:t>1-40 01 73</w:t>
      </w:r>
      <w:r>
        <w:rPr>
          <w:rFonts w:eastAsia="Calibri" w:ascii="timesNewRoman" w:hAnsi="timesNewRoman"/>
          <w:sz w:val="28"/>
          <w:szCs w:val="28"/>
          <w:shd w:fill="auto" w:val="clear"/>
          <w:lang w:val="en-US"/>
        </w:rPr>
        <w:t xml:space="preserve"> </w:t>
      </w:r>
      <w:r>
        <w:rPr>
          <w:rStyle w:val="Strong"/>
          <w:rFonts w:eastAsia="Calibri" w:ascii="timesNewRoman" w:hAnsi="timesNewRoman"/>
          <w:b w:val="false"/>
          <w:bCs w:val="false"/>
          <w:sz w:val="28"/>
          <w:szCs w:val="28"/>
        </w:rPr>
        <w:t>Программное обеспечение информационных систем</w:t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b/>
          <w:caps/>
          <w:sz w:val="28"/>
          <w:szCs w:val="28"/>
        </w:rPr>
        <w:t>Отчёт к лабораторной работе № _</w:t>
      </w:r>
      <w:r>
        <w:rPr>
          <w:rFonts w:eastAsia="Calibri" w:ascii="timesNewRoman" w:hAnsi="timesNewRoman"/>
          <w:b/>
          <w:caps/>
          <w:sz w:val="28"/>
          <w:szCs w:val="28"/>
        </w:rPr>
        <w:t>5</w:t>
      </w:r>
      <w:r>
        <w:rPr>
          <w:rFonts w:eastAsia="Calibri" w:ascii="timesNewRoman" w:hAnsi="timesNewRoman"/>
          <w:b/>
          <w:caps/>
          <w:sz w:val="28"/>
          <w:szCs w:val="28"/>
        </w:rPr>
        <w:t>_</w:t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 xml:space="preserve">Тема работы </w:t>
      </w:r>
      <w:r>
        <w:rPr>
          <w:rFonts w:eastAsia="Calibri" w:ascii="timesNewRoman" w:hAnsi="timesNewRoman"/>
          <w:sz w:val="28"/>
          <w:szCs w:val="28"/>
          <w:u w:val="single"/>
        </w:rPr>
        <w:t>«</w:t>
      </w:r>
      <w:r>
        <w:rPr>
          <w:rFonts w:eastAsia="Calibri" w:ascii="timesNewRoman" w:hAnsi="timesNewRoman"/>
          <w:sz w:val="28"/>
          <w:szCs w:val="28"/>
          <w:u w:val="single"/>
        </w:rPr>
        <w:t>Проведение тестирования удобства использования</w:t>
      </w:r>
      <w:r>
        <w:rPr>
          <w:rFonts w:eastAsia="Calibri" w:ascii="timesNewRoman" w:hAnsi="timesNewRoman"/>
          <w:sz w:val="28"/>
          <w:szCs w:val="28"/>
          <w:u w:val="single"/>
        </w:rPr>
        <w:t>»</w:t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(наименование темы)</w:t>
      </w:r>
    </w:p>
    <w:p>
      <w:pPr>
        <w:pStyle w:val="NoSpacing"/>
        <w:jc w:val="center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 xml:space="preserve">По курсу </w:t>
      </w:r>
      <w:r>
        <w:rPr>
          <w:rFonts w:eastAsia="Calibri" w:ascii="timesNewRoman" w:hAnsi="timesNewRoman"/>
          <w:sz w:val="28"/>
          <w:szCs w:val="28"/>
          <w:u w:val="single"/>
        </w:rPr>
        <w:t>Тестирование программного обеспечения</w:t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(наименование курса)</w:t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Выполнили</w:t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Слушатель гр.</w:t>
      </w:r>
      <w:r>
        <w:rPr>
          <w:rFonts w:eastAsia="Calibri" w:ascii="timesNewRoman" w:hAnsi="timesNewRoman"/>
          <w:sz w:val="28"/>
          <w:szCs w:val="28"/>
          <w:u w:val="single"/>
        </w:rPr>
        <w:t xml:space="preserve"> ПВ2-20ПО</w:t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(номер группы)</w:t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  <w:u w:val="single"/>
        </w:rPr>
        <w:t>Минтель Анна Вячеславовна</w:t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(Фамилия И.О.)</w:t>
      </w:r>
    </w:p>
    <w:p>
      <w:pPr>
        <w:pStyle w:val="NoSpacing"/>
        <w:ind w:left="6372" w:hanging="0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  <w:u w:val="single"/>
        </w:rPr>
        <w:t>15.04</w:t>
      </w:r>
      <w:r>
        <w:rPr>
          <w:rFonts w:eastAsia="Calibri" w:ascii="timesNewRoman" w:hAnsi="timesNewRoman"/>
          <w:sz w:val="28"/>
          <w:szCs w:val="28"/>
          <w:u w:val="single"/>
        </w:rPr>
        <w:t>.2022</w:t>
      </w:r>
    </w:p>
    <w:p>
      <w:pPr>
        <w:pStyle w:val="NoSpacing"/>
        <w:ind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ab/>
        <w:tab/>
        <w:tab/>
        <w:tab/>
        <w:tab/>
        <w:tab/>
        <w:tab/>
        <w:tab/>
        <w:tab/>
        <w:t>(Дата сдачи работы)</w:t>
      </w:r>
    </w:p>
    <w:p>
      <w:pPr>
        <w:pStyle w:val="NoSpacing"/>
        <w:ind w:left="6372" w:hanging="0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Проверил</w:t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  <w:u w:val="single"/>
        </w:rPr>
        <w:tab/>
        <w:tab/>
        <w:tab/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(Фамилия И.О.)</w:t>
      </w:r>
    </w:p>
    <w:p>
      <w:pPr>
        <w:pStyle w:val="NoSpacing"/>
        <w:ind w:left="6372" w:hanging="0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  <w:u w:val="single"/>
        </w:rPr>
        <w:tab/>
        <w:tab/>
        <w:tab/>
        <w:tab/>
        <w:tab/>
      </w:r>
    </w:p>
    <w:p>
      <w:pPr>
        <w:pStyle w:val="NoSpacing"/>
        <w:ind w:left="6372" w:hanging="0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(Дата, оценка и подпись)</w:t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rPr>
          <w:rFonts w:ascii="timesNewRoman" w:hAnsi="timesNewRoman" w:eastAsia="Calibri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</w:r>
    </w:p>
    <w:p>
      <w:pPr>
        <w:pStyle w:val="NoSpacing"/>
        <w:jc w:val="center"/>
        <w:rPr>
          <w:rFonts w:ascii="timesNewRoman" w:hAnsi="timesNewRoman"/>
          <w:sz w:val="28"/>
          <w:szCs w:val="28"/>
        </w:rPr>
      </w:pPr>
      <w:r>
        <w:rPr>
          <w:rFonts w:eastAsia="Calibri" w:ascii="timesNewRoman" w:hAnsi="timesNewRoman"/>
          <w:sz w:val="28"/>
          <w:szCs w:val="28"/>
        </w:rPr>
        <w:t>Минск 2022</w:t>
      </w:r>
    </w:p>
    <w:p>
      <w:pPr>
        <w:pStyle w:val="Normal"/>
        <w:rPr>
          <w:rFonts w:ascii="timesNewRoman" w:hAnsi="timesNewRoman" w:cs="Times New Roman"/>
          <w:b/>
          <w:b/>
          <w:sz w:val="28"/>
          <w:szCs w:val="28"/>
        </w:rPr>
      </w:pPr>
      <w:r>
        <w:rPr>
          <w:rFonts w:cs="Times New Roman" w:ascii="timesNewRoman" w:hAnsi="timesNewRoman"/>
          <w:b/>
          <w:sz w:val="28"/>
          <w:szCs w:val="28"/>
        </w:rPr>
      </w:r>
      <w:r>
        <w:br w:type="page"/>
      </w:r>
    </w:p>
    <w:p>
      <w:pPr>
        <w:pStyle w:val="Heading3"/>
        <w:spacing w:lineRule="auto" w:line="240" w:before="0" w:after="0"/>
        <w:ind w:firstLine="397"/>
        <w:jc w:val="center"/>
        <w:rPr>
          <w:rFonts w:ascii="timesNewRoman" w:hAnsi="timesNewRoman" w:cs="Times New Roman"/>
          <w:b/>
          <w:b/>
          <w:bCs/>
          <w:i/>
          <w:i/>
          <w:color w:val="auto"/>
          <w:sz w:val="28"/>
          <w:szCs w:val="28"/>
        </w:rPr>
      </w:pPr>
      <w:r>
        <w:rPr/>
      </w:r>
    </w:p>
    <w:p>
      <w:pPr>
        <w:pStyle w:val="Heading3"/>
        <w:spacing w:lineRule="auto" w:line="240" w:before="0" w:after="0"/>
        <w:ind w:firstLine="397"/>
        <w:jc w:val="center"/>
        <w:rPr/>
      </w:pPr>
      <w:bookmarkStart w:id="1" w:name="_Toc514627282"/>
      <w:r>
        <w:rPr>
          <w:rFonts w:cs="Times New Roman" w:ascii="timesNewRoman" w:hAnsi="timesNewRoman"/>
          <w:b/>
          <w:bCs/>
          <w:i/>
          <w:color w:val="auto"/>
          <w:sz w:val="28"/>
          <w:szCs w:val="28"/>
        </w:rPr>
        <w:t xml:space="preserve">Цель работы: </w:t>
      </w:r>
      <w:r>
        <w:rPr>
          <w:rFonts w:cs="Times New Roman" w:ascii="timesNewRoman" w:hAnsi="timesNewRoman"/>
          <w:b w:val="false"/>
          <w:bCs w:val="false"/>
          <w:i w:val="false"/>
          <w:iCs w:val="false"/>
          <w:color w:val="auto"/>
          <w:sz w:val="28"/>
          <w:szCs w:val="28"/>
        </w:rPr>
        <w:t>изучить и реализовать на практике экспертный и пользовательский подходы юзабилити-тестирования.</w:t>
      </w:r>
      <w:bookmarkEnd w:id="1"/>
    </w:p>
    <w:p>
      <w:pPr>
        <w:pStyle w:val="Normal"/>
        <w:spacing w:lineRule="auto" w:line="240" w:before="0" w:after="0"/>
        <w:ind w:firstLine="397"/>
        <w:jc w:val="center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iCs w:val="false"/>
          <w:color w:val="auto"/>
          <w:sz w:val="28"/>
          <w:szCs w:val="28"/>
        </w:rPr>
      </w:pPr>
      <w:r>
        <w:rPr/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 xml:space="preserve">Для тестирования юзабилити тестирования был выбран </w:t>
      </w:r>
      <w:r>
        <w:rPr>
          <w:rFonts w:cs="Times New Roman" w:ascii="Times New Roman" w:hAnsi="Times New Roman"/>
          <w:sz w:val="28"/>
          <w:szCs w:val="28"/>
        </w:rPr>
        <w:t>веб-сервис по доставке готовых рационов питания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hyperlink r:id="rId3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https://proportsiya.by/</w:t>
        </w:r>
      </w:hyperlink>
    </w:p>
    <w:p>
      <w:pPr>
        <w:pStyle w:val="Normal"/>
        <w:jc w:val="both"/>
        <w:rPr>
          <w:rStyle w:val="InternetLink"/>
          <w:rFonts w:ascii="Times New Roman" w:hAnsi="Times New Roman" w:cs="Times New Roman"/>
          <w:sz w:val="28"/>
          <w:szCs w:val="28"/>
        </w:rPr>
      </w:pPr>
      <w:r>
        <w:rPr/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Профиль персонажа №1</w:t>
      </w:r>
    </w:p>
    <w:tbl>
      <w:tblPr>
        <w:tblStyle w:val="a4"/>
        <w:tblW w:w="1054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89"/>
        <w:gridCol w:w="6151"/>
      </w:tblGrid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Категория целевой аудитории</w:t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Люди с лишним весом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Роль персоны</w:t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Пользователь, потенциальный клиент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649855" cy="149034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Описание: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ФИО: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Иванова Инна Викторовна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Пол: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женский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Возраст: 2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8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Род занятий: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главный бухгалтер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Семейное положение: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разведена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Образование: высшее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Увлечения: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работа и любимая кошка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Социальный статус: гражданин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Место работы: «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Икас-ГРУПП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»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Личные характеристики</w:t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Цели: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Купить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сбалансированный рацион питания с заранее подсчитанным числом ккал</w:t>
              <w:br/>
              <w:t>Похудеть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Сэкономить врем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я и деньги на постоянные перекусы в фаст-фуде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Взаимодействие с продуктом: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Вход на сайт и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подбор подходящего рациона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Неудовлетворенности и 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15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Неудовлетворенности: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Время отклика сайта;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Отсутствие бесплатной онлайн-консультации диетолога;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Неудобная навигация;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Оправданный результат (= потеря веса уже через неделю-две)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Профиль персонажа№2</w:t>
      </w:r>
    </w:p>
    <w:tbl>
      <w:tblPr>
        <w:tblStyle w:val="a4"/>
        <w:tblW w:w="1060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389"/>
        <w:gridCol w:w="6211"/>
      </w:tblGrid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Категория целевой аудитории</w:t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Фитоняшки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Роль персоны</w:t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Пользователь, потенциальный клиент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23720" cy="21844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2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Описание: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ФИО: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Николаева Анна Васильевна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Пол: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женский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Возраст: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25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Род занятий: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HR менеджер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Семейное положение: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 замужем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Образование: высшее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Увлечения: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тренажерный зал, музыка, свидания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Социальный статус: граждан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Место работы: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ООО «ИнвестСити»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lang w:val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eastAsia="en-US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Личные характеристики</w:t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Цели: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Поддерживать фигуру и питаться правильно, не тратить время на готовку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Взаимодействие с продуктом: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Оформление заказа</w:t>
            </w:r>
          </w:p>
        </w:tc>
      </w:tr>
      <w:tr>
        <w:trPr/>
        <w:tc>
          <w:tcPr>
            <w:tcW w:w="438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Неудовлетворенности и 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211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Неудовлетворенности: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 слишком большой выбор рационов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Нет подходящего времени доставки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;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Больше свободного времени на себя ввиду отсутствия необходимости готовить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Профиль персонажа№3</w:t>
      </w:r>
    </w:p>
    <w:tbl>
      <w:tblPr>
        <w:tblStyle w:val="a4"/>
        <w:tblW w:w="1060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105"/>
        <w:gridCol w:w="6495"/>
      </w:tblGrid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Категория целевой аудитории</w:t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Качки</w:t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Роль персоны</w:t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Пользователь, потенциальный клиент</w:t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9515" cy="164592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515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Описание: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ФИО: Трофимов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Игорь Иванович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Пол: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мужской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Возраст: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33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Род занятий: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IT ментор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Семейное положение: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женат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Образование: среднее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специальное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Увлечения: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тренажерный зал, семья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Социальный статус: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гражданин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Место работы: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самозанятость</w:t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Личные характеристики</w:t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Цели: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Набор мышечной массы, желание освободить жену от готовки</w:t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Взаимодействие с продуктом: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Оформление заказа</w:t>
            </w:r>
          </w:p>
        </w:tc>
      </w:tr>
      <w:tr>
        <w:trPr/>
        <w:tc>
          <w:tcPr>
            <w:tcW w:w="410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Неудовлетворенности и 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6495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Неудовлетворенности: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Не сильно большой выбор рационов;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Хочется больше мяса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  <w:t>Ожидания: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Увеличение мышечной массы </w:t>
            </w:r>
          </w:p>
        </w:tc>
      </w:tr>
    </w:tbl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Описание сценария</w:t>
      </w:r>
    </w:p>
    <w:tbl>
      <w:tblPr>
        <w:tblStyle w:val="a4"/>
        <w:tblW w:w="10660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113"/>
        <w:gridCol w:w="7547"/>
      </w:tblGrid>
      <w:tr>
        <w:trPr/>
        <w:tc>
          <w:tcPr>
            <w:tcW w:w="31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Шаг:</w:t>
            </w:r>
          </w:p>
        </w:tc>
        <w:tc>
          <w:tcPr>
            <w:tcW w:w="7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Оформление заказа</w:t>
            </w:r>
          </w:p>
        </w:tc>
      </w:tr>
      <w:tr>
        <w:trPr/>
        <w:tc>
          <w:tcPr>
            <w:tcW w:w="31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Вопросы:</w:t>
            </w:r>
          </w:p>
        </w:tc>
        <w:tc>
          <w:tcPr>
            <w:tcW w:w="7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«Как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выбрать подходящий рацион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?», «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Есть ли возможность приобрести карту постоянного клиента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?», «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Можно ли похудеть с помощью рационов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?», «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Как быстро можно набрать мышечную массу?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», «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На какой период можно заказать рационы в одном заказе: день/ неделя/ месяц?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»</w:t>
            </w:r>
          </w:p>
        </w:tc>
      </w:tr>
      <w:tr>
        <w:trPr/>
        <w:tc>
          <w:tcPr>
            <w:tcW w:w="31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Пожелания:</w:t>
            </w:r>
          </w:p>
        </w:tc>
        <w:tc>
          <w:tcPr>
            <w:tcW w:w="7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Вкусная и свежая еда, доступная цена, быстрая доставка, предоставление скидки</w:t>
            </w:r>
          </w:p>
        </w:tc>
      </w:tr>
      <w:tr>
        <w:trPr/>
        <w:tc>
          <w:tcPr>
            <w:tcW w:w="31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Эмоции:</w:t>
            </w:r>
          </w:p>
        </w:tc>
        <w:tc>
          <w:tcPr>
            <w:tcW w:w="7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Удивление (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увидеть предоставленную скидку постоянного клиента)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, злость (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отсутствие удобного времени доставки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), радость (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курьер будет в течение часа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),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разочарование (система лояльности для клиентов не работает)</w:t>
            </w:r>
          </w:p>
        </w:tc>
      </w:tr>
      <w:tr>
        <w:trPr/>
        <w:tc>
          <w:tcPr>
            <w:tcW w:w="311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Комментарии:</w:t>
            </w:r>
          </w:p>
        </w:tc>
        <w:tc>
          <w:tcPr>
            <w:tcW w:w="7547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На данном шаге пользователь уже выбрал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рацион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и оформляет заказ</w: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Цель заказчика – улучшить юзабилити качество сайта для прироста аудитории покупателей; Цель пользователя – получить качественный и удобный сайт для дальнейшего использования.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В ходе юзабилити тестирования были выбраны 3 человека из основных категорий пользователей (</w:t>
      </w:r>
      <w:r>
        <w:rPr>
          <w:rFonts w:cs="Times New Roman" w:ascii="Times New Roman" w:hAnsi="Times New Roman"/>
          <w:sz w:val="28"/>
          <w:szCs w:val="28"/>
        </w:rPr>
        <w:t>люди с лишним весом, фитоняшки и качки</w:t>
      </w:r>
      <w:r>
        <w:rPr>
          <w:rFonts w:cs="Times New Roman" w:ascii="Times New Roman" w:hAnsi="Times New Roman"/>
          <w:sz w:val="28"/>
          <w:szCs w:val="28"/>
        </w:rPr>
        <w:t>). После прохождения основных шагов сценария были присланы краткие отчеты от приглашенных на тестирование, из которых мы узнали: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– сайт является весьма удобным в использовании;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– был отмечен удобный поиск;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– интуитивно понятное оформление заказа.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 xml:space="preserve">Было выявлено после сегментирования аудиторий, что целевой аудиторией исследуемого сайта </w:t>
      </w:r>
      <w:r>
        <w:rPr>
          <w:rFonts w:cs="Times New Roman" w:ascii="Times New Roman" w:hAnsi="Times New Roman"/>
          <w:sz w:val="28"/>
          <w:szCs w:val="28"/>
        </w:rPr>
        <w:t xml:space="preserve">в большинстве своем </w:t>
      </w:r>
      <w:r>
        <w:rPr>
          <w:rFonts w:cs="Times New Roman" w:ascii="Times New Roman" w:hAnsi="Times New Roman"/>
          <w:sz w:val="28"/>
          <w:szCs w:val="28"/>
        </w:rPr>
        <w:t>явля</w:t>
      </w:r>
      <w:r>
        <w:rPr>
          <w:rFonts w:cs="Times New Roman" w:ascii="Times New Roman" w:hAnsi="Times New Roman"/>
          <w:sz w:val="28"/>
          <w:szCs w:val="28"/>
        </w:rPr>
        <w:t>ются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фитоняшки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i/>
          <w:iCs/>
          <w:sz w:val="28"/>
          <w:szCs w:val="28"/>
        </w:rPr>
        <w:t>Характеристика целевой аудитории: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Возраст от 2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 до 35 лет, с высшем образованием, практически постоянным использованием сайта.</w:t>
      </w:r>
    </w:p>
    <w:p>
      <w:pPr>
        <w:pStyle w:val="Normal"/>
        <w:spacing w:lineRule="auto" w:line="24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</w:p>
    <w:p>
      <w:pPr>
        <w:pStyle w:val="Normal"/>
        <w:spacing w:lineRule="auto" w:line="240"/>
        <w:jc w:val="both"/>
        <w:rPr>
          <w:rFonts w:ascii="Times New Roman" w:hAnsi="Times New Roman" w:cs="Times New Roman"/>
          <w:i/>
          <w:i/>
          <w:iCs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</w:r>
      <w:r>
        <w:rPr>
          <w:rFonts w:cs="Times New Roman" w:ascii="Times New Roman" w:hAnsi="Times New Roman"/>
          <w:i/>
          <w:iCs/>
          <w:sz w:val="28"/>
          <w:szCs w:val="28"/>
        </w:rPr>
        <w:t>Карта эмпатии целевой категории:</w:t>
      </w:r>
    </w:p>
    <w:tbl>
      <w:tblPr>
        <w:tblStyle w:val="a4"/>
        <w:tblW w:w="10320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20"/>
        <w:gridCol w:w="3021"/>
        <w:gridCol w:w="4279"/>
      </w:tblGrid>
      <w:tr>
        <w:trPr/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Думает о том, как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правильно питаться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и сэкономить время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. Проблемы с загруженности графика</w:t>
            </w:r>
          </w:p>
        </w:tc>
        <w:tc>
          <w:tcPr>
            <w:tcW w:w="42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i/>
                <w:i/>
                <w:iCs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i/>
                <w:iCs/>
                <w:kern w:val="0"/>
                <w:sz w:val="28"/>
                <w:szCs w:val="28"/>
                <w:lang w:val="ru-RU" w:eastAsia="en-US" w:bidi="ar-SA"/>
              </w:rPr>
            </w:r>
          </w:p>
        </w:tc>
      </w:tr>
      <w:tr>
        <w:trPr/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- Друзья говорят о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данной службе доставки как об одной из самых доступных по цене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-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Тренер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рекомендует заказывать рационы и не тратить время на подсчет ккал и готовку правильной еды.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/>
                <w:kern w:val="0"/>
                <w:sz w:val="28"/>
                <w:szCs w:val="28"/>
                <w:lang w:val="ru-RU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1823720" cy="2184400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2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Рынок предлагает огромное количество службы доставок разной степени качества</w:t>
            </w:r>
          </w:p>
        </w:tc>
      </w:tr>
      <w:tr>
        <w:trPr/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Страх н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еправильно рассчитать ккал, пропустить тренировку из-за нехватки времени.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</w:r>
          </w:p>
        </w:tc>
        <w:tc>
          <w:tcPr>
            <w:tcW w:w="427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kern w:val="0"/>
                <w:sz w:val="28"/>
                <w:szCs w:val="28"/>
                <w:lang w:val="ru-RU" w:eastAsia="en-US" w:bidi="ar-SA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 xml:space="preserve">Желание </w:t>
            </w: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больше времени уделять себе и своей фигуре.</w:t>
            </w:r>
          </w:p>
        </w:tc>
      </w:tr>
    </w:tbl>
    <w:p>
      <w:pPr>
        <w:pStyle w:val="Normal"/>
        <w:spacing w:lineRule="auto" w:line="240" w:before="0" w:after="0"/>
        <w:ind w:firstLine="397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rPr>
          <w:rFonts w:cs="Times New Roman"/>
          <w:szCs w:val="28"/>
        </w:rPr>
      </w:pPr>
      <w:r>
        <w:rPr>
          <w:sz w:val="28"/>
          <w:szCs w:val="28"/>
        </w:rPr>
      </w:r>
    </w:p>
    <w:sectPr>
      <w:footerReference w:type="default" r:id="rId8"/>
      <w:type w:val="nextPage"/>
      <w:pgSz w:w="11906" w:h="16838"/>
      <w:pgMar w:left="709" w:right="707" w:gutter="0" w:header="0" w:top="567" w:footer="454" w:bottom="568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New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57423749"/>
    </w:sdtPr>
    <w:sdtContent>
      <w:p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cs="Times New Roman" w:ascii="Times New Roman" w:hAnsi="Times New Roman"/>
            <w:sz w:val="28"/>
            <w:szCs w:val="28"/>
          </w:rPr>
          <w:fldChar w:fldCharType="begin"/>
        </w:r>
        <w:r>
          <w:rPr>
            <w:sz w:val="28"/>
            <w:szCs w:val="28"/>
            <w:rFonts w:cs="Times New Roman" w:ascii="Times New Roman" w:hAnsi="Times New Roman"/>
          </w:rPr>
          <w:instrText> PAGE </w:instrText>
        </w:r>
        <w:r>
          <w:rPr>
            <w:sz w:val="28"/>
            <w:szCs w:val="28"/>
            <w:rFonts w:cs="Times New Roman" w:ascii="Times New Roman" w:hAnsi="Times New Roman"/>
          </w:rPr>
          <w:fldChar w:fldCharType="separate"/>
        </w:r>
        <w:r>
          <w:rPr>
            <w:sz w:val="28"/>
            <w:szCs w:val="28"/>
            <w:rFonts w:cs="Times New Roman" w:ascii="Times New Roman" w:hAnsi="Times New Roman"/>
          </w:rPr>
          <w:t>2</w:t>
        </w:r>
        <w:r>
          <w:rPr>
            <w:sz w:val="28"/>
            <w:szCs w:val="28"/>
            <w:rFonts w:cs="Times New Roman" w:ascii="Times New Roman" w:hAnsi="Times New Roman"/>
          </w:rPr>
          <w:fldChar w:fldCharType="end"/>
        </w:r>
      </w:p>
    </w:sdtContent>
  </w:sdt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115e0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2">
    <w:name w:val="Heading 2"/>
    <w:basedOn w:val="Normal"/>
    <w:link w:val="20"/>
    <w:uiPriority w:val="9"/>
    <w:qFormat/>
    <w:rsid w:val="00c80243"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0"/>
    <w:uiPriority w:val="9"/>
    <w:semiHidden/>
    <w:unhideWhenUsed/>
    <w:qFormat/>
    <w:rsid w:val="000e09e0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2" w:customStyle="1">
    <w:name w:val="Заголовок Знак"/>
    <w:basedOn w:val="DefaultParagraphFont"/>
    <w:link w:val="a3"/>
    <w:uiPriority w:val="10"/>
    <w:qFormat/>
    <w:rsid w:val="00b002d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Linenumber">
    <w:name w:val="line number"/>
    <w:basedOn w:val="DefaultParagraphFont"/>
    <w:uiPriority w:val="99"/>
    <w:semiHidden/>
    <w:unhideWhenUsed/>
    <w:qFormat/>
    <w:rsid w:val="00e12a2d"/>
    <w:rPr/>
  </w:style>
  <w:style w:type="character" w:styleId="Style13" w:customStyle="1">
    <w:name w:val="Верхний колонтитул Знак"/>
    <w:basedOn w:val="DefaultParagraphFont"/>
    <w:link w:val="a6"/>
    <w:uiPriority w:val="99"/>
    <w:qFormat/>
    <w:rsid w:val="00e12a2d"/>
    <w:rPr/>
  </w:style>
  <w:style w:type="character" w:styleId="Style14" w:customStyle="1">
    <w:name w:val="Нижний колонтитул Знак"/>
    <w:basedOn w:val="DefaultParagraphFont"/>
    <w:link w:val="a8"/>
    <w:uiPriority w:val="99"/>
    <w:qFormat/>
    <w:rsid w:val="00e12a2d"/>
    <w:rPr/>
  </w:style>
  <w:style w:type="character" w:styleId="InternetLink">
    <w:name w:val="Hyperlink"/>
    <w:basedOn w:val="DefaultParagraphFont"/>
    <w:uiPriority w:val="99"/>
    <w:unhideWhenUsed/>
    <w:rsid w:val="00c775b5"/>
    <w:rPr>
      <w:color w:val="0000FF"/>
      <w:u w:val="single"/>
    </w:rPr>
  </w:style>
  <w:style w:type="character" w:styleId="Style15" w:customStyle="1">
    <w:name w:val="Текст выноски Знак"/>
    <w:basedOn w:val="DefaultParagraphFont"/>
    <w:link w:val="ac"/>
    <w:uiPriority w:val="99"/>
    <w:semiHidden/>
    <w:qFormat/>
    <w:rsid w:val="00315c3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191ece"/>
    <w:rPr>
      <w:b/>
      <w:bCs/>
    </w:rPr>
  </w:style>
  <w:style w:type="character" w:styleId="HTMLDefinition">
    <w:name w:val="HTML Definition"/>
    <w:basedOn w:val="DefaultParagraphFont"/>
    <w:uiPriority w:val="99"/>
    <w:semiHidden/>
    <w:unhideWhenUsed/>
    <w:qFormat/>
    <w:rsid w:val="00191ece"/>
    <w:rPr>
      <w:i/>
      <w:iCs/>
    </w:rPr>
  </w:style>
  <w:style w:type="character" w:styleId="Attribute" w:customStyle="1">
    <w:name w:val="attribute"/>
    <w:basedOn w:val="DefaultParagraphFont"/>
    <w:qFormat/>
    <w:rsid w:val="009b4ab3"/>
    <w:rPr/>
  </w:style>
  <w:style w:type="character" w:styleId="Tag" w:customStyle="1">
    <w:name w:val="tag"/>
    <w:basedOn w:val="DefaultParagraphFont"/>
    <w:qFormat/>
    <w:rsid w:val="009b4ab3"/>
    <w:rPr/>
  </w:style>
  <w:style w:type="character" w:styleId="2" w:customStyle="1">
    <w:name w:val="Заголовок 2 Знак"/>
    <w:basedOn w:val="DefaultParagraphFont"/>
    <w:link w:val="2"/>
    <w:uiPriority w:val="9"/>
    <w:qFormat/>
    <w:rsid w:val="00c80243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0e09e0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VisitedInternetLink">
    <w:name w:val="FollowedHyperlink"/>
    <w:basedOn w:val="DefaultParagraphFont"/>
    <w:uiPriority w:val="99"/>
    <w:semiHidden/>
    <w:unhideWhenUsed/>
    <w:rsid w:val="003a6186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Title">
    <w:name w:val="Title"/>
    <w:basedOn w:val="Normal"/>
    <w:next w:val="Normal"/>
    <w:link w:val="a4"/>
    <w:uiPriority w:val="10"/>
    <w:qFormat/>
    <w:rsid w:val="00b002d1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7"/>
    <w:uiPriority w:val="99"/>
    <w:unhideWhenUsed/>
    <w:rsid w:val="00e12a2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9"/>
    <w:uiPriority w:val="99"/>
    <w:unhideWhenUsed/>
    <w:rsid w:val="00e12a2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Default" w:customStyle="1">
    <w:name w:val="Default"/>
    <w:qFormat/>
    <w:rsid w:val="001735ec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ListParagraph">
    <w:name w:val="List Paragraph"/>
    <w:basedOn w:val="Normal"/>
    <w:uiPriority w:val="34"/>
    <w:qFormat/>
    <w:rsid w:val="005f495f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d"/>
    <w:uiPriority w:val="99"/>
    <w:semiHidden/>
    <w:unhideWhenUsed/>
    <w:qFormat/>
    <w:rsid w:val="00315c3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3929b0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Xhiddenfocus" w:customStyle="1">
    <w:name w:val="x-hidden-focus"/>
    <w:basedOn w:val="Normal"/>
    <w:qFormat/>
    <w:rsid w:val="00c8024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c55717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" w:cs="" w:eastAsiaTheme="minorEastAsia"/>
      <w:color w:val="auto"/>
      <w:kern w:val="0"/>
      <w:sz w:val="28"/>
      <w:szCs w:val="22"/>
      <w:lang w:val="ru-RU" w:eastAsia="ru-RU" w:bidi="ar-SA"/>
    </w:rPr>
  </w:style>
  <w:style w:type="paragraph" w:styleId="Section1">
    <w:name w:val="section1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 w:eastAsia="ru-RU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1">
    <w:name w:val="Table Grid"/>
    <w:basedOn w:val="a1"/>
    <w:uiPriority w:val="39"/>
    <w:rsid w:val="003a618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roportsiya.by/" TargetMode="External"/><Relationship Id="rId3" Type="http://schemas.openxmlformats.org/officeDocument/2006/relationships/hyperlink" Target="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4F915-1499-45FB-8FFA-8B1D1C155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Application>LibreOffice/7.2.6.2$Linux_X86_64 LibreOffice_project/20$Build-2</Application>
  <AppVersion>15.0000</AppVersion>
  <Pages>5</Pages>
  <Words>609</Words>
  <Characters>4343</Characters>
  <CharactersWithSpaces>4869</CharactersWithSpaces>
  <Paragraphs>129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2021-04-01T15:41:00Z</dcterms:created>
  <dc:creator>user</dc:creator>
  <dc:description/>
  <dc:language>en-GB</dc:language>
  <cp:lastModifiedBy/>
  <cp:lastPrinted>2019-10-02T20:26:00Z</cp:lastPrinted>
  <dcterms:modified xsi:type="dcterms:W3CDTF">2022-04-18T23:13:56Z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