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Литературный обзор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Здоровье и счастье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Julius Ohrnberger, Eleonora Ficher, Matt Sutton (2017) - "The relationship between physical and mental health: A mediation analysis"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https://www.researchgate.net/publication/287203272_Early_Life_Stress_and_the_Anxious_Brain_Evidence_for_A_Neural_Mechanism_Linking_Childhood_Emotional_Maltreatment_to_Anxiety_in_Adulthood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Детство и счастье во взрослой жизни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G. A. Fonzo, H. J. Ramsawh, T. M. Flagan,A. N. Simmons, S. G. Sullivan, C. B. Allard,M. P. Paulus, M. B. Stein (2015) - "Early Life Stress and the Anxious Brain: Evidence for A Neural Mechanism Linking Childhood Emotional Maltreatment to Anxiety in Adulthood".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https://www.researchgate.net/publication/287203272_Early_Life_Stress_and_the_Anxious_Brain_Evidence_for_A_Neural_Mechanism_Linking_Childhood_Emotional_Maltreatment_to_Anxiety_in_Adulthood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Влияние социально-экономических факторов на счастье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Ulf-G. Gerdtham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Magnus Johannesson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(1997)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“The relationship between happiness, health and socio-economic factors: results based on Swedish micro data”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https://swopec.hhs.se/hastef/papers/hastef0207.pdf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Описание признаков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3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10"/>
        <w:gridCol w:w="2340"/>
        <w:gridCol w:w="3345"/>
        <w:gridCol w:w="2085"/>
        <w:tblGridChange w:id="0">
          <w:tblGrid>
            <w:gridCol w:w="2010"/>
            <w:gridCol w:w="2340"/>
            <w:gridCol w:w="3345"/>
            <w:gridCol w:w="20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признака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(расшифровка)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переменной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Respondent's identification number (Номер респондента)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номинальный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 респондента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Category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 Not available*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Числовой дискретный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rlgdgr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респондент религиозен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  <w:tab/>
              <w:t xml:space="preserve">Not at all religious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2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6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7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8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9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Very religious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polintr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респондент заинтересован в политике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interested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Quite interested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Hardly interested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Not at all interested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sclmeet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часто респондент встречается с друзьями, родственниками или коллегами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Never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Less than once a month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Once a month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Several times a month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Once a week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Several times a week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Every day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счастлив респондент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  <w:tab/>
              <w:t xml:space="preserve">Extremely unhappy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2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3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4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5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6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7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8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9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Extremely happy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cntry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(Страна проведения опроса)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Category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Albania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Austria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Belgium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 Bulgaria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Switzerland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номинальный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netustm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use, how much time on typical day, in minutes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6666</w:t>
              <w:tab/>
              <w:t xml:space="preserve">Not applicable*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7777</w:t>
              <w:tab/>
              <w:t xml:space="preserve">Refusal*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8888</w:t>
              <w:tab/>
              <w:t xml:space="preserve">Don't know*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Дискретный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nwspol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 about politics and current affairs, watching, reading or listening, in minutes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7777</w:t>
              <w:tab/>
              <w:t xml:space="preserve">Refusal*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8888</w:t>
              <w:tab/>
              <w:t xml:space="preserve">Don't know*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9999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Дискретный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pplfair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people try to take advantage of you, or try to be fair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0</w:t>
              <w:tab/>
              <w:t xml:space="preserve">Most people try to take advantage of me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2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3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4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5</w:t>
              <w:tab/>
              <w:t xml:space="preserve">5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6</w:t>
              <w:tab/>
              <w:t xml:space="preserve">6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7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</w:t>
              <w:tab/>
              <w:t xml:space="preserve">8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</w:t>
              <w:tab/>
              <w:t xml:space="preserve">9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10</w:t>
              <w:tab/>
              <w:t xml:space="preserve">Most people try to be fair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Subjective general health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Very good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Good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Fair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Bad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5</w:t>
              <w:tab/>
              <w:t xml:space="preserve">Very bad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sclmeet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often socially meet with friends, relatives or colleagues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Never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Less than once a month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Once a month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Several times a month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5</w:t>
              <w:tab/>
              <w:t xml:space="preserve">Once a week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6</w:t>
              <w:tab/>
              <w:t xml:space="preserve">Several times a week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Every day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atchctr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emotionally attached to [country]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0</w:t>
              <w:tab/>
              <w:t xml:space="preserve">Not at all emotionally attached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1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2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3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4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5</w:t>
              <w:tab/>
              <w:t xml:space="preserve">5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6</w:t>
              <w:tab/>
              <w:t xml:space="preserve">6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7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</w:t>
              <w:tab/>
              <w:t xml:space="preserve">8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</w:t>
              <w:tab/>
              <w:t xml:space="preserve">9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10</w:t>
              <w:tab/>
              <w:t xml:space="preserve">Very emotionally attached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порядковый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aesfdrk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Feeling of safety of walking alone in local area after dark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Very safe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Safe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Unsafe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Very unsafe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номинальный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dscrgrp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of a group discriminated against in this country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Yes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No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Категориальный номинальный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often pray apart from at religious services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1</w:t>
              <w:tab/>
              <w:t xml:space="preserve">Every day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2</w:t>
              <w:tab/>
              <w:t xml:space="preserve">More than once a week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3</w:t>
              <w:tab/>
              <w:t xml:space="preserve">Once a week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4</w:t>
              <w:tab/>
              <w:t xml:space="preserve">At least once a month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5</w:t>
              <w:tab/>
              <w:t xml:space="preserve">Only on special holy days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6</w:t>
              <w:tab/>
              <w:t xml:space="preserve">Less often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</w:t>
              <w:tab/>
              <w:t xml:space="preserve">Never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hhmmb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people living regularly as member of household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 Дискретный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gndr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Male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Female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Бинарный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yrbrn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in what year were you born?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7777</w:t>
              <w:tab/>
              <w:t xml:space="preserve">Refusal*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8888</w:t>
              <w:tab/>
              <w:t xml:space="preserve">Don't know*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Дискретный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impdiffa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 to try new and different things in life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much like me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Like me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Somewhat like me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 little like me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Not like me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Not like me at all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Not applicable*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impfuna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 to seek fun and things that give pleasure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much like me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Like me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Somewhat like me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 little like me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Not like me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Not like me at all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Not applicable*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impsafea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 to live in secure and safe surroundings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much like me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Like me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Somewhat like me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 little like me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Not like me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Not like me at all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Not applicable*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iphlppla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 to help people and care for others well-being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much like me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Like me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Somewhat like me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 little like me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Not like me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Not like me at all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Not applicable*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ipsucesa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 to be successful and that people recognize achievements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Very much like me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Like me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Somewhat like me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 little like me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Not like me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Not like me at all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Not applicable*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enjlf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Enjoyed life, how often past week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None or almost none of the time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Some of the time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Most of the time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All or almost all of the time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fltdpr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Felt lonely, how often past week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None or almost none of the time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Some of the time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Most of the time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All or almost all of the time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fltlnl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time during past week you felt lonely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None or almost none of the time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Some of the time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Most of the time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All or almost all of the time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slprl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Sleep was restless, how often past week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None or almost none of the time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Some of the time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Most of the time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All or almost all of the time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dosprt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sports or other physical activity, how many of last 7 days (Занимались ли вы спортом или другой физической активностью, сколько из последних 7 дней)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0 до 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 дискретный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cgtsmok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Cigarette smoking behaviour (Отношение к курению)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I smoke daily, 10 or more cigarettes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I smoke daily, 9 or fewer cigarettes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I smoke but not every day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I don’t smoke now but I used to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I have only smoked a few times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I have never smoked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alcfreq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often drink alcohol in last 12 months (Как часто вы принимали алкоголь за последний год)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Every day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Several times a week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Once a week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2-3 times a month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Once a month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Less than once a month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Never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Refusal*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Don't know*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 of respondent (cm) (Рост респондента)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 непрерывный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 of respondent (kg) (Вес респондента)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 непрерывный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fnsdfml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Severe financial difficulties in family when growing up, how often (Как часто были серьезные конфликты между членами семьи в период взросления)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Always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Often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Sometimes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Hardly ever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Never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cnfpplh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Serious conflict between people in household when growing up, how often (Как часто были серьезные финансовые трудности в семье в период взросления)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  <w:tab/>
              <w:t xml:space="preserve">Category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Always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Often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Sometimes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Hardly ever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Never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Refusal*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Don't know*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marsts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Юридический семейный статус (семейное положение)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В браке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В юридически зарегистрированном гражданском союзе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Юридически разделены (не развод, но живут раздельно)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В разводе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Вдовец/Вдова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Ни один из них (НИКОГДА НЕ был женат и не был юридически зарегистрирован гражданским союзом)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  <w:tab/>
              <w:t xml:space="preserve">Не применимо*</w:t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Отказ*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Не знаю*</w:t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Нет ответа*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номинальный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paccnt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проблем с жильем.( проблемы из разряда: плесень, насекомые/грызуны, шум, переполненность, отсутствие ванны/душа/туалета в доме, протекание крыши, слишком жаркая/ холодная температура в доме.)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– есть хотя бы одна из проблем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– проблем нет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Категоринальный бинарный</w:t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eisced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Наивысший уровень образования.(По международной стандартной классификации)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  <w:tab/>
              <w:t xml:space="preserve">Невозможно гармонизировать с ES-ISCED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ES-ISCED I, Начальное образование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ES-ISCED II, младшая средняя школа(в России 1 и 2 уровень это начальное образование)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ES-ISCED IIIb, первый этап среднего образования (до 9 класса)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ES-ISCED IIIa, второй этап среднего образования (до 11 класса)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ES-ISCED IV, продвинутая профессиональная, субдипломная степень (техникум)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ES-ISCED V1, высшее образование, уровень бакалавра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ES-ISCED V2, высшее образование, магистр и выше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  <w:tab/>
              <w:t xml:space="preserve">другое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  <w:tab/>
              <w:t xml:space="preserve">Отказ*</w:t>
            </w:r>
          </w:p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  <w:tab/>
              <w:t xml:space="preserve">Не знаю*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  <w:tab/>
              <w:t xml:space="preserve">Нет ответа*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emplrel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Трудовой статус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Занятый в найме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Самозанятый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Работа в собственном семейном бизнесе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Не применимо*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Отказ*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Не знаю*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Нет ответа*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номинальный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hincfel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Чувство дохода семьи в настоящее время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Комфортно жить с нынешним доходом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Могу жить с текущим доходом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Сложно с текущим доходом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Очень сложно жить с текущем доходом</w:t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Отказ*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Не знаю*</w:t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Нет ответа*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порядковый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uemp12m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 ли когда-нибудь безработным в течении года или более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ДА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Нет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Не применимо*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Отказ*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  <w:tab/>
              <w:t xml:space="preserve">Не знаю*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  <w:tab/>
              <w:t xml:space="preserve">Нет ответа*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Категориальный номинальный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uempla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ищете ли вы работу,являясь безработным, в течении последних 7 дней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  <w:tab/>
              <w:t xml:space="preserve">Не отмечено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Отмечено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Категоринальный бинарный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actrolga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принимать активное участие в политической группе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- missing value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Not at all able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A little able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Quite able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Very able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Completely able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Refusal*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Don't know*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cptppola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вы уверены в своей возможности участвовать в политике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Not at all confident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A little confident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Quite confident</w:t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Very confident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Completely confident</w:t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Refusal*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Don't know*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No answer*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trstprl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Доверие государственному парламенту (0 - не доверяю, 10 - полностью доверяю)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No trust at all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Complete trust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trstlgl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Доверие правовой системе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No trust at all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Complete trust</w:t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trstplc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Доверие к полиции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No trust at all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Complete trust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trstplt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Доверие к политикам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No trust at all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Complete trust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порядковая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Голосовали ли вы на последних выборах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Not eligible to vote</w:t>
            </w:r>
          </w:p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Refusal*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Don't know*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No answer*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бинарная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stfeco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вы удовлетворены состоянием экономики на текущий момент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Extremely dissatisfied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Extremely satisfied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stfdem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вы удовлетворены демократией в стране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Extremely dissatisfied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Extremely satisfied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stfedu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Какой общий уровень образования в стране, по вашему мнению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Extremely bad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8 8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Extremely good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 Refusal*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 Don't know*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 No answer*</w:t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*) Missing Value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категориальная порядковая</w:t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wopec.hhs.se/hastef/papers/hastef0207.pdf" TargetMode="External"/><Relationship Id="rId9" Type="http://schemas.openxmlformats.org/officeDocument/2006/relationships/hyperlink" Target="https://econpapers.repec.org/RAS/pjo96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287203272_Early_Life_Stress_and_the_Anxious_Brain_Evidence_for_A_Neural_Mechanism_Linking_Childhood_Emotional_Maltreatment_to_Anxiety_in_Adulthood" TargetMode="External"/><Relationship Id="rId7" Type="http://schemas.openxmlformats.org/officeDocument/2006/relationships/hyperlink" Target="https://www.researchgate.net/publication/287203272_Early_Life_Stress_and_the_Anxious_Brain_Evidence_for_A_Neural_Mechanism_Linking_Childhood_Emotional_Maltreatment_to_Anxiety_in_Adulthood" TargetMode="External"/><Relationship Id="rId8" Type="http://schemas.openxmlformats.org/officeDocument/2006/relationships/hyperlink" Target="https://econpapers.repec.org/RAS/pge2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