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2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НАЦИОНАЛЬНЫЙ ИССЛЕДОВАТЕЛЬСКИЙ УНИВЕРСИТЕТ «ВЫСШАЯ ШКОЛА ЭКОНОМИКИ»</w:t>
      </w:r>
    </w:p>
    <w:p w:rsidR="00000000" w:rsidDel="00000000" w:rsidP="00000000" w:rsidRDefault="00000000" w:rsidRPr="00000000" w14:paraId="00000004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ФАКУЛЬТЕТ КОМПЬЮТЕРНЫХ НАУК</w:t>
      </w:r>
    </w:p>
    <w:p w:rsidR="00000000" w:rsidDel="00000000" w:rsidP="00000000" w:rsidRDefault="00000000" w:rsidRPr="00000000" w14:paraId="00000005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МАГИСТЕРСКАЯ ДИССЕРТАЦИЯ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Анализ влияния доверия к политическим институтам и ценностных ориентаций на субъективную оценку состояния экономики и расхождение с объективными показателями в странах Европы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Образовательная программа «Аналитика больших данных»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</w:t>
              <w:br w:type="textWrapping"/>
              <w:br w:type="textWrapping"/>
              <w:t xml:space="preserve"> _____________________</w:t>
              <w:br w:type="textWrapping"/>
              <w:t xml:space="preserve"> Небуко А.В.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Научный руководитель</w:t>
              <w:br w:type="textWrapping"/>
              <w:t xml:space="preserve">Старший преподаватель, методист</w:t>
              <w:br w:type="textWrapping"/>
              <w:t xml:space="preserve">Факультет компьютерных наук</w:t>
              <w:br w:type="textWrapping"/>
              <w:t xml:space="preserve">НИУ ВШЭ</w:t>
              <w:br w:type="textWrapping"/>
              <w:t xml:space="preserve"> _____________________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Паршина А.А.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Москва 2027</w:t>
      </w:r>
    </w:p>
    <w:p w:rsidR="00000000" w:rsidDel="00000000" w:rsidP="00000000" w:rsidRDefault="00000000" w:rsidRPr="00000000" w14:paraId="00000011">
      <w:pPr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837057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8661k8faub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inasyxc5k0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Литературный обзор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b0tao6dq6t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Субъективные экономические оценки и расхождение с объективными показателями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z4hlhjsycq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Доверие к политическим институтам и экономическое восприятие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30usd8y9vz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Ценностные ориентации как механизм интерпретации экономики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dla6wv9dqb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Методологические подходы и ограничения существующих исследований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vt78rn0kfn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Выводы по литературе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zynup6uo5t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2.6. Исследовательские гипотезы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jiblzpmwrh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Описание и подготовка набора данных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7bjib62xve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Источники данных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i44s5p6flo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Отбор признаков (уточнить характеристики)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lyyn1nxo7k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Объединение микроданных ESS и макроэкономических показателей Eurostat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ogexr1v2pf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Разведочный анализ данных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j2od6r6bfc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Используемые методы анализа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tvzuyyh419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Конструирование агрегированных и производных показателей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pbu2vvus8c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Спецификация модели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yrw7y81xr0h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Результаты регрессионного анализа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rd23fszswn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 Дополнительный анализ факторов с использованием методов машинного обучения и интерпретируемости моделей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08eekxnt8w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Заключение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75diwsh9p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0mnhzcxxgq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d8661k8faub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 Введение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последние годы страны Европы сталкиваются с комплексом экономических и институциональных кризисов, включающим последствия пандемии COVID-19, ускорение инфляции и роста стоимости жизни, энергетическую нестабильность, рост цен на жилье и усиление социальной неопределенности [1]. В этих условиях важным становится не только объективное состояние экономики, но и то, как граждане интерпретируют экономическую ситуацию, поскольку субъективные оценки напрямую связаны с доверием к политическим институтам, поддержкой политических решений и социальной стабильностью [2].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Существенной проблемой является расхождение между объективными макроэкономическими показателями и субъективным восприятием экономики населением. Предыдущие исследования показывают, что субъективные экономические оценки могут лишь частично отражать реальные экономические условия и в значительной степени опосредуются установками, ожиданиями и институциональным контекстом [3]. Теоретические подходы к анализу ценностей указывают на то, что ценностные ориентации выступают устойчивыми когнитивными ориентирами, формирующими интерпретацию социальных и экономических явлений и задающими различия в оценке одних и тех же объективных условий [4]. В совокупности с уровнем доверия к политическим институтам это позволяет предположить, что восприятие экономических трудностей может варьироваться даже при сходных макроэкономических показателях. Для политических акторов и государственных институтов это означает, что эффективность экономической политики во многом определяется не только содержанием принимаемых мер, но и качеством публичной коммуникации с различными социальными группами.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факторов, влияющих на формирование субъективных экономических оценок и их расхождение с объективными показателями, обладает высокой практической значимостью для понимания общественных ожиданий в кризисный период и разработки более адресных стратегий публичной коммуникации и институционального взаимодействия.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субъективные оценки состояния экономики населением стран Европы.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влияние доверия к политическим институтам и ценностных ориентаций на субъективную оценку состояния экономики и её расхождение с объективными макроэкономическими показателями.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проанализировать влияние доверия к политическим институтам и ценностных ориентаций на субъективную оценку состояния экономики и объяснить расхождение между субъективными и объективными экономическими показателями в странах Европы.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в работе решаются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существующие теоретические и эмпирические подходы к изучению субъективных экономических оценок, институционального доверия и их взаимосвязи, с целью формулирования исследовательских гипотез.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гипотезу о наличии статистически значимой связи между доверием к политическим институтам и субъективной оценкой состояния экономики на индивидуальном уровне.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устойчивость данной связи после учёта восприятия демократии, политического представительства и качества государственных услуг.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Исследовать гипотезу о существовании расхождения между субъективной оценкой состояния экономики и объективными макроэкономическими показателями, а также выявить факторы, объясняющие величину и направление данного расхождения.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Проанализировать, модифицируют ли ценностные и идеологические установки, а также социально-демографические характеристики, связь между доверием к политическим институтам и субъективной оценкой экономики.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гипотезу о сохранении межстрановых различий в субъективной оценке экономики при сходных объективных экономических условиях.</w:t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работы следующая. Работа состоит из введения, литературного обзора, раздела с описанием данных и методологии, эмпирической части и заключения. Во введении обосновывается актуальность темы, формулируются цель, задачи, объект и предмет исследования. Во второй главе представлен литературный обзор по проблематике субъективных экономических оценок, институционального доверия, ценностных ориентаций и методологических подходов к их анализу. В последующих главах описываются данные, методы анализа и результаты эмпирического исследования.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7inasyxc5k0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 Литературный обзор</w:t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b0tao6dq6t3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Субъективные экономические оценки и расхождение с объективными показателями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Субъективная оценка состояния экономики представляет собой индивидуальное суждение о социально-экономическом положении страны, отражающее восприятие экономической ситуации населением и не сводимое к прямому отражению объективных макроэкономических показателей. Эмпирические исследования показывают, что субъективные оценки экономического благополучия лишь частично коррелируют с объективными условиями и в значительной степени зависят от интерпретации экономических обстоятельств и социально-психологических факторов [3]. Даже при сходных объективных условиях субъективные оценки могут существенно различаться между группами населения, что указывает на наличие устойчивого расхождения между субъективным и объективным измерениями экономики (subjective–objective mismatch) [3].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z4hlhjsycqw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Доверие к политическим институтам и экономическое восприятие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устойчивый эмпирический консенсус относительно связи институционального доверия с субъективным благополучием. Исследования на данных European Social Survey показывают, что доверие к парламенту, правительству и правовой системе положительно связано с удовлетворенностью жизнью и ощущением социальной защищенности, при этом выраженность этих эффектов существенно варьирует между странами и во времени [5].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Ряд работ также указывает на мотивационную роль политического доверия в оценке социально-экономических условий: политическое доверие способно усиливать или ослаблять связь между объективными экономическими характеристиками (например, доходом) и субъективными оценками благополучия [6]. Это свидетельствует о том, что доверие к институтам может выступать важным механизмом интерпретации экономической информации и влиять на формирование субъективных экономических оценок.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то же время большинство существующих исследований фокусируется на показателях субъективного благополучия, тогда как субъективная оценка состояния экономики остается недостаточно изученной как самостоятельная зависимая переменная.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30usd8y9vz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Ценностные ориентации как механизм интерпретации экономики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теории базовых человеческих ценностей Шварца, ценности представляют собой устойчивые мотивационные ориентации, определяющие приоритеты индивидов и способы интерпретации социальной реальности [4]. Ценностные ориентации задают нормативные критерии оценки общественного устройства и формируют различия в том, какие аспекты социально-экономической ситуации воспринимаются как значимые — экономический рост, стабильность, равенство, индивидуальные возможности или социальная защищенность.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Эмпирические исследования подтверждают, что ценностные ориентации связаны с формированием экономических мнений и субъективных оценок экономических условий. Так, Duch (1993) показывает, что постматериалистические ценности модифицируют восприятие экономической ситуации и ослабляют прямую связь между объективными экономическими показателями и субъективными экономическими оценками [7]. Люди с выраженными постматериалистическими ориентациями в меньшей степени опираются на краткосрочные экономические индикаторы и в большей степени учитывают институциональные и ценностные аспекты общественного развития.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ценностные ориентации могут рассматриваться как интерпретационный «фильтр», через который объективные экономические сигналы и институциональные характеристики трансформируются в субъективные оценки состояния экономики, усиливая или сглаживая расхождение между субъективными и объективными показателями.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rdla6wv9dqbq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 Методологические подходы и ограничения существующих исследований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Большинство исследований в данной области опирается на классические регрессионные модели и многоуровневые подходы, включая OLS, порядковые модели и иерархические регрессии с учетом странового уровня [5; 6; 7]. Несмотря на их высокую интерпретируемость, такие методы ограниченно приспособлены для выявления нелинейных эффектов и сложных взаимодействий между институциональным доверием, ценностными ориентациями и контекстуальными факторами.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vt78rn0kfnd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 Выводы по литературе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 литературы позволяет сделать несколько ключевых выводов. Во-первых, политическое и институциональное доверие демонстрирует устойчивую и воспроизводимую связь с субъективным благополучием и социальными оценками, однако лишь ограниченное число работ напрямую анализирует связь доверия с субъективным восприятием состояния экономики. Во-вторых, субъективная оценка экономики остается недостаточно изученной как самостоятельный результат по сравнению с показателями счастья и удовлетворенности жизнью, несмотря на её регулярное измерение в рамках European Social Survey.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В-третьих, накопленные эмпирические данные указывают на систематическое расхождение между субъективными экономическими оценками и объективными макроэкономическими показателями, при этом факторы, определяющие величину и направление данного расхождения, изучены фрагментарно. В-четвертых, роль ценностных ориентаций как механизма интерпретации экономической информации подтверждается рядом исследований, однако она редко интегрируется в анализ институционального доверия и экономических оценок в рамках единой эмпирической модели.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Наконец, доминирование классических регрессионных подходов ограничивает возможности выявления нелинейных эффектов и гетерогенности влияния факторов, что формирует пространство для применения более гибких аналитических методов и определяет исследовательскую нишу настоящей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исследования могут представлять интерес для государственных органов и аналитических подразделений правительств, поскольку позволяют лучше понять механизмы формирования экономических ожиданий населения и выстраивать более эффективную публичную коммуникацию в условиях кризисов. Международные и европейские организации могут использовать выводы работы для интерпретации показателей доверия и благополучия в сравнительной перспективе. Аналитические и консалтинговые компании могут применять результаты при оценке общественных настроений и политико-экономических рисков, а исследовательские центры — для дальнейшего развития теорий экономического восприятия.</w:t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zynup6uo5tj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2.6. Исследовательские гипотезы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рассмотренных в литературном обзоре теоретических и эмпирических подходов к анализу субъективных экономических оценок, институционального доверия и ценностных ориентаций в настоящей работе формулируются следующие исследовательские гипотезы.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1 (H1)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статистически значимая связь между уровнем доверия к политическим институтам и субъективной оценкой состояния экономики на индивидуальном уровне: более высокий уровень институционального доверия ассоциирован с более позитивной субъективной оценкой экономической ситуации.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2 (H2)</w:t>
        <w:br w:type="textWrapping"/>
        <w:t xml:space="preserve"> Связь между доверием к политическим институтам и субъективной оценкой состояния экономики сохраняется после учёта восприятия функционирования демократии, политического представительства и качества государственных услуг, что указывает на самостоятельную роль институционального доверия в формировании экономических оценок.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3 (H3)</w:t>
        <w:br w:type="textWrapping"/>
        <w:t xml:space="preserve"> Между субъективной оценкой состояния экономики и объективными макроэкономическими показателями существует систематическое расхождение, величина и направление которого варьируются между индивидами и странами.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4 (H4)</w:t>
        <w:br w:type="textWrapping"/>
        <w:t xml:space="preserve"> Ценностные ориентации и идеологические установки модифицируют связь между доверием к политическим институтам и субъективной оценкой состояния экономики, выступая интерпретационным механизмом, через который объективные экономические условия и институциональные характеристики преобразуются в индивидуальные оценки.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5 (H5)</w:t>
        <w:br w:type="textWrapping"/>
        <w:t xml:space="preserve"> Социально-демографические характеристики (возраст, уровень образования, доход, занятость и семейное положение) вносят вклад в объяснение вариативности субъективных экономических оценок и величины расхождения между субъективными и объективными показателями.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6 (H6)</w:t>
        <w:br w:type="textWrapping"/>
        <w:t xml:space="preserve"> Даже при сходных объективных макроэкономических условиях сохраняются устойчивые межстрановые различия в субъективной оценке состояния экономики, что указывает на значимость институционального и культурного контекста.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ujiblzpmwrh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 Описание и подготовка набора данных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7bjib62xveq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Источники данных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настоящем исследовании используются данные из нескольких источников, объединенных в рамках единого аналитического датасета. Основным источником микроданных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European Social Survey (ESS)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международное сравнительное социологическое исследование, регулярно проводимое в странах Европы и направленное на измерение социальных установок, ценностей и политических ориентаций населения.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 представляет собой репрезентативный опрос взрослого населения, проводимый по стандартизированной методологии с использованием единых анкет, процедур перевода и контроля качества данных. Это обеспечивает высокую степень сопоставимости показателей между странами и во времени, что является ключевым преимуществом данного источника для межстранового анализа. 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анализа расхождения между субъективным восприятием экономики и её объективным состоянием в исследование дополнительно включаются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макроэкономические показатели, не входящие в структуру ESS. Объективное состояние экономики рассматривается через призму ключевых социально-экономических индикаторов, отражающих как уровень экономического развития, так и социальное распределение экономических ресурсов. В частности, используются следующие показатели: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темпы роста валового внутреннего продукта (ВВП) на душу населения;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инфляции;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показатели неравенства доходов (например, коэффициент Джини);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безработицы.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Указанные макроэкономические индикаторы заимствуются из официальных международных статистических источников, таких как World Bank, OECD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Eurostat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обеспечивает их сопоставимость между странами и во времени. </w:t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  <w:b w:val="1"/>
          <w:bCs w:val="1"/>
          <w:color w:val="990000"/>
        </w:rPr>
      </w:pPr>
      <w:bookmarkStart w:colFirst="0" w:colLast="0" w:name="_1i44s5p6flo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Отбор признаков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rtl w:val="0"/>
        </w:rPr>
        <w:t xml:space="preserve">(уточнить характеристики)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Отбор признаков для эмпирического анализа осуществлялся на основе теоретической модели исследования и сформулированных гипотез (H1–H6). В качестве основного источника микроданных используются данные European Social Survey (ESS), которые предоставляют стандартизированные и сопоставимые между странами показатели институционального доверия, ценностных ориентаций, политических установок и субъективных оценок социально-экономических процессов.</w:t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Зависимая переменная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зависимой переменной используется показатель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stfeco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оценка состояния экономики страны в настоящее время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Данная переменная отражает субъективное восприятие респондентами экономической ситуации в стране и является центральным элементом анализа, поскольку именно она используется для оценки связи между институциональными, ценностными и социально-демографическими факторами и индивидуальными экономическими оценками.</w:t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Институциональное доверие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Ключевым объясняющим фактором в работе выступает доверие к политическим и государственным институтам. Для его измерения используются следующие переменные: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trstprl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доверие к парламенту;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trstplt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доверие к политикам;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trstprt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доверие к политическим партиям;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trstlgl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доверие к правовой системе;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trstplc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доверие к полиции.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показатели измеряются по числовой шкале и отражают степень доверия респондентов к ключевым институтам публичной власти и правопорядка. В целях повышения устойчивости оценок и снижения влияния специфики отдельных институтов данные переменные агрегируются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сводный индекс институционального доверия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используется в основной спецификации модели. Дополнительно отдельные показатели могут анализироваться раздельно в расширенных моделях.</w:t>
      </w:r>
    </w:p>
    <w:p w:rsidR="00000000" w:rsidDel="00000000" w:rsidP="00000000" w:rsidRDefault="00000000" w:rsidRPr="00000000" w14:paraId="00000069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Восприятие демократии и политического представительства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контроля институционального контекста и оценки восприятия функционирования политической системы используются следующие переменные: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stfdem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удовлетворённость тем, как демократия функционирует в стране;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414"/>
          <w:sz w:val="28"/>
          <w:szCs w:val="28"/>
          <w:highlight w:val="white"/>
          <w:rtl w:val="0"/>
        </w:rPr>
        <w:t xml:space="preserve">psppsgva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восприятие возможности граждан влиять на правительство;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414"/>
          <w:sz w:val="28"/>
          <w:szCs w:val="28"/>
          <w:highlight w:val="white"/>
          <w:rtl w:val="0"/>
        </w:rPr>
        <w:t xml:space="preserve">psppipla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восприятие возможности влиять на политические процессы.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переменные отражают субъективную оценку качества политического представительства и демократического участия и включаются в модель в качестве независимых факторов и контрольных переменных. Их использование позволяет проверить гипотезу о сохранении эффекта институционального доверия после учёта восприятия демократического функционирования (H2).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Ценностные ориентации и идеологические установки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анализа роли ценностных ориентаций в формировании субъективных экономических оценок используются показатели, отражающие базовые нормативные установки респондентов, зафиксированные в шкале человеческих ценностей ESS. В исследование включены следующие переменные: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impenva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важность заботы о природе и окружающей среде;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impfreea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важность самостоятельности и свободы принятия решений;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imptrada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важность следования традициям и обычаям;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ipbhprpa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важность правильного поведения и соблюдения социальных норм;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ipeqopta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убежденность в необходимости равного отношения к людям и равных возможностей;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ipfrulea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важность соблюдения правил и выполнения установленных требований;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ipudrsta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важность понимания других людей и проявления толерантности.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показатели отражают различные измерения ценностных ориентаций — универсализм, конформизм, традиционализм и самостоятельность — и позволяют учитывать влияние культурных и нормативных установок на индивидуальное восприятие социально-экономической реальности.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этих переменных в модель позволяет оценить, каким образом ценностные ориентации модифицируют связь между доверием к политическим институтам и субъективной оценкой состояния экономики, выступая интерпретационным механизмом, через который объективные экономические условия и институциональные характеристики преобразуются в индивидуальные оценки, что соответствует гипотезе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Восприятие качества государственных услуг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контроля субъективного опыта взаимодействия с государством используются показатели оценки ключевых общественных услуг: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stfhlth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оценка состояния системы здравоохранения;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stfedu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оценка состояния системы образования.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переменные отражают восприятие эффективности государства в предоставлении базовых общественных благ и используются для проверки устойчивости связи между институциональным доверием и экономическими оценками.</w:t>
      </w:r>
    </w:p>
    <w:p w:rsidR="00000000" w:rsidDel="00000000" w:rsidP="00000000" w:rsidRDefault="00000000" w:rsidRPr="00000000" w14:paraId="0000007F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переменные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модель включаются социально-демографические характеристики респондентов, традиционно используемые в исследованиях субъективных экономических оценок: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возраст;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gndr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пол;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414"/>
          <w:sz w:val="28"/>
          <w:szCs w:val="28"/>
          <w:highlight w:val="white"/>
          <w:rtl w:val="0"/>
        </w:rPr>
        <w:t xml:space="preserve">eduyrs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количество лет формального образования;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uempla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статус занятости;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hincfel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субъективная оценка достаточности дохода домохозяйства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hinctnta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— дециль дохода, в альтернативной спецификации)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marital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семейное положение;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cntry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страна проживания респондента.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данных переменных позволяет контролировать индивидуальные различия и проверить вклад социально-демографических факторов в формирование субъективных экономических оценок (H5), а также выявить устойчивые межстрановые различия (H6).</w:t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9lyyn1nxo7k5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Объединение микроданных ESS и макроэкономических показателей Eurostat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измерения объективного состояния экономики в итоговый датасет включаются международно сопоставимые макроэкономические показатели. В качестве единого источника данных используется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Eurostat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официальная статистическая служба Европейского союза, обеспечивающая стандартизированную, сопоставимую по странам и годам информацию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https://ec.europa.eu/eurostat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анализ включены следующие ключевые экономические индикаторы: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Темпы роста реального ВВП на душу населения (Real GDP per capita growth, annual %) — отражают динамику экономического развития и изменение уровня материального благосостояния населения.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инфляции (HICP annual rate — Harmonised Index of Consumer Prices) — характеризует изменение общего уровня цен и покупательную способность.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безработицы (Unemployment rate annual) — показывает состояние рынка труда и степень вовлеченности рабочей силы в экономическую активность.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Джини по располагаемым доходам после налогов и трансфертов (Income inequality — Gini coefficient disposable income) — служит мерам экономического неравенства в распределении доходов.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указанных показателей обусловлен их теоретической релевантностью для анализа субъективной оценки экономики населения: темпы роста отражают изменение экономических условий, инфляция и безработица — макроэкономическую стабильность, а коэффициент Джини — распределительные аспекты, влияющие на восприятие справедливости и качества экономической жизни.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 макроэкономическим показателям агрегируются на уровне стран и на годовой основе, синхронизируясь с периодом проведения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European Social Survey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(ESS). Использование единого источника (Eurostat) обеспечивает сопоставимость данных между странами Европы и позволяет корректно интегрировать объективные экономические индикаторы в общий аналитический датасет.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7ogexr1v2pf3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Разведочный анализ данных</w:t>
      </w:r>
    </w:p>
    <w:p w:rsidR="00000000" w:rsidDel="00000000" w:rsidP="00000000" w:rsidRDefault="00000000" w:rsidRPr="00000000" w14:paraId="00000093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разведочного анализа данных была проведена оценка структуры выборки, распределения ключевых переменных и первичных взаимосвязей между ними.</w:t>
      </w:r>
    </w:p>
    <w:p w:rsidR="00000000" w:rsidDel="00000000" w:rsidP="00000000" w:rsidRDefault="00000000" w:rsidRPr="00000000" w14:paraId="00000094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выборке представлено 27 европейских стран. Распределение наблюдений по странам является умеренно неравномерным: наибольшее число наблюдений приходится на Италию (2865), Грецию (2757) и Германию (2420), наименьшее — на Кипр (685) и Исландию (842).</w:t>
        <w:br w:type="textWrapping"/>
        <w:t xml:space="preserve"> В целом уровень пропусков в данных невысокий. Наибольшая доля пропущенных значений наблюдается для переменной идеологической самоидентификации (lrscale) — около 13%, тогда как для большинства остальных переменных доля пропусков не превышает 5%.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субъективной оценки экономики</w:t>
      </w:r>
    </w:p>
    <w:p w:rsidR="00000000" w:rsidDel="00000000" w:rsidP="00000000" w:rsidRDefault="00000000" w:rsidRPr="00000000" w14:paraId="00000096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переменной субъективной оценки состояния экономики (stfeco) является близким к нормальному, с концентрацией наблюдений в диапазоне 4–7 баллов. Это свидетельствует о преобладании умеренных оценок экономической ситуации среди респондентов. Выраженных выбросов не наблюдается, что позволяет использовать линейные модели без существенных ограничений.</w:t>
      </w:r>
    </w:p>
    <w:p w:rsidR="00000000" w:rsidDel="00000000" w:rsidP="00000000" w:rsidRDefault="00000000" w:rsidRPr="00000000" w14:paraId="00000097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Доверие к политическим институтам (H1)</w:t>
      </w:r>
    </w:p>
    <w:p w:rsidR="00000000" w:rsidDel="00000000" w:rsidP="00000000" w:rsidRDefault="00000000" w:rsidRPr="00000000" w14:paraId="00000098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взаимосвязи между показателями институционального доверия и субъективной оценкой экономики показывает наличие устойчивой положительной корреляции. Наиболее сильная связь наблюдается для доверия к парламенту (r = 0.51) и политикам (r = 0.51), несколько слабее — для доверия к правовой системе (r = 0.43).</w:t>
      </w:r>
    </w:p>
    <w:p w:rsidR="00000000" w:rsidDel="00000000" w:rsidP="00000000" w:rsidRDefault="00000000" w:rsidRPr="00000000" w14:paraId="00000099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на уровне описательной статистики подтверждается гипотеза H1 о положительной связи между институциональным доверием и субъективной оценкой экономической ситуации.</w:t>
      </w:r>
    </w:p>
    <w:p w:rsidR="00000000" w:rsidDel="00000000" w:rsidP="00000000" w:rsidRDefault="00000000" w:rsidRPr="00000000" w14:paraId="0000009A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Распределения показателей доверия имеют схожую форму и сосредоточены в средних значениях шкалы, что указывает на отсутствие выраженной поляризации мнений.</w:t>
      </w:r>
    </w:p>
    <w:p w:rsidR="00000000" w:rsidDel="00000000" w:rsidP="00000000" w:rsidRDefault="00000000" w:rsidRPr="00000000" w14:paraId="0000009B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Восприятие демократии и качества государственных услуг (H2)</w:t>
      </w:r>
    </w:p>
    <w:p w:rsidR="00000000" w:rsidDel="00000000" w:rsidP="00000000" w:rsidRDefault="00000000" w:rsidRPr="00000000" w14:paraId="0000009C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Переменные, характеризующие восприятие функционирования демократии и качества государственных услуг, демонстрируют ещё более сильную связь с субъективной оценкой экономики. Наиболее высокая корреляция наблюдается для оценки демократии (stfdem, r = 0.60), тогда как оценки системы образования (stfedu) и здравоохранения (stfhlth) имеют умеренную положительную связь (r ≈ 0.46–0.47).</w:t>
      </w:r>
    </w:p>
    <w:p w:rsidR="00000000" w:rsidDel="00000000" w:rsidP="00000000" w:rsidRDefault="00000000" w:rsidRPr="00000000" w14:paraId="0000009D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указывает на значимую роль институционального и политического контекста в формировании субъективных экономических оценок и предполагает, что эффект доверия может частично опосредоваться восприятием качества демократических институтов, что соответствует гипотезе H2.</w:t>
      </w:r>
    </w:p>
    <w:p w:rsidR="00000000" w:rsidDel="00000000" w:rsidP="00000000" w:rsidRDefault="00000000" w:rsidRPr="00000000" w14:paraId="0000009E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Объективные макроэкономические показатели и субъективные оценки (H3)</w:t>
      </w:r>
    </w:p>
    <w:p w:rsidR="00000000" w:rsidDel="00000000" w:rsidP="00000000" w:rsidRDefault="00000000" w:rsidRPr="00000000" w14:paraId="0000009F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взаимосвязи между объективными макроэкономическими показателями и субъективной оценкой экономики показывает слабые и в ряде случаев отрицательные корреляции. В частности:</w:t>
      </w:r>
    </w:p>
    <w:p w:rsidR="00000000" w:rsidDel="00000000" w:rsidP="00000000" w:rsidRDefault="00000000" w:rsidRPr="00000000" w14:paraId="000000A0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экономический рост (GDP growth): r = -0.10</w:t>
      </w:r>
    </w:p>
    <w:p w:rsidR="00000000" w:rsidDel="00000000" w:rsidP="00000000" w:rsidRDefault="00000000" w:rsidRPr="00000000" w14:paraId="000000A1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безработица: r = -0.16</w:t>
      </w:r>
    </w:p>
    <w:p w:rsidR="00000000" w:rsidDel="00000000" w:rsidP="00000000" w:rsidRDefault="00000000" w:rsidRPr="00000000" w14:paraId="000000A2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инфляция: r = -0.14</w:t>
      </w:r>
    </w:p>
    <w:p w:rsidR="00000000" w:rsidDel="00000000" w:rsidP="00000000" w:rsidRDefault="00000000" w:rsidRPr="00000000" w14:paraId="000000A3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неравенство (Gini): r = -0.18</w:t>
      </w:r>
    </w:p>
    <w:p w:rsidR="00000000" w:rsidDel="00000000" w:rsidP="00000000" w:rsidRDefault="00000000" w:rsidRPr="00000000" w14:paraId="000000A4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результаты свидетельствуют о том, что субъективные оценки экономической ситуации лишь слабо связаны с объективными макроэкономическими показателями, что указывает на наличие расхождения между ними.</w:t>
      </w:r>
    </w:p>
    <w:p w:rsidR="00000000" w:rsidDel="00000000" w:rsidP="00000000" w:rsidRDefault="00000000" w:rsidRPr="00000000" w14:paraId="000000A5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количественной оценки данного расхождения была сконструирована переменная gap, представляющая собой разницу между стандартизированными значениями субъективной оценки экономики и темпов экономического роста. Распределение данной переменной близко к нормальному, однако её средние значения существенно различаются между странами.</w:t>
      </w:r>
    </w:p>
    <w:p w:rsidR="00000000" w:rsidDel="00000000" w:rsidP="00000000" w:rsidRDefault="00000000" w:rsidRPr="00000000" w14:paraId="000000A6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ряде стран (например, Эстония, Финляндия, Швеция) наблюдается положительное расхождение, при котором субъективные оценки превышают ожидаемые на основе объективных показателей. В других странах (например, Венгрия, Ирландия) фиксируется отрицательное расхождение. Это подтверждает гипотезу H3 о наличии систематического разрыва между субъективными и объективными экономическими оценками.</w:t>
      </w:r>
    </w:p>
    <w:p w:rsidR="00000000" w:rsidDel="00000000" w:rsidP="00000000" w:rsidRDefault="00000000" w:rsidRPr="00000000" w14:paraId="000000A7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Ценностные ориентации и идеология (H4)</w:t>
      </w:r>
    </w:p>
    <w:p w:rsidR="00000000" w:rsidDel="00000000" w:rsidP="00000000" w:rsidRDefault="00000000" w:rsidRPr="00000000" w14:paraId="000000A8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Переменные, отражающие ценностные ориентации и идеологические установки, демонстрируют слабую линейную связь с субъективной оценкой экономики. Наиболее заметная положительная корреляция наблюдается для отношения к неравенству доходов (gincdif, r = 0.14) и идеологического саморазмещения (lrscale, r = 0.11), тогда как ориентация на свободу выбора (freehms) имеет слабую отрицательную связь (r = -0.10).</w:t>
      </w:r>
    </w:p>
    <w:p w:rsidR="00000000" w:rsidDel="00000000" w:rsidP="00000000" w:rsidRDefault="00000000" w:rsidRPr="00000000" w14:paraId="000000A9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Дополнительный анализ показывает наличие слабого восходящего тренда: респонденты, идентифицирующие себя ближе к правому политическому спектру, в среднем несколько выше оценивают состояние экономики. Однако данный эффект выражен умеренно.</w:t>
      </w:r>
    </w:p>
    <w:p w:rsidR="00000000" w:rsidDel="00000000" w:rsidP="00000000" w:rsidRDefault="00000000" w:rsidRPr="00000000" w14:paraId="000000AA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ценностные ориентации, по-видимому, не оказывают сильного прямого влияния на субъективные оценки, но могут играть роль модератора в более сложных моделях, что соответствует гипотезе H4.</w:t>
      </w:r>
    </w:p>
    <w:p w:rsidR="00000000" w:rsidDel="00000000" w:rsidP="00000000" w:rsidRDefault="00000000" w:rsidRPr="00000000" w14:paraId="000000AB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Социально-демографические характеристики (H5)</w:t>
      </w:r>
    </w:p>
    <w:p w:rsidR="00000000" w:rsidDel="00000000" w:rsidP="00000000" w:rsidRDefault="00000000" w:rsidRPr="00000000" w14:paraId="000000AC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социально-демографических факторов показывает, что их связь с субъективной оценкой экономики является неоднородной. Наиболее выраженная зависимость наблюдается для субъективной оценки дохода (hincfel), которая демонстрирует умеренную отрицательную корреляцию со stfeco (r = -0.24), что указывает на более низкие оценки экономики среди респондентов с низким уровнем дохода.</w:t>
      </w:r>
    </w:p>
    <w:p w:rsidR="00000000" w:rsidDel="00000000" w:rsidP="00000000" w:rsidRDefault="00000000" w:rsidRPr="00000000" w14:paraId="000000AD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Другие переменные, такие как возраст, образование и занятость, демонстрируют слабые или практически отсутствующие линейные связи с субъективной оценкой экономики.</w:t>
      </w:r>
    </w:p>
    <w:p w:rsidR="00000000" w:rsidDel="00000000" w:rsidP="00000000" w:rsidRDefault="00000000" w:rsidRPr="00000000" w14:paraId="000000AE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социально-демографические характеристики частично объясняют вариативность субъективных экономических оценок, что соответствует гипотезе H5.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Межстрановые различия (H6)</w:t>
      </w:r>
    </w:p>
    <w:p w:rsidR="00000000" w:rsidDel="00000000" w:rsidP="00000000" w:rsidRDefault="00000000" w:rsidRPr="00000000" w14:paraId="000000B0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Средние значения субъективной оценки экономики существенно варьируются между странами: от 4.25 в Сербии до 6.88 в Швейцарии. Это указывает на наличие выраженных межстрановых различий, что предварительно подтверждает гипотезу H6.</w:t>
      </w:r>
    </w:p>
    <w:p w:rsidR="00000000" w:rsidDel="00000000" w:rsidP="00000000" w:rsidRDefault="00000000" w:rsidRPr="00000000" w14:paraId="000000B1">
      <w:pPr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Наблюдаемые различия сохраняются даже при сходных значениях объективных макроэкономических показателей, что свидетельствует о значимости институционального и культурного контекста в формировании субъективных экономических оценок.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1j2od6r6bfc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 Используемые методы анализа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utvzuyyh419t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Конструирование агрегированных и производных показателей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исследования были сконструированы агрегированные и производные показатели, позволяющие более полно отразить изучаемые концепты и обеспечить сопоставимость переменных.</w:t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 институционального доверия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измерения уровня доверия к политическим институтам был сформирован агрегированный показатель (trust_index), представляющий собой среднее значение по следующим переменным: доверие к парламенту (trstprl), правовой системе (trstlgl) и политикам (trstplt). Использование агрегированного индекса позволяет снизить влияние случайных колебаний отдельных показателей и получить более устойчивую оценку институционального доверия.</w:t>
      </w:r>
    </w:p>
    <w:p w:rsidR="00000000" w:rsidDel="00000000" w:rsidP="00000000" w:rsidRDefault="00000000" w:rsidRPr="00000000" w14:paraId="000000B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 объективного состояния экономики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характеристики объективных экономических условий был сформирован агрегированный показатель (macro_index), включающий темпы экономического роста, уровень безработицы, инфляцию и неравенство доходов. Перед агрегированием переменные были стандартизированы. При формировании индекса учитывалось направление влияния показателей: экономический рост включался со знаком “плюс”, тогда как безработица, инфляция и неравенство — со знаком “минус”.</w:t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Показатель расхождения между субъективной и объективной оценками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анализа различий между субъективным восприятием экономики и её объективным состоянием была сконструирована переменная gap, определяемая как разница между стандартизированными значениями субъективной оценки экономики (stfeco) и показателя объективного состояния экономики.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показатель позволяет оценить степень оптимизма или пессимизма респондентов относительно экономической ситуации по сравнению с объективными макроэкономическими условиями.</w:t>
      </w:r>
    </w:p>
    <w:p w:rsidR="00000000" w:rsidDel="00000000" w:rsidP="00000000" w:rsidRDefault="00000000" w:rsidRPr="00000000" w14:paraId="000000BC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lpbu2vvus8c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Спецификация модели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эмпирической части исследования используется поэтапный подход к построению моделей. На первом этапе оцениваются базовые спецификации, позволяющие установить исходный уровень качества предсказания и проверить вклад ключевых факторов по отдельности. На втором этапе последовательно расширяются наборы объясняющих переменных, что позволяет оценить устойчивость коэффициентов и прирост объясняющей способности моделей.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зависимой переменной используется субъективная оценка состояния экономики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stfeco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 качестве базового инструмента применяется линейная регрессия, обеспечивающая интерпретируемость результатов и возможность проверки исследовательских гипотез.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спецификация включает только агрегированный индекс институционального доверия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trust_index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Вторая модель дополняется переменными, характеризующими восприятие качества демократии и государственных услуг. В третью модель включаются объективные макроэкономические показатели или агрегированный макроэкономический индекс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macro_index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Четвертая модель расширяется социально-демографическими характеристиками респондентов. Пятая спецификация дополнительно включает взаимодействия между институциональным доверием и ценностными ориентациями, а также фиксированные эффекты стран для учета межстрановой неоднородности.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качества моделей используются метрики R², MAE и RMSE. Для линейных спецификаций дополнительно анализируются скорректированный коэффициент детерминации и информационные критерии AIC и BIC. В качестве дополнительного инструмента анализа применяется модель градиентного бустинга, позволяющая выявить нелинейные зависимости и оценить относительную важность признаков.</w:t>
      </w:r>
    </w:p>
    <w:p w:rsidR="00000000" w:rsidDel="00000000" w:rsidP="00000000" w:rsidRDefault="00000000" w:rsidRPr="00000000" w14:paraId="000000C1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yrw7y81xr0h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Результаты регрессионного анализа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эмпирического анализа были построены пять вложенных регрессионных моделей, позволяющих последовательно оценить вклад различных групп факторов в формирование субъективной оценки состояния экономики.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Базовая модель, включающая только индекс институционального доверия, демонстрирует значимую объясняющую способность (R² = 0.31), что свидетельствует о существенной роли доверия к государственным институтам в формировании экономических оценок.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Добавление переменных, характеризующих восприятие функционирования демократии и качества государственных услуг, приводит к значительному увеличению объясняющей способности модели (до R² ≈ 0.43). Это указывает на важность субъективного восприятия качества институтов наряду с уровнем доверия к ним.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объективных макроэкономических показателей практически не изменяет качество модели (прирост R² не превышает 0.01), что свидетельствует о слабой связи между объективными экономическими условиями и субъективной оценкой состояния экономики.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Аналогично, добавление социально-демографических характеристик респондентов приводит лишь к незначительному улучшению модели, что указывает на ограниченную роль индивидуальных характеристик в объяснении субъективных экономических оценок.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Наибольшее качество достигается в пятой модели (R² ≈ 0.47), включающей взаимодействия между институциональным доверием и ценностными ориентациями, а также фиксированные эффекты стран. Это свидетельствует о значительной роли культурного и институционального контекста, а также идеологических различий в формировании экономических оценок.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эмпирического анализа позволяют сделать следующие выводы относительно выдвинутых гипотез: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H1 подтверждается: институциональное доверие оказывает значимое положительное влияние на субъективную оценку экономики.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H2 подтверждается: восприятие демократии и качества государственных услуг усиливает данный эффект.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H3 получает слабое подтверждение: объективные макроэкономические показатели оказывают ограниченное влияние.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H4 подтверждается: ценностные ориентации модифицируют влияние доверия.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H5 подтверждается частично: социально-демографические характеристики играют второстепенную роль.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H6 подтверждается: наблюдаются значимые межстрановые различия.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Интерпретация коэффициентов модели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более детального анализа факторов, влияющих на субъективную оценку состояния экономики, рассмотрим коэффициенты наиболее полной (пятой) модели.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Результаты оценки показывают, что институциональное доверие оказывает значимое положительное влияние на субъективную оценку состояния экономики (β ≈ 0.18, p &lt; 0.001). Это означает, что с ростом доверия к государственным институтам увеличивается и оценка экономической ситуации.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Наиболее сильным фактором выступает восприятие функционирования демократии (β ≈ 0.27), что указывает на ключевую роль субъективной оценки качества институтов в формировании экономических ожиданий. Переменные, отражающие оценку качества государственных услуг (образование и здравоохранение), также оказывают статистически значимое положительное влияние.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Объективные макроэкономические условия оказывают отрицательное влияние (β ≈ −0.27), однако их вклад существенно ниже по сравнению с институциональными и субъективными факторами. Это свидетельствует о том, что субъективное восприятие экономики в большей степени определяется не фактическими экономическими показателями, а восприятием институтов.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между институциональным доверием и идеологической самоидентификацией является статистически значимым, что подтверждает модифицирующую роль ценностей в формировании экономических оценок.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Социально-демографические характеристики в целом оказывают ограниченное влияние, за исключением субъективной оценки дохода, которая демонстрирует значимый отрицательный эффект: респонденты, оценивающие свое материальное положение как более низкое, склонны значительно хуже оценивать состояние экономики.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Существенные различия между странами, выявленные через фиксированные эффекты, указывают на важность институционального и культурного контекста, в рамках которого формируются субъективные экономические оценки.</w:t>
      </w:r>
    </w:p>
    <w:p w:rsidR="00000000" w:rsidDel="00000000" w:rsidP="00000000" w:rsidRDefault="00000000" w:rsidRPr="00000000" w14:paraId="000000D7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lrd23fszswnt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Дополнительный анализ факторов с использованием методов машинного обучения и интерпретируемости моделей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устойчивости результатов, полученных в рамках линейной регрессии, и выявления возможных нелинейных зависимостей в данных дополнительно были использованы алгоритмы машинного обучения — LightGBM и XGBoost. В отличие от линейных моделей, данные методы не накладывают жесткого предположения о линейности связей между переменными и способны автоматически выявлять более сложные закономерности, включая пороговые эффекты и взаимодействия факторов. Это позволяет оценить, не упрощает ли линейная спецификация реальные зависимости между институциональным доверием, ценностными ориентациями и субъективной оценкой состояния экономики.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Результаты моделирования показывают существенное увеличение объясняющей способности по сравнению с линейной регрессией: коэффициент детерминации возрастает с R² ≈ 0.47 в наиболее полной линейной модели до R² ≈ 0.52 в модели LightGBM. Сходные результаты демонстрирует и модель XGBoost (R² ≈ 0.51), что свидетельствует о робастности полученных выводов. Данный прирост указывает на наличие выраженных нелинейных зависимостей и взаимодействий между факторами, не учитываемых в рамках линейной спецификации.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Поскольку модели градиентного бустинга обладают ограниченной интерпретируемостью, для анализа вклада отдельных факторов был применен метод SHAP (SHapley Additive exPlanations). Данный подход позволяет разложить предсказание модели на вклад отдельных признаков и тем самым определить их относительную важность и характер влияния. Использование SHAP делает возможным интерпретацию результатов более сложных моделей и позволяет выявить, в том числе, наличие нелинейных эффектов.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Дополнительный анализ средней абсолютной величины SHAP-значений показывает, что наибольший вклад в формирование предсказания модели вносит удовлетворенность функционированием демократии (stfdem, ≈ 0.28), существенно опережая остальные факторы. На втором месте по значимости выступает страновой контекст (country, ≈ 0.15), что подтверждает важность институциональной и культурной среды. Существенную роль также играют субъективные оценки качества государственных услуг — здравоохранение (stfhlth, ≈ 0.12) и образование (stfedu, ≈ 0.08), а также институциональное доверие — в частности, доверие парламенту (trstprl, ≈ 0.09) и политикам (trstplt, ≈ 0.07).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то же время социально-демографические характеристики (возраст, пол, семейное положение; &lt; 0.03) демонстрируют значительно меньший вклад, что согласуется с результатами регрессионного анализа и подтверждает их второстепенную роль.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Более детальный анализ зависимости вклада переменных от их значений (SHAP dependence plots) позволяет выявить характер влияния отдельных факторов. Так, для институционального доверия (на примере доверия к правовой системе — trstlgl) наблюдается монотонная, но нелинейная зависимость: при низких значениях доверия (0–1) вклад переменной в оценку экономики является резко отрицательным (≈ −0.05), тогда как при переходе к средним значениям (2–5) происходит быстрый рост эффекта (от ≈ −0.003 до ≈ +0.007). При дальнейшем увеличении доверия (6–10) эффект остается положительным (≈ +0.009 – +0.019), однако его прирост существенно замедляется.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свидетельствует о наличии эффекта насыщения: наиболее значимое изменение субъективной оценки экономики происходит при переходе от низкого к среднему уровню доверия, тогда как при высоких значениях доверия дополнительный рост приводит лишь к незначительному увеличению оценки.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 отметить, что при этом не наблюдается явного "оптимального уровня" доверия, после которого эффект начинает снижаться: влияние остается положительным, но становится менее чувствительным к дальнейшему росту переменной.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визуализация взаимодействий показывает, что влияние институционального доверия варьируется в зависимости от ценностных ориентаций (в частности, отношения к неравенству — gincdif), что подтверждает наличие сложных перекрестных эффектов между переменными.</w:t>
      </w:r>
    </w:p>
    <w:p w:rsidR="00000000" w:rsidDel="00000000" w:rsidP="00000000" w:rsidRDefault="00000000" w:rsidRPr="00000000" w14:paraId="000000E1">
      <w:pPr>
        <w:pStyle w:val="Heading1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608eekxnt8w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 Заключение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настоящего исследования была проведена комплексная оценка факторов, влияющих на субъективную оценку состояния экономики, с использованием как классических эконометрических методов, так и алгоритмов машинного обучения. Полученные результаты позволяют сделать ряд обобщающих выводов относительно выдвинутых гипотез.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H1 получила подтверждение: институциональное доверие оказывает статистически значимое положительное влияние на субъективную оценку состояния экономики. Более высокий уровень доверия к политическим институтам ассоциирован с более позитивным восприятием экономической ситуации, что указывает на важность институционального фактора в формировании экономических оценок на индивидуальном уровне.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H2 также подтверждается: связь между институциональным доверием и субъективной оценкой экономики сохраняется после учета восприятия функционирования демократии, качества государственных услуг и политического представительства. Это свидетельствует о самостоятельной роли доверия как фактора, влияющего на экономические оценки, наряду с более широким восприятием институциональной среды.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H3 получает подтверждение: объективные макроэкономические показатели оказывают ограниченное влияние на субъективную оценку состояния экономики. Их вклад существенно уступает влиянию институциональных и субъективных факторов, что указывает на наличие систематического расхождения между объективными условиями и их индивидуальным восприятием.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H4 подтверждается: ценностные ориентации и идеологические установки выступают важным модифицирующим фактором. Взаимодействия между доверием и ценностями, а также результаты SHAP-анализа показывают, что влияние институционального доверия на экономические оценки зависит от интерпретационных рамок, в которых индивиды воспринимают социально-экономическую реальность.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H5 получает частичное подтверждение: социально-демографические характеристики оказывают влияние на субъективную оценку экономики, однако их вклад является ограниченным по сравнению с институциональными и ценностными факторами.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H6 подтверждается: выявлены устойчивые межстрановые различия в субъективной оценке состояния экономики, что подчеркивает значимость институционального и культурного контекста даже при сопоставимых объективных экономических условиях.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Применение моделей градиентного бустинга (LightGBM и XGBoost) позволило дополнительно установить, что выявленные зависимости носят нелинейный характер и включают сложные взаимодействия между факторами. Повышение объясняющей способности моделей (до R² ≈ 0.51–0.52) по сравнению с линейной регрессией подтверждает, что линейная спецификация частично упрощает реальные механизмы формирования субъективных экономических оценок.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SHAP-анализа позволили уточнить характер влияния ключевых факторов. В частности, было выявлено, что влияние институционального доверия носит нелинейный характер и характеризуется эффектом насыщения: наиболее значимое изменение субъективной оценки экономики происходит при переходе от низкого к среднему уровню доверия, тогда как при высоких значениях доверия дополнительный рост приводит лишь к незначительному усилению положительного эффекта. При этом не наблюдается явного оптимального уровня доверия, после которого эффект начинает снижаться.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 полученные результаты позволяют сделать обобщающий вывод: субъективная оценка состояния экономики формируется не столько под воздействием объективных макроэкономических условий, сколько в результате сложного взаимодействия институционального доверия, ценностных ориентаций и восприятия качества функционирования государственных институтов. Данные механизмы носят нелинейный характер и варьируются в зависимости от индивидуального и странового контекста.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исследование подчеркивает необходимость учета поведенческих и институциональных факторов при анализе экономических оценок населения и интерпретации макроэкономических показателей, а также демонстрирует ограниченность подходов, основанных исключительно на объективных экономических индикаторах.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075diwsh9p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OECD.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OECD Survey on Drivers of Trust in Public Institutions – 2024 Results: Building Trust in a Complex Policy Environment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Paris: OECD Publishing, 2024. URL: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https://www.oecd.org/en/publications/oecd-survey-on-drivers-of-trust-in-public-institutions-2024-results_9a20554b-en/full-report.html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Algan Y., Cahuc P. Trust, Growth and Well-Being: New Evidence and Policy Implications / P. Aghion &amp; S. Durlauf (eds.) //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Handbook of Economic Growth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— Vol. 2. — Amsterdam: Elsevier, 2014. — P. 49–120. URL: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https://doi.org/10.1016/B978-0-444-53538-2.00002-2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Glei D. A., Goldman N., Weinstein M. Subjective versus objective measures of economic distress.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Social Indicators Research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2018. URL: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https://www.jstor.org/stable/45174453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Schwartz S. H. An overview of the Schwartz theory of basic values.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Online Readings in Psychology and Culture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2012. URL: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https://doi.org/10.9707/2307-0919.1116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Glatz C., Eder A. Patterns of trust and subjective well-being across Europe: New insights from repeated cross-sectional analyses based on the European Social Survey 2002–2016 //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Social Indicators Research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2020. Vol. 148. No. 2. P. 417–439.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https://link.springer.com/article/10.1007/s11205-019-02212-x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Clench-Aas, J., &amp; Holte, A. (2021).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Political Trust Influences the Relationship Between Income and Personal Life Satisfaction: Differential Associations With Trust at National, Community, and Individual Level.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Frontiers in Public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https://pmc.ncbi.nlm.nih.gov/articles/PMC8005631/?utm_source=chatgpt.com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Duch R. M., Taylor M. A. Postmaterialism and the economic condition //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American Journal of Political Science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— 1993. — Vol. 37, No. 3. — P. 747–779. — Stable URL: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https://www.jstor.org/stable/2111573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9707/2307-0919.1116" TargetMode="External"/><Relationship Id="rId10" Type="http://schemas.openxmlformats.org/officeDocument/2006/relationships/hyperlink" Target="https://doi.org/10.9707/2307-0919.1116" TargetMode="External"/><Relationship Id="rId13" Type="http://schemas.openxmlformats.org/officeDocument/2006/relationships/hyperlink" Target="https://doi.org/10.1007/s11205-020-02359-6" TargetMode="External"/><Relationship Id="rId12" Type="http://schemas.openxmlformats.org/officeDocument/2006/relationships/hyperlink" Target="https://link.springer.com/article/10.1007/s11205-019-02212-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07/s11205-017-1742-1" TargetMode="External"/><Relationship Id="rId15" Type="http://schemas.openxmlformats.org/officeDocument/2006/relationships/hyperlink" Target="https://www.jstor.org/stable/2111573?utm_source=chatgpt.com" TargetMode="External"/><Relationship Id="rId14" Type="http://schemas.openxmlformats.org/officeDocument/2006/relationships/hyperlink" Target="https://pmc.ncbi.nlm.nih.gov/articles/PMC8005631/?utm_source=chatgpt.com" TargetMode="External"/><Relationship Id="rId16" Type="http://schemas.openxmlformats.org/officeDocument/2006/relationships/hyperlink" Target="https://www.jstor.org/stable/2111573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c.europa.eu/eurostat" TargetMode="External"/><Relationship Id="rId7" Type="http://schemas.openxmlformats.org/officeDocument/2006/relationships/hyperlink" Target="https://www.oecd.org/en/publications/oecd-survey-on-drivers-of-trust-in-public-institutions-2024-results_9a20554b-en/full-report.html" TargetMode="External"/><Relationship Id="rId8" Type="http://schemas.openxmlformats.org/officeDocument/2006/relationships/hyperlink" Target="https://www.oecd.org/en/publications/oecd-survey-on-drivers-of-trust-in-public-institutions-2024-results_9a20554b-en/full-re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