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b w:val="1"/>
        </w:rPr>
      </w:pPr>
      <w:r w:rsidDel="00000000" w:rsidR="00000000" w:rsidRPr="00000000">
        <w:rPr>
          <w:rFonts w:ascii="Roboto" w:cs="Roboto" w:eastAsia="Roboto" w:hAnsi="Roboto"/>
          <w:b w:val="1"/>
          <w:shd w:fill="f0fff6" w:val="clear"/>
          <w:rtl w:val="0"/>
        </w:rPr>
        <w:t xml:space="preserve">Beet Seed</w:t>
      </w:r>
    </w:p>
    <w:p w:rsidR="00000000" w:rsidDel="00000000" w:rsidP="00000000" w:rsidRDefault="00000000" w:rsidRPr="00000000" w14:paraId="00000002">
      <w:pPr>
        <w:ind w:left="0" w:firstLine="0"/>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1) Не знаю чи правильно я зрозуміла завдання, але я не боюсь помилок і якщо потрібно буде перероблю це завдання)</w:t>
      </w:r>
    </w:p>
    <w:p w:rsidR="00000000" w:rsidDel="00000000" w:rsidP="00000000" w:rsidRDefault="00000000" w:rsidRPr="00000000" w14:paraId="00000003">
      <w:pPr>
        <w:ind w:left="0" w:firstLine="0"/>
        <w:rPr>
          <w:rFonts w:ascii="Roboto" w:cs="Roboto" w:eastAsia="Roboto" w:hAnsi="Roboto"/>
          <w:b w:val="1"/>
          <w:shd w:fill="f0fff6" w:val="clear"/>
        </w:rPr>
      </w:pPr>
      <w:r w:rsidDel="00000000" w:rsidR="00000000" w:rsidRPr="00000000">
        <w:rPr>
          <w:rFonts w:ascii="Roboto" w:cs="Roboto" w:eastAsia="Roboto" w:hAnsi="Roboto"/>
          <w:b w:val="1"/>
          <w:shd w:fill="f0fff6" w:val="clear"/>
          <w:rtl w:val="0"/>
        </w:rPr>
        <w:t xml:space="preserve">Безпровідні навушники</w:t>
      </w:r>
    </w:p>
    <w:p w:rsidR="00000000" w:rsidDel="00000000" w:rsidP="00000000" w:rsidRDefault="00000000" w:rsidRPr="00000000" w14:paraId="00000004">
      <w:pPr>
        <w:ind w:left="0" w:firstLine="0"/>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Так як навушники працюють за допомогою bluetooth перше що б я перевірила - чи підключаються вони до телефона/ноутбука. </w:t>
      </w:r>
    </w:p>
    <w:p w:rsidR="00000000" w:rsidDel="00000000" w:rsidP="00000000" w:rsidRDefault="00000000" w:rsidRPr="00000000" w14:paraId="00000005">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Наступне це звук, для мене важливо щоб навушники передавали всі тонкощі музики яку я слухаю. Тобто важливо щоб вони не спотворювали звук при будь якій гучності, сприймали баси, високі ноти, збереження ефектів руху звуку між навушниками, якщо ті наявні в музиці. Для повної перевірки я б ввімкнула близько 5 пісень різних жанрів. Не обов’язково прослуховувати їх повністю, важливі тільки моменти які можуть бути проблематичними, я їх перерахувала вище.</w:t>
      </w:r>
    </w:p>
    <w:p w:rsidR="00000000" w:rsidDel="00000000" w:rsidP="00000000" w:rsidRDefault="00000000" w:rsidRPr="00000000" w14:paraId="00000006">
      <w:pPr>
        <w:ind w:left="0" w:firstLine="0"/>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Також важливий радіус на який діє їх з’єднання, можна походити в сусідні кімнати не рухаючи пристрій до якого вони під’єднані. На них немає окремих кнопок, корпус кожного навушника і є великою кнопкою яка виконує функцію натискання на паузу, для тестування цих кнопок достатньо натиснути на них по декілька разів, з увімкненим відео, або музикою, аби зрозуміти чи вони справно працюють та виконують свої функції.</w:t>
      </w:r>
    </w:p>
    <w:p w:rsidR="00000000" w:rsidDel="00000000" w:rsidP="00000000" w:rsidRDefault="00000000" w:rsidRPr="00000000" w14:paraId="00000007">
      <w:pPr>
        <w:ind w:left="0" w:firstLine="0"/>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Слідуючий важливий аспект це зарядка та аккумулятор. Важливо аби вони якомога більше тримали заряд, для перевірки цього достатньо увімкнути їх, підключити до пристрою та подивитися наскільки довго вони протримаються. Щоби перевірити зарядку потрібно вставити її в відповідний роз’єм, подивитись чи загоряється індикатор наявний на кейсі, і чи змінює він колір(або перестає горіти) при закінченні заряджання, підключивши навушники до пристрою, можна також перевірити чи змінюється фактичний заряд навушників під час заряджання.</w:t>
      </w:r>
    </w:p>
    <w:p w:rsidR="00000000" w:rsidDel="00000000" w:rsidP="00000000" w:rsidRDefault="00000000" w:rsidRPr="00000000" w14:paraId="00000008">
      <w:pPr>
        <w:ind w:left="0" w:firstLine="0"/>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І останнє але не менш важливе це комфорт. Він залежить від розміру амбушюр, та форми навушника, наскільки легко він вставляється у вухо на наскільки доброю є ізоляція від зовнішніх звуків, які можуть відволікати від поринення в дивовижний світ мелодій. Для перевірки цього аспекту потрібно побігати, пострибати з навушниками, поносити їх годинку або дві, аби  зрозуміти чи немає дискомфорту.</w:t>
      </w:r>
    </w:p>
    <w:p w:rsidR="00000000" w:rsidDel="00000000" w:rsidP="00000000" w:rsidRDefault="00000000" w:rsidRPr="00000000" w14:paraId="00000009">
      <w:pPr>
        <w:ind w:left="0" w:firstLine="0"/>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Як додаткові аспекти тестування можу додати, що на моїх навушниках також наявний мікрофон який також можна перевірити записавши собі голосове повідомлення на телефоні, або в перевірці звуку в налаштуваннях ноутбука. А також можна перевірити чи працюють магніти в кейсі при відкриванні\закриванні\наскільки добре вони тримають навушники.</w:t>
      </w:r>
      <w:r w:rsidDel="00000000" w:rsidR="00000000" w:rsidRPr="00000000">
        <w:rPr>
          <w:rFonts w:ascii="Roboto" w:cs="Roboto" w:eastAsia="Roboto" w:hAnsi="Roboto"/>
          <w:shd w:fill="f0fff6" w:val="clear"/>
          <w:rtl w:val="0"/>
        </w:rPr>
        <w:br w:type="textWrapping"/>
        <w:t xml:space="preserve">Це завдання у вигляді списку:</w:t>
        <w:br w:type="textWrapping"/>
        <w:t xml:space="preserve">1. Перевірка підключення:</w:t>
      </w:r>
    </w:p>
    <w:p w:rsidR="00000000" w:rsidDel="00000000" w:rsidP="00000000" w:rsidRDefault="00000000" w:rsidRPr="00000000" w14:paraId="0000000A">
      <w:pPr>
        <w:numPr>
          <w:ilvl w:val="0"/>
          <w:numId w:val="7"/>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підключити навушники до телефону або ноутбука через Bluetooth.</w:t>
      </w:r>
    </w:p>
    <w:p w:rsidR="00000000" w:rsidDel="00000000" w:rsidP="00000000" w:rsidRDefault="00000000" w:rsidRPr="00000000" w14:paraId="0000000B">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2. Якість звуку:</w:t>
      </w:r>
    </w:p>
    <w:p w:rsidR="00000000" w:rsidDel="00000000" w:rsidP="00000000" w:rsidRDefault="00000000" w:rsidRPr="00000000" w14:paraId="0000000C">
      <w:pPr>
        <w:numPr>
          <w:ilvl w:val="0"/>
          <w:numId w:val="3"/>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перевірити звук на різних рівнях гучності;</w:t>
      </w:r>
    </w:p>
    <w:p w:rsidR="00000000" w:rsidDel="00000000" w:rsidP="00000000" w:rsidRDefault="00000000" w:rsidRPr="00000000" w14:paraId="0000000D">
      <w:pPr>
        <w:numPr>
          <w:ilvl w:val="0"/>
          <w:numId w:val="3"/>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переконатися, що навушники не спотворюють звук;</w:t>
      </w:r>
    </w:p>
    <w:p w:rsidR="00000000" w:rsidDel="00000000" w:rsidP="00000000" w:rsidRDefault="00000000" w:rsidRPr="00000000" w14:paraId="0000000E">
      <w:pPr>
        <w:numPr>
          <w:ilvl w:val="0"/>
          <w:numId w:val="3"/>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перевірити передачу басів та високих нот;</w:t>
      </w:r>
    </w:p>
    <w:p w:rsidR="00000000" w:rsidDel="00000000" w:rsidP="00000000" w:rsidRDefault="00000000" w:rsidRPr="00000000" w14:paraId="0000000F">
      <w:pPr>
        <w:numPr>
          <w:ilvl w:val="0"/>
          <w:numId w:val="3"/>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перевірити ефекти руху звуку між навушниками (якщо наявні);</w:t>
      </w:r>
    </w:p>
    <w:p w:rsidR="00000000" w:rsidDel="00000000" w:rsidP="00000000" w:rsidRDefault="00000000" w:rsidRPr="00000000" w14:paraId="00000010">
      <w:pPr>
        <w:numPr>
          <w:ilvl w:val="0"/>
          <w:numId w:val="3"/>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прослухати близько 5 пісень різних жанрів, зосереджуючись на проблемних моментах.</w:t>
      </w:r>
    </w:p>
    <w:p w:rsidR="00000000" w:rsidDel="00000000" w:rsidP="00000000" w:rsidRDefault="00000000" w:rsidRPr="00000000" w14:paraId="00000011">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3. Радіус дії:</w:t>
      </w:r>
    </w:p>
    <w:p w:rsidR="00000000" w:rsidDel="00000000" w:rsidP="00000000" w:rsidRDefault="00000000" w:rsidRPr="00000000" w14:paraId="00000012">
      <w:pPr>
        <w:rPr>
          <w:rFonts w:ascii="Roboto" w:cs="Roboto" w:eastAsia="Roboto" w:hAnsi="Roboto"/>
          <w:shd w:fill="f0fff6" w:val="clear"/>
        </w:rPr>
      </w:pPr>
      <w:r w:rsidDel="00000000" w:rsidR="00000000" w:rsidRPr="00000000">
        <w:rPr>
          <w:rtl w:val="0"/>
        </w:rPr>
      </w:r>
    </w:p>
    <w:p w:rsidR="00000000" w:rsidDel="00000000" w:rsidP="00000000" w:rsidRDefault="00000000" w:rsidRPr="00000000" w14:paraId="00000013">
      <w:pPr>
        <w:numPr>
          <w:ilvl w:val="0"/>
          <w:numId w:val="8"/>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походити по сусідніх кімнатах, не рухаючи пристрій, до якого під'єднані навушники.</w:t>
      </w:r>
    </w:p>
    <w:p w:rsidR="00000000" w:rsidDel="00000000" w:rsidP="00000000" w:rsidRDefault="00000000" w:rsidRPr="00000000" w14:paraId="00000014">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4. Функціональність кнопок:</w:t>
      </w:r>
    </w:p>
    <w:p w:rsidR="00000000" w:rsidDel="00000000" w:rsidP="00000000" w:rsidRDefault="00000000" w:rsidRPr="00000000" w14:paraId="00000015">
      <w:pPr>
        <w:numPr>
          <w:ilvl w:val="0"/>
          <w:numId w:val="4"/>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перевірити функціональність корпусних кнопок (паузи) декілька разів з увімкненим відео або музикою.</w:t>
      </w:r>
    </w:p>
    <w:p w:rsidR="00000000" w:rsidDel="00000000" w:rsidP="00000000" w:rsidRDefault="00000000" w:rsidRPr="00000000" w14:paraId="00000016">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5. Зарядка </w:t>
      </w:r>
      <w:r w:rsidDel="00000000" w:rsidR="00000000" w:rsidRPr="00000000">
        <w:rPr>
          <w:rFonts w:ascii="Roboto" w:cs="Roboto" w:eastAsia="Roboto" w:hAnsi="Roboto"/>
          <w:shd w:fill="f0fff6" w:val="clear"/>
          <w:rtl w:val="0"/>
        </w:rPr>
        <w:t xml:space="preserve">та</w:t>
      </w:r>
      <w:r w:rsidDel="00000000" w:rsidR="00000000" w:rsidRPr="00000000">
        <w:rPr>
          <w:rFonts w:ascii="Roboto" w:cs="Roboto" w:eastAsia="Roboto" w:hAnsi="Roboto"/>
          <w:shd w:fill="f0fff6" w:val="clear"/>
          <w:rtl w:val="0"/>
        </w:rPr>
        <w:t xml:space="preserve"> </w:t>
      </w:r>
      <w:r w:rsidDel="00000000" w:rsidR="00000000" w:rsidRPr="00000000">
        <w:rPr>
          <w:rFonts w:ascii="Roboto" w:cs="Roboto" w:eastAsia="Roboto" w:hAnsi="Roboto"/>
          <w:shd w:fill="f0fff6" w:val="clear"/>
          <w:rtl w:val="0"/>
        </w:rPr>
        <w:t xml:space="preserve">акумулятор</w:t>
      </w:r>
      <w:r w:rsidDel="00000000" w:rsidR="00000000" w:rsidRPr="00000000">
        <w:rPr>
          <w:rFonts w:ascii="Roboto" w:cs="Roboto" w:eastAsia="Roboto" w:hAnsi="Roboto"/>
          <w:shd w:fill="f0fff6" w:val="clear"/>
          <w:rtl w:val="0"/>
        </w:rPr>
        <w:t xml:space="preserve">:</w:t>
      </w:r>
    </w:p>
    <w:p w:rsidR="00000000" w:rsidDel="00000000" w:rsidP="00000000" w:rsidRDefault="00000000" w:rsidRPr="00000000" w14:paraId="00000017">
      <w:pPr>
        <w:numPr>
          <w:ilvl w:val="0"/>
          <w:numId w:val="2"/>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перевірити тривалість роботи навушників від повного заряду;</w:t>
      </w:r>
    </w:p>
    <w:p w:rsidR="00000000" w:rsidDel="00000000" w:rsidP="00000000" w:rsidRDefault="00000000" w:rsidRPr="00000000" w14:paraId="00000018">
      <w:pPr>
        <w:numPr>
          <w:ilvl w:val="0"/>
          <w:numId w:val="2"/>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вставити навушники у зарядний кейс і переконатися, що індикатор загоряється;</w:t>
      </w:r>
    </w:p>
    <w:p w:rsidR="00000000" w:rsidDel="00000000" w:rsidP="00000000" w:rsidRDefault="00000000" w:rsidRPr="00000000" w14:paraId="00000019">
      <w:pPr>
        <w:numPr>
          <w:ilvl w:val="0"/>
          <w:numId w:val="2"/>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перевірити зміну кольору індикатора (або його вимкнення) при закінченні заряджання;</w:t>
      </w:r>
    </w:p>
    <w:p w:rsidR="00000000" w:rsidDel="00000000" w:rsidP="00000000" w:rsidRDefault="00000000" w:rsidRPr="00000000" w14:paraId="0000001A">
      <w:pPr>
        <w:numPr>
          <w:ilvl w:val="0"/>
          <w:numId w:val="2"/>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підключити навушники до пристрою та перевірити зміну фактичного заряду під час заряджання.</w:t>
      </w:r>
    </w:p>
    <w:p w:rsidR="00000000" w:rsidDel="00000000" w:rsidP="00000000" w:rsidRDefault="00000000" w:rsidRPr="00000000" w14:paraId="0000001B">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6. Комфорт:</w:t>
      </w:r>
    </w:p>
    <w:p w:rsidR="00000000" w:rsidDel="00000000" w:rsidP="00000000" w:rsidRDefault="00000000" w:rsidRPr="00000000" w14:paraId="0000001C">
      <w:pPr>
        <w:numPr>
          <w:ilvl w:val="0"/>
          <w:numId w:val="6"/>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перевірити розмір амбушюр та форму навушника;</w:t>
      </w:r>
    </w:p>
    <w:p w:rsidR="00000000" w:rsidDel="00000000" w:rsidP="00000000" w:rsidRDefault="00000000" w:rsidRPr="00000000" w14:paraId="0000001D">
      <w:pPr>
        <w:numPr>
          <w:ilvl w:val="0"/>
          <w:numId w:val="6"/>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перевірити ізоляцію від зовнішніх звуків;</w:t>
      </w:r>
    </w:p>
    <w:p w:rsidR="00000000" w:rsidDel="00000000" w:rsidP="00000000" w:rsidRDefault="00000000" w:rsidRPr="00000000" w14:paraId="0000001E">
      <w:pPr>
        <w:numPr>
          <w:ilvl w:val="0"/>
          <w:numId w:val="6"/>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побігати, пострибати з навушниками, поносити їх годину або дві для перевірки комфорту.</w:t>
      </w:r>
    </w:p>
    <w:p w:rsidR="00000000" w:rsidDel="00000000" w:rsidP="00000000" w:rsidRDefault="00000000" w:rsidRPr="00000000" w14:paraId="0000001F">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7. Додаткові перевірки:</w:t>
      </w:r>
    </w:p>
    <w:p w:rsidR="00000000" w:rsidDel="00000000" w:rsidP="00000000" w:rsidRDefault="00000000" w:rsidRPr="00000000" w14:paraId="00000020">
      <w:pPr>
        <w:numPr>
          <w:ilvl w:val="0"/>
          <w:numId w:val="5"/>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перевірити мікрофон, записавши голосове повідомлення на телефоні або через налаштування звуку на ноутбуці;</w:t>
      </w:r>
    </w:p>
    <w:p w:rsidR="00000000" w:rsidDel="00000000" w:rsidP="00000000" w:rsidRDefault="00000000" w:rsidRPr="00000000" w14:paraId="00000021">
      <w:pPr>
        <w:numPr>
          <w:ilvl w:val="0"/>
          <w:numId w:val="5"/>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перевірити роботу магнітів у кейсі при відкриванні та закриванні;</w:t>
      </w:r>
    </w:p>
    <w:p w:rsidR="00000000" w:rsidDel="00000000" w:rsidP="00000000" w:rsidRDefault="00000000" w:rsidRPr="00000000" w14:paraId="00000022">
      <w:pPr>
        <w:numPr>
          <w:ilvl w:val="0"/>
          <w:numId w:val="5"/>
        </w:numPr>
        <w:ind w:left="720" w:hanging="360"/>
        <w:rPr>
          <w:rFonts w:ascii="Roboto" w:cs="Roboto" w:eastAsia="Roboto" w:hAnsi="Roboto"/>
          <w:u w:val="none"/>
          <w:shd w:fill="f0fff6" w:val="clear"/>
        </w:rPr>
      </w:pPr>
      <w:r w:rsidDel="00000000" w:rsidR="00000000" w:rsidRPr="00000000">
        <w:rPr>
          <w:rFonts w:ascii="Roboto" w:cs="Roboto" w:eastAsia="Roboto" w:hAnsi="Roboto"/>
          <w:shd w:fill="f0fff6" w:val="clear"/>
          <w:rtl w:val="0"/>
        </w:rPr>
        <w:t xml:space="preserve">переконатися, що навушники надійно тримаються у кейсі.</w:t>
      </w:r>
    </w:p>
    <w:p w:rsidR="00000000" w:rsidDel="00000000" w:rsidP="00000000" w:rsidRDefault="00000000" w:rsidRPr="00000000" w14:paraId="00000023">
      <w:pPr>
        <w:ind w:left="0" w:firstLine="0"/>
        <w:rPr>
          <w:rFonts w:ascii="Roboto" w:cs="Roboto" w:eastAsia="Roboto" w:hAnsi="Roboto"/>
          <w:shd w:fill="f0fff6" w:val="clear"/>
        </w:rPr>
      </w:pPr>
      <w:r w:rsidDel="00000000" w:rsidR="00000000" w:rsidRPr="00000000">
        <w:rPr>
          <w:rtl w:val="0"/>
        </w:rPr>
      </w:r>
    </w:p>
    <w:p w:rsidR="00000000" w:rsidDel="00000000" w:rsidP="00000000" w:rsidRDefault="00000000" w:rsidRPr="00000000" w14:paraId="00000024">
      <w:pPr>
        <w:ind w:left="0" w:firstLine="0"/>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2) Валідація - відповідність цього чогось до вимог (чи правильно працює цей продукт).</w:t>
      </w:r>
    </w:p>
    <w:p w:rsidR="00000000" w:rsidDel="00000000" w:rsidP="00000000" w:rsidRDefault="00000000" w:rsidRPr="00000000" w14:paraId="00000025">
      <w:pPr>
        <w:ind w:left="0" w:firstLine="0"/>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Верифікація - наявність чогось(чи правильно побудований продукт).</w:t>
      </w:r>
    </w:p>
    <w:p w:rsidR="00000000" w:rsidDel="00000000" w:rsidP="00000000" w:rsidRDefault="00000000" w:rsidRPr="00000000" w14:paraId="00000026">
      <w:pPr>
        <w:numPr>
          <w:ilvl w:val="0"/>
          <w:numId w:val="1"/>
        </w:numPr>
        <w:ind w:left="720" w:hanging="360"/>
        <w:rPr>
          <w:rFonts w:ascii="Roboto" w:cs="Roboto" w:eastAsia="Roboto" w:hAnsi="Roboto"/>
          <w:b w:val="1"/>
          <w:shd w:fill="f0fff6" w:val="clear"/>
        </w:rPr>
      </w:pPr>
      <w:r w:rsidDel="00000000" w:rsidR="00000000" w:rsidRPr="00000000">
        <w:rPr>
          <w:rFonts w:ascii="Roboto" w:cs="Roboto" w:eastAsia="Roboto" w:hAnsi="Roboto"/>
          <w:b w:val="1"/>
          <w:shd w:fill="f0fff6" w:val="clear"/>
          <w:rtl w:val="0"/>
        </w:rPr>
        <w:t xml:space="preserve">Beet Sprout</w:t>
      </w:r>
    </w:p>
    <w:p w:rsidR="00000000" w:rsidDel="00000000" w:rsidP="00000000" w:rsidRDefault="00000000" w:rsidRPr="00000000" w14:paraId="00000027">
      <w:pPr>
        <w:ind w:left="0" w:firstLine="0"/>
        <w:rPr>
          <w:color w:val="202122"/>
          <w:sz w:val="21"/>
          <w:szCs w:val="21"/>
          <w:highlight w:val="white"/>
        </w:rPr>
      </w:pPr>
      <w:r w:rsidDel="00000000" w:rsidR="00000000" w:rsidRPr="00000000">
        <w:rPr>
          <w:rFonts w:ascii="Roboto" w:cs="Roboto" w:eastAsia="Roboto" w:hAnsi="Roboto"/>
          <w:shd w:fill="f0fff6" w:val="clear"/>
          <w:rtl w:val="0"/>
        </w:rPr>
        <w:t xml:space="preserve">1) done </w:t>
      </w:r>
      <w:r w:rsidDel="00000000" w:rsidR="00000000" w:rsidRPr="00000000">
        <w:rPr>
          <w:rFonts w:ascii="Arial Unicode MS" w:cs="Arial Unicode MS" w:eastAsia="Arial Unicode MS" w:hAnsi="Arial Unicode MS"/>
          <w:color w:val="202122"/>
          <w:sz w:val="21"/>
          <w:szCs w:val="21"/>
          <w:highlight w:val="white"/>
          <w:rtl w:val="0"/>
        </w:rPr>
        <w:t xml:space="preserve">↑</w:t>
      </w:r>
    </w:p>
    <w:p w:rsidR="00000000" w:rsidDel="00000000" w:rsidP="00000000" w:rsidRDefault="00000000" w:rsidRPr="00000000" w14:paraId="00000028">
      <w:pPr>
        <w:ind w:left="0" w:firstLine="0"/>
        <w:rPr>
          <w:color w:val="202122"/>
          <w:sz w:val="21"/>
          <w:szCs w:val="21"/>
          <w:highlight w:val="white"/>
        </w:rPr>
      </w:pPr>
      <w:r w:rsidDel="00000000" w:rsidR="00000000" w:rsidRPr="00000000">
        <w:rPr>
          <w:color w:val="202122"/>
          <w:sz w:val="21"/>
          <w:szCs w:val="21"/>
          <w:highlight w:val="white"/>
          <w:rtl w:val="0"/>
        </w:rPr>
        <w:t xml:space="preserve">2) </w:t>
      </w:r>
    </w:p>
    <w:tbl>
      <w:tblPr>
        <w:tblStyle w:val="Table1"/>
        <w:tblW w:w="9029.0" w:type="dxa"/>
        <w:jc w:val="left"/>
        <w:tblBorders>
          <w:top w:color="0000ff" w:space="0" w:sz="18" w:val="single"/>
          <w:left w:color="0000ff" w:space="0" w:sz="18" w:val="single"/>
          <w:bottom w:color="0000ff" w:space="0" w:sz="18" w:val="single"/>
          <w:right w:color="0000ff" w:space="0" w:sz="18" w:val="single"/>
          <w:insideH w:color="0000ff" w:space="0" w:sz="18" w:val="single"/>
          <w:insideV w:color="0000ff" w:space="0" w:sz="1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2"/>
                <w:sz w:val="21"/>
                <w:szCs w:val="21"/>
                <w:highlight w:val="white"/>
              </w:rPr>
            </w:pPr>
            <w:r w:rsidDel="00000000" w:rsidR="00000000" w:rsidRPr="00000000">
              <w:rPr>
                <w:color w:val="202122"/>
                <w:sz w:val="21"/>
                <w:szCs w:val="21"/>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2"/>
                <w:sz w:val="21"/>
                <w:szCs w:val="21"/>
                <w:highlight w:val="white"/>
              </w:rPr>
            </w:pPr>
            <w:r w:rsidDel="00000000" w:rsidR="00000000" w:rsidRPr="00000000">
              <w:rPr>
                <w:color w:val="202122"/>
                <w:sz w:val="21"/>
                <w:szCs w:val="21"/>
                <w:highlight w:val="white"/>
                <w:rtl w:val="0"/>
              </w:rPr>
              <w:t xml:space="preserve">Вид компанії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2"/>
                <w:sz w:val="21"/>
                <w:szCs w:val="21"/>
                <w:highlight w:val="white"/>
              </w:rPr>
            </w:pPr>
            <w:r w:rsidDel="00000000" w:rsidR="00000000" w:rsidRPr="00000000">
              <w:rPr>
                <w:color w:val="202122"/>
                <w:sz w:val="21"/>
                <w:szCs w:val="21"/>
                <w:highlight w:val="white"/>
                <w:rtl w:val="0"/>
              </w:rPr>
              <w:t xml:space="preserve">Плюси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2"/>
                <w:sz w:val="21"/>
                <w:szCs w:val="21"/>
                <w:highlight w:val="white"/>
              </w:rPr>
            </w:pPr>
            <w:r w:rsidDel="00000000" w:rsidR="00000000" w:rsidRPr="00000000">
              <w:rPr>
                <w:color w:val="202122"/>
                <w:sz w:val="21"/>
                <w:szCs w:val="21"/>
                <w:highlight w:val="white"/>
                <w:rtl w:val="0"/>
              </w:rPr>
              <w:t xml:space="preserve">Мінуси</w:t>
            </w:r>
          </w:p>
        </w:tc>
      </w:tr>
      <w:tr>
        <w:trPr>
          <w:cantSplit w:val="0"/>
          <w:trHeight w:val="41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color w:val="202122"/>
                <w:sz w:val="21"/>
                <w:szCs w:val="21"/>
                <w:highlight w:val="white"/>
              </w:rPr>
            </w:pPr>
            <w:r w:rsidDel="00000000" w:rsidR="00000000" w:rsidRPr="00000000">
              <w:rPr>
                <w:color w:val="202122"/>
                <w:sz w:val="21"/>
                <w:szCs w:val="21"/>
                <w:highlight w:val="white"/>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color w:val="202122"/>
                <w:sz w:val="21"/>
                <w:szCs w:val="21"/>
                <w:highlight w:val="white"/>
              </w:rPr>
            </w:pPr>
            <w:hyperlink r:id="rId6">
              <w:r w:rsidDel="00000000" w:rsidR="00000000" w:rsidRPr="00000000">
                <w:rPr>
                  <w:color w:val="1155cc"/>
                  <w:sz w:val="21"/>
                  <w:szCs w:val="21"/>
                  <w:highlight w:val="white"/>
                  <w:u w:val="single"/>
                  <w:rtl w:val="0"/>
                </w:rPr>
                <w:t xml:space="preserve">Product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чітка лінія кар’єрного зросту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дедлайн - найважливіший, від працівників очікують здачу продукту у чітко визначені терміни, через що робота над одним проектом займатиме багато часу.</w:t>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ти бачиш свій внесок у продукт як працівник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високий тиск та відповідальність за якість продукту</w:t>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завжди з’являється щось нове чому варто вчитися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продукти - великі проекти, може бути і таке що не буде можливості пробувати інші проекти через роботу над одним продуктом</w:t>
            </w:r>
          </w:p>
        </w:tc>
      </w:tr>
      <w:tr>
        <w:trPr>
          <w:cantSplit w:val="0"/>
          <w:trHeight w:val="41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2"/>
                <w:sz w:val="21"/>
                <w:szCs w:val="21"/>
                <w:highlight w:val="white"/>
              </w:rPr>
            </w:pPr>
            <w:r w:rsidDel="00000000" w:rsidR="00000000" w:rsidRPr="00000000">
              <w:rPr>
                <w:color w:val="202122"/>
                <w:sz w:val="21"/>
                <w:szCs w:val="21"/>
                <w:highlight w:val="white"/>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2"/>
                <w:sz w:val="21"/>
                <w:szCs w:val="21"/>
                <w:highlight w:val="white"/>
              </w:rPr>
            </w:pPr>
            <w:hyperlink r:id="rId7">
              <w:r w:rsidDel="00000000" w:rsidR="00000000" w:rsidRPr="00000000">
                <w:rPr>
                  <w:rFonts w:ascii="Roboto" w:cs="Roboto" w:eastAsia="Roboto" w:hAnsi="Roboto"/>
                  <w:color w:val="1155cc"/>
                  <w:sz w:val="21"/>
                  <w:szCs w:val="21"/>
                  <w:u w:val="single"/>
                  <w:shd w:fill="f0fff6" w:val="clear"/>
                  <w:rtl w:val="0"/>
                </w:rPr>
                <w:t xml:space="preserve">Outsource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робота над різними проектами для різних клієнтів допомагає швидко розвивати навички та отримувати широкий досвід у різних галузях і технологіях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відчуття нестабільності, оскільки я як працівник, можу не знати, над чим буду працювати через кілька місяців​</w:t>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працівники мають стабільну зайнятість у своїй компанії, навіть якщо змінюються проекти клієнтів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деякі проекти можуть вимагати роботи понаднормово для дотримання дедлайнів, що може впливати на баланс між роботою та особистим життям</w:t>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незмінне робоче середовище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через специфіку аутсорсингу, можливості для кар'єрного росту можуть бути обмежені, оскільки співробітники часто працюють над проектами клієнтів, а не внутрішніми проектами компанії</w:t>
            </w:r>
            <w:r w:rsidDel="00000000" w:rsidR="00000000" w:rsidRPr="00000000">
              <w:rPr>
                <w:rtl w:val="0"/>
              </w:rPr>
            </w:r>
          </w:p>
        </w:tc>
      </w:tr>
      <w:tr>
        <w:trPr>
          <w:cantSplit w:val="0"/>
          <w:trHeight w:val="41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2"/>
                <w:sz w:val="21"/>
                <w:szCs w:val="21"/>
                <w:highlight w:val="white"/>
              </w:rPr>
            </w:pPr>
            <w:r w:rsidDel="00000000" w:rsidR="00000000" w:rsidRPr="00000000">
              <w:rPr>
                <w:color w:val="202122"/>
                <w:sz w:val="21"/>
                <w:szCs w:val="21"/>
                <w:highlight w:val="white"/>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2"/>
                <w:sz w:val="21"/>
                <w:szCs w:val="21"/>
                <w:highlight w:val="white"/>
              </w:rPr>
            </w:pPr>
            <w:hyperlink r:id="rId8">
              <w:r w:rsidDel="00000000" w:rsidR="00000000" w:rsidRPr="00000000">
                <w:rPr>
                  <w:color w:val="1155cc"/>
                  <w:sz w:val="21"/>
                  <w:szCs w:val="21"/>
                  <w:highlight w:val="white"/>
                  <w:u w:val="single"/>
                  <w:rtl w:val="0"/>
                </w:rPr>
                <w:t xml:space="preserve">Outstaff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є можливість стати частиною внутрішньої команди клієнта, що сприяє кращій комунікації та розумінню проекту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може бути складно повністю інтегруватися у внутрішню команду клієнта, працівник може відчувати себе аутсайдером </w:t>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багато таких компаній пропонують варіанти віддаленої роботи, що дозволяє співробітникам працювати з різних місць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робота з міжнародними командами може призвести до проблем з комунікацією, особливо якщо є різниця в часових поясах або мовні бар'єри</w:t>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часто є можливість працювати над різними проектами в різних галузях і компаніях, що призводить до отримання багатого та різноманітного професійного досвіду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можливості кар'єрного зростання в компанії клієнта можуть бути обмеженими, оскільки аутстафінгові працівники не є частиною внутрішньої ієрархії</w:t>
            </w:r>
            <w:r w:rsidDel="00000000" w:rsidR="00000000" w:rsidRPr="00000000">
              <w:rPr>
                <w:rtl w:val="0"/>
              </w:rPr>
            </w:r>
          </w:p>
        </w:tc>
      </w:tr>
      <w:tr>
        <w:trPr>
          <w:cantSplit w:val="0"/>
          <w:trHeight w:val="41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2"/>
                <w:sz w:val="21"/>
                <w:szCs w:val="21"/>
                <w:highlight w:val="white"/>
              </w:rPr>
            </w:pPr>
            <w:r w:rsidDel="00000000" w:rsidR="00000000" w:rsidRPr="00000000">
              <w:rPr>
                <w:color w:val="202122"/>
                <w:sz w:val="21"/>
                <w:szCs w:val="21"/>
                <w:highlight w:val="white"/>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2"/>
                <w:sz w:val="21"/>
                <w:szCs w:val="21"/>
                <w:highlight w:val="white"/>
              </w:rPr>
            </w:pPr>
            <w:hyperlink r:id="rId9">
              <w:r w:rsidDel="00000000" w:rsidR="00000000" w:rsidRPr="00000000">
                <w:rPr>
                  <w:color w:val="1155cc"/>
                  <w:sz w:val="21"/>
                  <w:szCs w:val="21"/>
                  <w:highlight w:val="white"/>
                  <w:u w:val="single"/>
                  <w:rtl w:val="0"/>
                </w:rPr>
                <w:t xml:space="preserve">Startup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можливість швидкого кар’єрного зростання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створюється з нуля, обмежені фінансові та матеріальні ресурси</w:t>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можна отримати досвід у різних аспектах бізнесу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нестабільність, не всі стартапи гарантовано досягають успіху</w:t>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гнучке робоче середовище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роботодавці можуть вимагати приділяти багато часу та зусиль роботі </w:t>
            </w:r>
          </w:p>
        </w:tc>
      </w:tr>
    </w:tbl>
    <w:p w:rsidR="00000000" w:rsidDel="00000000" w:rsidP="00000000" w:rsidRDefault="00000000" w:rsidRPr="00000000" w14:paraId="0000005D">
      <w:pPr>
        <w:ind w:left="0" w:firstLine="0"/>
        <w:rPr>
          <w:color w:val="202122"/>
          <w:sz w:val="21"/>
          <w:szCs w:val="21"/>
          <w:highlight w:val="white"/>
        </w:rPr>
      </w:pPr>
      <w:r w:rsidDel="00000000" w:rsidR="00000000" w:rsidRPr="00000000">
        <w:rPr>
          <w:color w:val="202122"/>
          <w:sz w:val="21"/>
          <w:szCs w:val="21"/>
          <w:highlight w:val="white"/>
          <w:rtl w:val="0"/>
        </w:rPr>
        <w:t xml:space="preserve">3) </w:t>
      </w:r>
    </w:p>
    <w:p w:rsidR="00000000" w:rsidDel="00000000" w:rsidP="00000000" w:rsidRDefault="00000000" w:rsidRPr="00000000" w14:paraId="0000005E">
      <w:pPr>
        <w:ind w:left="0" w:firstLine="0"/>
        <w:rPr>
          <w:color w:val="202122"/>
          <w:sz w:val="21"/>
          <w:szCs w:val="21"/>
          <w:highlight w:val="white"/>
        </w:rPr>
      </w:pPr>
      <w:r w:rsidDel="00000000" w:rsidR="00000000" w:rsidRPr="00000000">
        <w:rPr>
          <w:color w:val="202122"/>
          <w:sz w:val="21"/>
          <w:szCs w:val="21"/>
          <w:highlight w:val="white"/>
          <w:rtl w:val="0"/>
        </w:rPr>
        <w:t xml:space="preserve">я мала дві ситуації:</w:t>
      </w:r>
    </w:p>
    <w:p w:rsidR="00000000" w:rsidDel="00000000" w:rsidP="00000000" w:rsidRDefault="00000000" w:rsidRPr="00000000" w14:paraId="0000005F">
      <w:pPr>
        <w:rPr>
          <w:color w:val="202122"/>
          <w:sz w:val="21"/>
          <w:szCs w:val="21"/>
          <w:highlight w:val="white"/>
        </w:rPr>
      </w:pPr>
      <w:r w:rsidDel="00000000" w:rsidR="00000000" w:rsidRPr="00000000">
        <w:rPr>
          <w:color w:val="202122"/>
          <w:sz w:val="21"/>
          <w:szCs w:val="21"/>
          <w:highlight w:val="white"/>
          <w:rtl w:val="0"/>
        </w:rPr>
        <w:t xml:space="preserve">1. я купила джинси в інтернет магазині і вони прийшли не того кольору але зручні і ідеально мого розміру</w:t>
      </w:r>
    </w:p>
    <w:p w:rsidR="00000000" w:rsidDel="00000000" w:rsidP="00000000" w:rsidRDefault="00000000" w:rsidRPr="00000000" w14:paraId="00000060">
      <w:pPr>
        <w:rPr>
          <w:color w:val="202122"/>
          <w:sz w:val="21"/>
          <w:szCs w:val="21"/>
          <w:highlight w:val="white"/>
        </w:rPr>
      </w:pPr>
      <w:r w:rsidDel="00000000" w:rsidR="00000000" w:rsidRPr="00000000">
        <w:rPr>
          <w:color w:val="202122"/>
          <w:sz w:val="21"/>
          <w:szCs w:val="21"/>
          <w:highlight w:val="white"/>
          <w:rtl w:val="0"/>
        </w:rPr>
        <w:t xml:space="preserve">2. я купила джинси в інтернет магазині і вони схожі на ті що на фото за кольором але не зручні, меншого розміру ніж я очікувала</w:t>
      </w:r>
    </w:p>
    <w:p w:rsidR="00000000" w:rsidDel="00000000" w:rsidP="00000000" w:rsidRDefault="00000000" w:rsidRPr="00000000" w14:paraId="00000061">
      <w:pPr>
        <w:rPr>
          <w:color w:val="202122"/>
          <w:sz w:val="21"/>
          <w:szCs w:val="21"/>
          <w:highlight w:val="white"/>
        </w:rPr>
      </w:pPr>
      <w:r w:rsidDel="00000000" w:rsidR="00000000" w:rsidRPr="00000000">
        <w:rPr>
          <w:color w:val="202122"/>
          <w:sz w:val="21"/>
          <w:szCs w:val="21"/>
          <w:highlight w:val="white"/>
          <w:rtl w:val="0"/>
        </w:rPr>
        <w:t xml:space="preserve">У першій ситуації: проблема з верифікацією (невідповідність кольору), але успішна валідація (відповідність очікуванням щодо комфорту та розміру).</w:t>
      </w:r>
    </w:p>
    <w:p w:rsidR="00000000" w:rsidDel="00000000" w:rsidP="00000000" w:rsidRDefault="00000000" w:rsidRPr="00000000" w14:paraId="00000062">
      <w:pPr>
        <w:rPr>
          <w:color w:val="202122"/>
          <w:sz w:val="21"/>
          <w:szCs w:val="21"/>
          <w:highlight w:val="white"/>
        </w:rPr>
      </w:pPr>
      <w:r w:rsidDel="00000000" w:rsidR="00000000" w:rsidRPr="00000000">
        <w:rPr>
          <w:color w:val="202122"/>
          <w:sz w:val="21"/>
          <w:szCs w:val="21"/>
          <w:highlight w:val="white"/>
          <w:rtl w:val="0"/>
        </w:rPr>
        <w:t xml:space="preserve">У другій ситуації: успішна верифікація (відповідність кольору), але проблема з валідацією (невідповідність розміру та комфорту).</w:t>
      </w:r>
    </w:p>
    <w:p w:rsidR="00000000" w:rsidDel="00000000" w:rsidP="00000000" w:rsidRDefault="00000000" w:rsidRPr="00000000" w14:paraId="00000063">
      <w:pPr>
        <w:numPr>
          <w:ilvl w:val="0"/>
          <w:numId w:val="1"/>
        </w:numPr>
        <w:ind w:left="720" w:hanging="360"/>
        <w:rPr>
          <w:b w:val="1"/>
          <w:color w:val="202122"/>
          <w:sz w:val="21"/>
          <w:szCs w:val="21"/>
          <w:highlight w:val="white"/>
        </w:rPr>
      </w:pPr>
      <w:r w:rsidDel="00000000" w:rsidR="00000000" w:rsidRPr="00000000">
        <w:rPr>
          <w:rFonts w:ascii="Roboto" w:cs="Roboto" w:eastAsia="Roboto" w:hAnsi="Roboto"/>
          <w:b w:val="1"/>
          <w:color w:val="202122"/>
          <w:sz w:val="21"/>
          <w:szCs w:val="21"/>
          <w:shd w:fill="f0fff6" w:val="clear"/>
          <w:rtl w:val="0"/>
        </w:rPr>
        <w:t xml:space="preserve">Mighty Beet</w:t>
      </w:r>
    </w:p>
    <w:p w:rsidR="00000000" w:rsidDel="00000000" w:rsidP="00000000" w:rsidRDefault="00000000" w:rsidRPr="00000000" w14:paraId="00000064">
      <w:pPr>
        <w:ind w:left="0" w:firstLine="0"/>
        <w:rPr>
          <w:color w:val="202122"/>
          <w:sz w:val="21"/>
          <w:szCs w:val="21"/>
          <w:highlight w:val="white"/>
        </w:rPr>
      </w:pPr>
      <w:r w:rsidDel="00000000" w:rsidR="00000000" w:rsidRPr="00000000">
        <w:rPr>
          <w:rFonts w:ascii="Roboto" w:cs="Roboto" w:eastAsia="Roboto" w:hAnsi="Roboto"/>
          <w:color w:val="202122"/>
          <w:sz w:val="21"/>
          <w:szCs w:val="21"/>
          <w:shd w:fill="f0fff6" w:val="clear"/>
          <w:rtl w:val="0"/>
        </w:rPr>
        <w:t xml:space="preserve">1) </w:t>
      </w:r>
      <w:r w:rsidDel="00000000" w:rsidR="00000000" w:rsidRPr="00000000">
        <w:rPr>
          <w:rFonts w:ascii="Roboto" w:cs="Roboto" w:eastAsia="Roboto" w:hAnsi="Roboto"/>
          <w:shd w:fill="f0fff6" w:val="clear"/>
          <w:rtl w:val="0"/>
        </w:rPr>
        <w:t xml:space="preserve">done </w:t>
      </w:r>
      <w:r w:rsidDel="00000000" w:rsidR="00000000" w:rsidRPr="00000000">
        <w:rPr>
          <w:rFonts w:ascii="Arial Unicode MS" w:cs="Arial Unicode MS" w:eastAsia="Arial Unicode MS" w:hAnsi="Arial Unicode MS"/>
          <w:color w:val="202122"/>
          <w:sz w:val="21"/>
          <w:szCs w:val="21"/>
          <w:highlight w:val="white"/>
          <w:rtl w:val="0"/>
        </w:rPr>
        <w:t xml:space="preserve">↑</w:t>
      </w:r>
    </w:p>
    <w:p w:rsidR="00000000" w:rsidDel="00000000" w:rsidP="00000000" w:rsidRDefault="00000000" w:rsidRPr="00000000" w14:paraId="00000065">
      <w:pPr>
        <w:ind w:left="0" w:firstLine="0"/>
        <w:rPr>
          <w:rFonts w:ascii="Roboto" w:cs="Roboto" w:eastAsia="Roboto" w:hAnsi="Roboto"/>
          <w:color w:val="202122"/>
          <w:sz w:val="21"/>
          <w:szCs w:val="21"/>
          <w:shd w:fill="f0fff6" w:val="clear"/>
        </w:rPr>
      </w:pPr>
      <w:r w:rsidDel="00000000" w:rsidR="00000000" w:rsidRPr="00000000">
        <w:rPr>
          <w:rFonts w:ascii="Roboto" w:cs="Roboto" w:eastAsia="Roboto" w:hAnsi="Roboto"/>
          <w:color w:val="202122"/>
          <w:sz w:val="21"/>
          <w:szCs w:val="21"/>
          <w:shd w:fill="f0fff6" w:val="clear"/>
          <w:rtl w:val="0"/>
        </w:rPr>
        <w:t xml:space="preserve">2) Важливість принципів тестування</w:t>
      </w:r>
    </w:p>
    <w:p w:rsidR="00000000" w:rsidDel="00000000" w:rsidP="00000000" w:rsidRDefault="00000000" w:rsidRPr="00000000" w14:paraId="00000066">
      <w:pPr>
        <w:ind w:left="0" w:firstLine="0"/>
        <w:rPr>
          <w:rFonts w:ascii="Roboto" w:cs="Roboto" w:eastAsia="Roboto" w:hAnsi="Roboto"/>
          <w:color w:val="202122"/>
          <w:sz w:val="21"/>
          <w:szCs w:val="21"/>
          <w:shd w:fill="f0fff6" w:val="clear"/>
        </w:rPr>
      </w:pPr>
      <w:r w:rsidDel="00000000" w:rsidR="00000000" w:rsidRPr="00000000">
        <w:rPr>
          <w:rFonts w:ascii="Roboto" w:cs="Roboto" w:eastAsia="Roboto" w:hAnsi="Roboto"/>
          <w:color w:val="202122"/>
          <w:sz w:val="21"/>
          <w:szCs w:val="21"/>
          <w:shd w:fill="f0fff6" w:val="clear"/>
          <w:rtl w:val="0"/>
        </w:rPr>
        <w:t xml:space="preserve">1. Раннє тестування заощаджує час та гроші. Виявлення проблем на ранніх етапах дозволяє швидше та дешевше їх виправити, уникнувши значних витрат на пізніших етапах. Приклад з власного досвіду:</w:t>
      </w:r>
      <w:r w:rsidDel="00000000" w:rsidR="00000000" w:rsidRPr="00000000">
        <w:rPr>
          <w:rFonts w:ascii="Roboto" w:cs="Roboto" w:eastAsia="Roboto" w:hAnsi="Roboto"/>
          <w:color w:val="202122"/>
          <w:sz w:val="21"/>
          <w:szCs w:val="21"/>
          <w:shd w:fill="f0fff6" w:val="clear"/>
          <w:rtl w:val="0"/>
        </w:rPr>
        <w:t xml:space="preserve"> якщо не вилікувати зуб на стадії початку захворювання, то пізніше його лікування коштуватиме більше.</w:t>
      </w:r>
      <w:r w:rsidDel="00000000" w:rsidR="00000000" w:rsidRPr="00000000">
        <w:rPr>
          <w:rtl w:val="0"/>
        </w:rPr>
      </w:r>
    </w:p>
    <w:p w:rsidR="00000000" w:rsidDel="00000000" w:rsidP="00000000" w:rsidRDefault="00000000" w:rsidRPr="00000000" w14:paraId="00000067">
      <w:pPr>
        <w:ind w:left="0" w:firstLine="0"/>
        <w:rPr>
          <w:rFonts w:ascii="Roboto" w:cs="Roboto" w:eastAsia="Roboto" w:hAnsi="Roboto"/>
          <w:color w:val="202122"/>
          <w:sz w:val="21"/>
          <w:szCs w:val="21"/>
          <w:shd w:fill="f0fff6" w:val="clear"/>
        </w:rPr>
      </w:pPr>
      <w:r w:rsidDel="00000000" w:rsidR="00000000" w:rsidRPr="00000000">
        <w:rPr>
          <w:rFonts w:ascii="Roboto" w:cs="Roboto" w:eastAsia="Roboto" w:hAnsi="Roboto"/>
          <w:color w:val="202122"/>
          <w:sz w:val="21"/>
          <w:szCs w:val="21"/>
          <w:shd w:fill="f0fff6" w:val="clear"/>
          <w:rtl w:val="0"/>
        </w:rPr>
        <w:t xml:space="preserve">2. Кластеризація дефектів. Дефекти зазвичай не знаходяться порівну у всіх частинах продукту, навпаки десь більше, десь менше і першочергове фокусування на тих частинах “де більше” дозволяє ефективніше використовувати ресурси для виявлення та виправлення проблем. Приклад з власного досвіду: якщо чуєш що на тобі порвалися штані, то спочатку перевіряєш усі області зі швами.</w:t>
      </w:r>
    </w:p>
    <w:p w:rsidR="00000000" w:rsidDel="00000000" w:rsidP="00000000" w:rsidRDefault="00000000" w:rsidRPr="00000000" w14:paraId="00000068">
      <w:pPr>
        <w:ind w:left="0" w:firstLine="0"/>
        <w:rPr>
          <w:rFonts w:ascii="Roboto" w:cs="Roboto" w:eastAsia="Roboto" w:hAnsi="Roboto"/>
          <w:color w:val="202122"/>
          <w:sz w:val="21"/>
          <w:szCs w:val="21"/>
          <w:shd w:fill="f0fff6" w:val="clear"/>
        </w:rPr>
      </w:pPr>
      <w:r w:rsidDel="00000000" w:rsidR="00000000" w:rsidRPr="00000000">
        <w:rPr>
          <w:rFonts w:ascii="Roboto" w:cs="Roboto" w:eastAsia="Roboto" w:hAnsi="Roboto"/>
          <w:color w:val="202122"/>
          <w:sz w:val="21"/>
          <w:szCs w:val="21"/>
          <w:shd w:fill="f0fff6" w:val="clear"/>
          <w:rtl w:val="0"/>
        </w:rPr>
        <w:t xml:space="preserve">3. Тестування залежить від контексту. Різні продукти і системи вимагають різних підходів до тестування залежно від їх призначення та умов використання. Приклад з власного досвіду: в ресторані важливо контролювати смак і подачу страв, тоді як у супермаркеті важливо контролювати термін придатності і упаковку.</w:t>
      </w:r>
    </w:p>
    <w:p w:rsidR="00000000" w:rsidDel="00000000" w:rsidP="00000000" w:rsidRDefault="00000000" w:rsidRPr="00000000" w14:paraId="00000069">
      <w:pPr>
        <w:ind w:left="0" w:firstLine="0"/>
        <w:rPr>
          <w:rFonts w:ascii="Roboto" w:cs="Roboto" w:eastAsia="Roboto" w:hAnsi="Roboto"/>
          <w:color w:val="202122"/>
          <w:sz w:val="21"/>
          <w:szCs w:val="21"/>
          <w:shd w:fill="f0fff6"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palmer.com/executive-recruitment-blog/startup-vs-established-company" TargetMode="External"/><Relationship Id="rId5" Type="http://schemas.openxmlformats.org/officeDocument/2006/relationships/styles" Target="styles.xml"/><Relationship Id="rId6" Type="http://schemas.openxmlformats.org/officeDocument/2006/relationships/hyperlink" Target="https://blog.geekster.in/product-based-vs-service-based-companies/" TargetMode="External"/><Relationship Id="rId7" Type="http://schemas.openxmlformats.org/officeDocument/2006/relationships/hyperlink" Target="https://procoders.tech/blog/outstaffing-vs-outsourcing/" TargetMode="External"/><Relationship Id="rId8" Type="http://schemas.openxmlformats.org/officeDocument/2006/relationships/hyperlink" Target="https://procoders.tech/blog/outstaffing-vs-outsourc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