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83" w:rsidRDefault="00864CB5">
      <w:hyperlink r:id="rId4" w:history="1">
        <w:r w:rsidRPr="002C2DD6">
          <w:rPr>
            <w:rStyle w:val="Hyperlink"/>
          </w:rPr>
          <w:t>https://wiki.scn.sap.com/wiki/display/LOCLA/Subsequent+Debit</w:t>
        </w:r>
      </w:hyperlink>
    </w:p>
    <w:p w:rsidR="00864CB5" w:rsidRDefault="00864CB5"/>
    <w:p w:rsidR="00864CB5" w:rsidRPr="00864CB5" w:rsidRDefault="00864CB5">
      <w:pPr>
        <w:rPr>
          <w:lang w:val="en-US"/>
        </w:rPr>
      </w:pPr>
      <w:r>
        <w:rPr>
          <w:lang w:val="en-US"/>
        </w:rPr>
        <w:t>test 2</w:t>
      </w:r>
      <w:bookmarkStart w:id="0" w:name="_GoBack"/>
      <w:bookmarkEnd w:id="0"/>
    </w:p>
    <w:sectPr w:rsidR="00864CB5" w:rsidRPr="0086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36"/>
    <w:rsid w:val="007908E1"/>
    <w:rsid w:val="007E3CC0"/>
    <w:rsid w:val="00864CB5"/>
    <w:rsid w:val="00C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A43E"/>
  <w15:chartTrackingRefBased/>
  <w15:docId w15:val="{BF85F873-5F52-43A6-8D2D-78F9E4A0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scn.sap.com/wiki/display/LOCLA/Subsequent+De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InfopulseBG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Paneva</dc:creator>
  <cp:keywords/>
  <dc:description/>
  <cp:lastModifiedBy>Anna Paneva</cp:lastModifiedBy>
  <cp:revision>2</cp:revision>
  <dcterms:created xsi:type="dcterms:W3CDTF">2016-10-05T07:07:00Z</dcterms:created>
  <dcterms:modified xsi:type="dcterms:W3CDTF">2017-02-28T12:30:00Z</dcterms:modified>
</cp:coreProperties>
</file>