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C30A" w14:textId="4E25C479" w:rsidR="00DB6848" w:rsidRDefault="00DB6848">
      <w:r>
        <w:t>Zadanie 2</w:t>
      </w:r>
    </w:p>
    <w:tbl>
      <w:tblPr>
        <w:tblStyle w:val="TableGrid"/>
        <w:tblW w:w="4630" w:type="dxa"/>
        <w:tblInd w:w="4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17"/>
        <w:gridCol w:w="2313"/>
      </w:tblGrid>
      <w:tr w:rsidR="00DB6848" w14:paraId="32703F01" w14:textId="77777777" w:rsidTr="00DB6848">
        <w:trPr>
          <w:trHeight w:val="472"/>
        </w:trPr>
        <w:tc>
          <w:tcPr>
            <w:tcW w:w="4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223C5" w14:textId="326C76F4" w:rsidR="00DB6848" w:rsidRDefault="00DB6848">
            <w:pPr>
              <w:spacing w:line="256" w:lineRule="auto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Sp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>sób połącznia</w:t>
            </w:r>
            <w:r w:rsidR="00EA792B">
              <w:rPr>
                <w:sz w:val="20"/>
              </w:rPr>
              <w:t xml:space="preserve"> </w:t>
            </w:r>
            <w:r>
              <w:rPr>
                <w:sz w:val="20"/>
              </w:rPr>
              <w:t>T568A, prosty</w:t>
            </w:r>
          </w:p>
          <w:p w14:paraId="7EB2F50F" w14:textId="77777777" w:rsidR="00DB6848" w:rsidRDefault="00DB6848">
            <w:pPr>
              <w:spacing w:line="256" w:lineRule="auto"/>
              <w:ind w:left="6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B6848" w14:paraId="483D7C4B" w14:textId="77777777" w:rsidTr="00DB6848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DDB43" w14:textId="14EDCF46" w:rsidR="00DB6848" w:rsidRDefault="00DB6848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 xml:space="preserve">RJ-45 „1” </w:t>
            </w:r>
            <w:r w:rsidR="00EA792B">
              <w:rPr>
                <w:sz w:val="20"/>
              </w:rPr>
              <w:t>wejście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16145" w14:textId="35D0ACA6" w:rsidR="00DB6848" w:rsidRDefault="00DB684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RJ-45 „2” </w:t>
            </w:r>
            <w:r w:rsidR="00EA792B">
              <w:rPr>
                <w:sz w:val="20"/>
              </w:rPr>
              <w:t>wyjście</w:t>
            </w:r>
          </w:p>
        </w:tc>
      </w:tr>
      <w:tr w:rsidR="00EA792B" w14:paraId="2CB1C824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6161F" w14:textId="419FC719" w:rsidR="00EA792B" w:rsidRDefault="00EA792B" w:rsidP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Zielono-biały</w:t>
            </w:r>
          </w:p>
        </w:tc>
        <w:tc>
          <w:tcPr>
            <w:tcW w:w="23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51B8B0A" w14:textId="7FCC9E57" w:rsidR="00EA792B" w:rsidRDefault="00EA792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Taka sama kolejność jak przy wejściu</w:t>
            </w:r>
          </w:p>
        </w:tc>
      </w:tr>
      <w:tr w:rsidR="00EA792B" w14:paraId="6F83B1C2" w14:textId="77777777" w:rsidTr="006C66E9">
        <w:trPr>
          <w:trHeight w:val="36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C7D3" w14:textId="1C979C0D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 xml:space="preserve">Zielony 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3199ACB7" w14:textId="54C1A74F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1C47BA43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520B" w14:textId="57747BD2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Biało-pomarańczowy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0D233F80" w14:textId="3DF4A7C0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353B2B49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96A7" w14:textId="55DA90F5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Niebieski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F23DD7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2168C051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4691" w14:textId="3131350C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Biało-niebieski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F3D615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6075DD9E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E71D" w14:textId="74E76A0A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Pomarańczowy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470ACB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215BEED7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E994" w14:textId="2A35DC26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Biało-brązowy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D8CDCD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5A36AC50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B54A" w14:textId="40A14436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Brązowy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A5E1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</w:tbl>
    <w:p w14:paraId="19EF24EF" w14:textId="11BC3A14" w:rsidR="00DB6848" w:rsidRDefault="00DB6848"/>
    <w:p w14:paraId="7D0CC1BE" w14:textId="6D7183DE" w:rsidR="00DB6848" w:rsidRDefault="00DB6848"/>
    <w:p w14:paraId="36DCC094" w14:textId="4DCE226A" w:rsidR="00DB6848" w:rsidRDefault="00EA792B">
      <w:r>
        <w:t xml:space="preserve">Sprawozdanie: </w:t>
      </w:r>
    </w:p>
    <w:p w14:paraId="780B1A51" w14:textId="4E96EC4F" w:rsidR="00EA792B" w:rsidRDefault="00EA792B">
      <w:r>
        <w:t xml:space="preserve">Błędy/trudności: </w:t>
      </w:r>
    </w:p>
    <w:p w14:paraId="5A3A5766" w14:textId="384CB6D2" w:rsidR="00DB6848" w:rsidRDefault="00EA792B">
      <w:r>
        <w:t>- zaciśnięcie wtyczki wymaga dużo siły</w:t>
      </w:r>
    </w:p>
    <w:p w14:paraId="243EA422" w14:textId="0F655AC9" w:rsidR="00F74B7D" w:rsidRDefault="00F74B7D">
      <w:r>
        <w:lastRenderedPageBreak/>
        <w:t>Zadanie 3</w:t>
      </w:r>
      <w:r w:rsidRPr="00F74B7D">
        <w:drawing>
          <wp:inline distT="0" distB="0" distL="0" distR="0" wp14:anchorId="3E589B46" wp14:editId="3A47538F">
            <wp:extent cx="5760720" cy="57188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2B2A" w14:textId="21CCA011" w:rsidR="00F74B7D" w:rsidRDefault="00F74B7D"/>
    <w:p w14:paraId="561C9813" w14:textId="77777777" w:rsidR="00EA4D18" w:rsidRDefault="00EA4D18"/>
    <w:p w14:paraId="3056A09D" w14:textId="1F7735B5" w:rsidR="00A33980" w:rsidRPr="009169D9" w:rsidRDefault="009169D9" w:rsidP="009169D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169D9">
        <w:rPr>
          <w:rFonts w:ascii="Roboto" w:hAnsi="Roboto"/>
          <w:color w:val="111111"/>
          <w:sz w:val="24"/>
          <w:szCs w:val="24"/>
          <w:shd w:val="clear" w:color="auto" w:fill="FFFFFF"/>
        </w:rPr>
        <w:t>Pamięć podręczna DNS to</w:t>
      </w:r>
      <w:r w:rsidRPr="009169D9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 </w:t>
      </w:r>
      <w:r w:rsidRPr="009169D9"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>tymczasowa baza danych</w:t>
      </w:r>
      <w:r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 xml:space="preserve"> w lokalnej pamięci podręcznej,</w:t>
      </w:r>
      <w:r w:rsidRPr="009169D9"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 xml:space="preserve"> zawierająca zapisy wszystkich ostatnich wizyt </w:t>
      </w:r>
      <w:r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 xml:space="preserve">domen </w:t>
      </w:r>
      <w:r w:rsidRPr="009169D9"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>internetowych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3B5413DB" w14:textId="447CB2E1" w:rsidR="009169D9" w:rsidRPr="009169D9" w:rsidRDefault="009169D9" w:rsidP="009169D9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Roboto" w:hAnsi="Roboto"/>
          <w:color w:val="111111"/>
          <w:sz w:val="30"/>
          <w:szCs w:val="30"/>
          <w:shd w:val="clear" w:color="auto" w:fill="FFFFFF"/>
        </w:rPr>
        <w:t> </w:t>
      </w:r>
      <w:r w:rsidRPr="009169D9"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>Aby</w:t>
      </w:r>
    </w:p>
    <w:sectPr w:rsidR="009169D9" w:rsidRPr="00916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B8C5" w14:textId="77777777" w:rsidR="004D575D" w:rsidRDefault="004D575D" w:rsidP="00F74B7D">
      <w:pPr>
        <w:spacing w:after="0" w:line="240" w:lineRule="auto"/>
      </w:pPr>
      <w:r>
        <w:separator/>
      </w:r>
    </w:p>
  </w:endnote>
  <w:endnote w:type="continuationSeparator" w:id="0">
    <w:p w14:paraId="2F719C64" w14:textId="77777777" w:rsidR="004D575D" w:rsidRDefault="004D575D" w:rsidP="00F7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B4E0E" w14:textId="77777777" w:rsidR="004D575D" w:rsidRDefault="004D575D" w:rsidP="00F74B7D">
      <w:pPr>
        <w:spacing w:after="0" w:line="240" w:lineRule="auto"/>
      </w:pPr>
      <w:r>
        <w:separator/>
      </w:r>
    </w:p>
  </w:footnote>
  <w:footnote w:type="continuationSeparator" w:id="0">
    <w:p w14:paraId="02DC4E20" w14:textId="77777777" w:rsidR="004D575D" w:rsidRDefault="004D575D" w:rsidP="00F74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6FA2"/>
    <w:multiLevelType w:val="hybridMultilevel"/>
    <w:tmpl w:val="076E5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80"/>
    <w:rsid w:val="000109F5"/>
    <w:rsid w:val="003123BB"/>
    <w:rsid w:val="004D575D"/>
    <w:rsid w:val="009169D9"/>
    <w:rsid w:val="00A33980"/>
    <w:rsid w:val="00A35A14"/>
    <w:rsid w:val="00CC1854"/>
    <w:rsid w:val="00DB6848"/>
    <w:rsid w:val="00EA4D18"/>
    <w:rsid w:val="00EA792B"/>
    <w:rsid w:val="00F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FA31"/>
  <w15:chartTrackingRefBased/>
  <w15:docId w15:val="{5E04CC6E-4226-48D6-AE57-AAFBF584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74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4B7D"/>
  </w:style>
  <w:style w:type="paragraph" w:styleId="Stopka">
    <w:name w:val="footer"/>
    <w:basedOn w:val="Normalny"/>
    <w:link w:val="StopkaZnak"/>
    <w:uiPriority w:val="99"/>
    <w:unhideWhenUsed/>
    <w:rsid w:val="00F74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4B7D"/>
  </w:style>
  <w:style w:type="table" w:customStyle="1" w:styleId="TableGrid">
    <w:name w:val="TableGrid"/>
    <w:rsid w:val="00DB684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9169D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916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labor@kswstghg.ksw.edu.pl</dc:creator>
  <cp:keywords/>
  <dc:description/>
  <cp:lastModifiedBy>labor@kswstghg.ksw.edu.pl</cp:lastModifiedBy>
  <cp:revision>2</cp:revision>
  <dcterms:created xsi:type="dcterms:W3CDTF">2025-10-26T09:22:00Z</dcterms:created>
  <dcterms:modified xsi:type="dcterms:W3CDTF">2025-10-26T09:22:00Z</dcterms:modified>
</cp:coreProperties>
</file>