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jc w:val="center"/>
        <w:rPr>
          <w:sz w:val="60"/>
          <w:szCs w:val="60"/>
        </w:rPr>
      </w:pPr>
      <w:r w:rsidDel="00000000" w:rsidR="00000000" w:rsidRPr="00000000">
        <w:rPr>
          <w:sz w:val="60"/>
          <w:szCs w:val="60"/>
          <w:rtl w:val="0"/>
        </w:rPr>
        <w:t xml:space="preserve">Trip My Dream</w:t>
      </w:r>
    </w:p>
    <w:p w:rsidR="00000000" w:rsidDel="00000000" w:rsidP="00000000" w:rsidRDefault="00000000" w:rsidRPr="00000000" w14:paraId="0000000E">
      <w:pPr>
        <w:contextualSpacing w:val="0"/>
        <w:jc w:val="center"/>
        <w:rPr>
          <w:sz w:val="36"/>
          <w:szCs w:val="36"/>
        </w:rPr>
      </w:pPr>
      <w:r w:rsidDel="00000000" w:rsidR="00000000" w:rsidRPr="00000000">
        <w:rPr>
          <w:sz w:val="36"/>
          <w:szCs w:val="36"/>
          <w:rtl w:val="0"/>
        </w:rPr>
        <w:t xml:space="preserve">Test Report</w:t>
      </w: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1.1. Background</w:t>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The present document is a summary of testing activities performed on Trip My Dream website</w:t>
      </w:r>
    </w:p>
    <w:p w:rsidR="00000000" w:rsidDel="00000000" w:rsidP="00000000" w:rsidRDefault="00000000" w:rsidRPr="00000000" w14:paraId="00000012">
      <w:pPr>
        <w:contextualSpacing w:val="0"/>
        <w:jc w:val="both"/>
        <w:rPr>
          <w:sz w:val="24"/>
          <w:szCs w:val="24"/>
        </w:rPr>
      </w:pPr>
      <w:r w:rsidDel="00000000" w:rsidR="00000000" w:rsidRPr="00000000">
        <w:rPr>
          <w:rtl w:val="0"/>
        </w:rPr>
      </w:r>
    </w:p>
    <w:p w:rsidR="00000000" w:rsidDel="00000000" w:rsidP="00000000" w:rsidRDefault="00000000" w:rsidRPr="00000000" w14:paraId="00000013">
      <w:pPr>
        <w:contextualSpacing w:val="0"/>
        <w:jc w:val="both"/>
        <w:rPr>
          <w:sz w:val="24"/>
          <w:szCs w:val="24"/>
        </w:rPr>
      </w:pPr>
      <w:r w:rsidDel="00000000" w:rsidR="00000000" w:rsidRPr="00000000">
        <w:rPr>
          <w:sz w:val="24"/>
          <w:szCs w:val="24"/>
          <w:rtl w:val="0"/>
        </w:rPr>
        <w:t xml:space="preserve">1.2. Scope of testing</w:t>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 xml:space="preserve">During current test session we checked functionality related to user registration, login and personal data and functionality related to searching for flights, sales or accomodation. These scopes were selected as the most used by customers of such type of websites. Estimated time - 7 hours was spent for testing.</w:t>
      </w:r>
    </w:p>
    <w:p w:rsidR="00000000" w:rsidDel="00000000" w:rsidP="00000000" w:rsidRDefault="00000000" w:rsidRPr="00000000" w14:paraId="00000015">
      <w:pPr>
        <w:contextualSpacing w:val="0"/>
        <w:jc w:val="both"/>
        <w:rPr>
          <w:sz w:val="24"/>
          <w:szCs w:val="24"/>
        </w:rPr>
      </w:pPr>
      <w:r w:rsidDel="00000000" w:rsidR="00000000" w:rsidRPr="00000000">
        <w:rPr>
          <w:rtl w:val="0"/>
        </w:rPr>
      </w:r>
    </w:p>
    <w:p w:rsidR="00000000" w:rsidDel="00000000" w:rsidP="00000000" w:rsidRDefault="00000000" w:rsidRPr="00000000" w14:paraId="00000016">
      <w:pPr>
        <w:contextualSpacing w:val="0"/>
        <w:jc w:val="both"/>
        <w:rPr>
          <w:sz w:val="24"/>
          <w:szCs w:val="24"/>
        </w:rPr>
      </w:pPr>
      <w:r w:rsidDel="00000000" w:rsidR="00000000" w:rsidRPr="00000000">
        <w:rPr>
          <w:sz w:val="24"/>
          <w:szCs w:val="24"/>
          <w:rtl w:val="0"/>
        </w:rPr>
        <w:t xml:space="preserve">2. Test Summary</w:t>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2.1. Desktop testing</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During checking of desktop version of website in Google Chrome browser were found 16 issues that are mostly functional. Only one issue of high priority was found, other issues are of medium and low priority. Desktop users can perform their main tasks using this website.</w:t>
      </w:r>
    </w:p>
    <w:p w:rsidR="00000000" w:rsidDel="00000000" w:rsidP="00000000" w:rsidRDefault="00000000" w:rsidRPr="00000000" w14:paraId="00000019">
      <w:pPr>
        <w:contextualSpacing w:val="0"/>
        <w:jc w:val="both"/>
        <w:rPr>
          <w:sz w:val="24"/>
          <w:szCs w:val="24"/>
        </w:rPr>
      </w:pPr>
      <w:r w:rsidDel="00000000" w:rsidR="00000000" w:rsidRPr="00000000">
        <w:rPr>
          <w:rtl w:val="0"/>
        </w:rPr>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2.2. Mobile testing</w:t>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During checking a website in mobile browser Safari 6 mobile-specific issues were found, also most of desktop functional issues are reproduced. Issues of mobile version are of low priority and mostly visual ones.</w:t>
      </w:r>
    </w:p>
    <w:p w:rsidR="00000000" w:rsidDel="00000000" w:rsidP="00000000" w:rsidRDefault="00000000" w:rsidRPr="00000000" w14:paraId="0000001C">
      <w:pPr>
        <w:contextualSpacing w:val="0"/>
        <w:jc w:val="both"/>
        <w:rPr>
          <w:sz w:val="24"/>
          <w:szCs w:val="24"/>
        </w:rPr>
      </w:pPr>
      <w:r w:rsidDel="00000000" w:rsidR="00000000" w:rsidRPr="00000000">
        <w:rPr>
          <w:rtl w:val="0"/>
        </w:rPr>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3. Comemnts</w:t>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 xml:space="preserve">List of found issues can be found in Jira: </w:t>
      </w:r>
      <w:hyperlink r:id="rId6">
        <w:r w:rsidDel="00000000" w:rsidR="00000000" w:rsidRPr="00000000">
          <w:rPr>
            <w:color w:val="1155cc"/>
            <w:sz w:val="24"/>
            <w:szCs w:val="24"/>
            <w:u w:val="single"/>
            <w:rtl w:val="0"/>
          </w:rPr>
          <w:t xml:space="preserve">https://test-qa.atlassian.net/</w:t>
        </w:r>
      </w:hyperlink>
      <w:r w:rsidDel="00000000" w:rsidR="00000000" w:rsidRPr="00000000">
        <w:rPr>
          <w:sz w:val="24"/>
          <w:szCs w:val="24"/>
          <w:rtl w:val="0"/>
        </w:rPr>
        <w:t xml:space="preserve"> in TripMyDream project.</w:t>
      </w:r>
      <w:r w:rsidDel="00000000" w:rsidR="00000000" w:rsidRPr="00000000">
        <w:rPr>
          <w:rtl w:val="0"/>
        </w:rPr>
      </w:r>
    </w:p>
    <w:p w:rsidR="00000000" w:rsidDel="00000000" w:rsidP="00000000" w:rsidRDefault="00000000" w:rsidRPr="00000000" w14:paraId="0000001F">
      <w:pPr>
        <w:contextualSpacing w:val="0"/>
        <w:jc w:val="both"/>
        <w:rPr>
          <w:sz w:val="24"/>
          <w:szCs w:val="24"/>
        </w:rPr>
      </w:pPr>
      <w:r w:rsidDel="00000000" w:rsidR="00000000" w:rsidRPr="00000000">
        <w:rPr>
          <w:sz w:val="24"/>
          <w:szCs w:val="24"/>
          <w:rtl w:val="0"/>
        </w:rPr>
        <w:t xml:space="preserve">Credentials: </w:t>
      </w:r>
      <w:hyperlink r:id="rId7">
        <w:r w:rsidDel="00000000" w:rsidR="00000000" w:rsidRPr="00000000">
          <w:rPr>
            <w:color w:val="1155cc"/>
            <w:sz w:val="24"/>
            <w:szCs w:val="24"/>
            <w:u w:val="single"/>
            <w:rtl w:val="0"/>
          </w:rPr>
          <w:t xml:space="preserve">mrtest377@gmail.com</w:t>
        </w:r>
      </w:hyperlink>
      <w:r w:rsidDel="00000000" w:rsidR="00000000" w:rsidRPr="00000000">
        <w:rPr>
          <w:sz w:val="24"/>
          <w:szCs w:val="24"/>
          <w:rtl w:val="0"/>
        </w:rPr>
        <w:t xml:space="preserve"> / m8&gt;bdTVP</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st-qa.atlassian.net/" TargetMode="External"/><Relationship Id="rId7" Type="http://schemas.openxmlformats.org/officeDocument/2006/relationships/hyperlink" Target="mailto:mrtest37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