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76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41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pStyle w:val="FirstParagraph"/>
      </w:pPr>
      <w:r>
        <w:t xml:space="preserve">Сначала я получила права администратора, выполнив команду</w:t>
      </w:r>
      <w:r>
        <w:t xml:space="preserve"> </w:t>
      </w:r>
      <w:r>
        <w:rPr>
          <w:rStyle w:val="VerbatimChar"/>
        </w:rPr>
        <w:t xml:space="preserve">su</w:t>
      </w:r>
      <w:r>
        <w:t xml:space="preserve">. После успешного входа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я приступила к анализу сетевых настроек.</w:t>
      </w:r>
    </w:p>
    <w:p>
      <w:pPr>
        <w:pStyle w:val="BodyText"/>
      </w:pPr>
      <w:r>
        <w:t xml:space="preserve">Далее я вывела на экран информацию о сетевых интерфейсах и статистику по передаче пакетов с помощью команды</w:t>
      </w:r>
      <w:r>
        <w:t xml:space="preserve"> </w:t>
      </w:r>
      <w:r>
        <w:rPr>
          <w:rStyle w:val="VerbatimChar"/>
        </w:rPr>
        <w:t xml:space="preserve">ip -s link</w:t>
      </w:r>
      <w:r>
        <w:t xml:space="preserve">.</w:t>
      </w:r>
      <w:r>
        <w:br/>
      </w:r>
      <w:r>
        <w:t xml:space="preserve">На скриншоте видно, что активен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, который работает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имеет MAC-адрес</w:t>
      </w:r>
      <w:r>
        <w:t xml:space="preserve"> </w:t>
      </w:r>
      <w:r>
        <w:rPr>
          <w:rStyle w:val="VerbatimChar"/>
        </w:rPr>
        <w:t xml:space="preserve">08:00:27:c9:fb:06</w:t>
      </w:r>
      <w:r>
        <w:t xml:space="preserve"> </w:t>
      </w:r>
      <w:r>
        <w:t xml:space="preserve">и показывает статистику по переданным и полученным байтам. 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(loopback) предназначен для внутреннего обмена данными в системе.</w:t>
      </w:r>
    </w:p>
    <w:p>
      <w:pPr>
        <w:pStyle w:val="CaptionedFigure"/>
      </w:pPr>
      <w:bookmarkStart w:id="24" w:name="fig:001"/>
      <w:r>
        <w:drawing>
          <wp:inline>
            <wp:extent cx="5334000" cy="3827807"/>
            <wp:effectExtent b="0" l="0" r="0" t="0"/>
            <wp:docPr descr="Рис. 1: Информация о сетевых интерфейсах и статистике пакет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Информация о сетевых интерфейсах и статистике пакетов</w:t>
      </w:r>
    </w:p>
    <w:p>
      <w:pPr>
        <w:pStyle w:val="BodyText"/>
      </w:pPr>
      <w:r>
        <w:t xml:space="preserve">Затем я просмотрела таблицу маршрутизации с помощью команды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  <w:r>
        <w:br/>
      </w:r>
      <w:r>
        <w:t xml:space="preserve">Из вывода видно, что используется шлюз по умолчанию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, а подключение осуществляется через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. Это означает, что именно через этот интерфейс осуществляется доступ к сети Интернет.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я получила информацию о назначенных IP-адресах интерфейсов.</w:t>
      </w:r>
      <w:r>
        <w:br/>
      </w: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что подтверждает его активное сетевое подключение. Также указаны IPv6-адреса и метки времени их действия.</w:t>
      </w:r>
    </w:p>
    <w:p>
      <w:pPr>
        <w:pStyle w:val="BodyText"/>
      </w:pPr>
      <w:r>
        <w:t xml:space="preserve">Для проверки подключения к Интернету я выполнила команду</w:t>
      </w:r>
      <w:r>
        <w:t xml:space="preserve"> </w:t>
      </w:r>
      <w:r>
        <w:rPr>
          <w:rStyle w:val="VerbatimChar"/>
        </w:rPr>
        <w:t xml:space="preserve">ping -c 4 8.8.8.8</w:t>
      </w:r>
      <w:r>
        <w:t xml:space="preserve">.</w:t>
      </w:r>
      <w:r>
        <w:br/>
      </w:r>
      <w:r>
        <w:t xml:space="preserve">Все четыре пакета были успешно получены, потерь нет, время отклика составило около 21 мс — это подтверждает исправную работу сетевого соединения.</w:t>
      </w:r>
    </w:p>
    <w:p>
      <w:pPr>
        <w:pStyle w:val="CaptionedFigure"/>
      </w:pPr>
      <w:bookmarkStart w:id="28" w:name="fig:002"/>
      <w:r>
        <w:drawing>
          <wp:inline>
            <wp:extent cx="5334000" cy="1924917"/>
            <wp:effectExtent b="0" l="0" r="0" t="0"/>
            <wp:docPr descr="Рис. 2: Проверка подключения к Интернету с помощью ping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Проверка подключения к Интернету с помощью ping</w:t>
      </w:r>
    </w:p>
    <w:p>
      <w:pPr>
        <w:pStyle w:val="BodyText"/>
      </w:pPr>
      <w:r>
        <w:t xml:space="preserve">Далее я добавила дополнительный IP-адрес к интерфейсу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, выполнив команду:</w:t>
      </w:r>
      <w:r>
        <w:br/>
      </w:r>
      <w:r>
        <w:rPr>
          <w:rStyle w:val="VerbatimChar"/>
        </w:rPr>
        <w:t xml:space="preserve">ip addr add 10.0.0.10/24 dev enp0s3</w:t>
      </w:r>
      <w:r>
        <w:br/>
      </w:r>
      <w:r>
        <w:t xml:space="preserve">Повторный вызов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подтвердил успешное добавление нового адреса.</w:t>
      </w:r>
    </w:p>
    <w:p>
      <w:pPr>
        <w:pStyle w:val="CaptionedFigure"/>
      </w:pPr>
      <w:bookmarkStart w:id="32" w:name="fig:003"/>
      <w:r>
        <w:drawing>
          <wp:inline>
            <wp:extent cx="5334000" cy="2289371"/>
            <wp:effectExtent b="0" l="0" r="0" t="0"/>
            <wp:docPr descr="Рис. 3: Добавление и проверка дополнительного IP-адрес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Добавление и проверка дополнительного IP-адреса</w:t>
      </w:r>
    </w:p>
    <w:p>
      <w:pPr>
        <w:pStyle w:val="BodyText"/>
      </w:pPr>
      <w:r>
        <w:t xml:space="preserve">Для сравнения я вывела информацию об интерфейсах с помощью команды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  <w:r>
        <w:br/>
      </w:r>
      <w:r>
        <w:t xml:space="preserve">Результаты совпадают с данными, полученными ранее через утилиту</w:t>
      </w:r>
      <w:r>
        <w:t xml:space="preserve"> </w:t>
      </w:r>
      <w:r>
        <w:rPr>
          <w:rStyle w:val="VerbatimChar"/>
        </w:rPr>
        <w:t xml:space="preserve">ip</w:t>
      </w:r>
      <w:r>
        <w:t xml:space="preserve">, что подтверждает корректность настроек сети и отображаемой информации.</w:t>
      </w:r>
    </w:p>
    <w:p>
      <w:pPr>
        <w:pStyle w:val="CaptionedFigure"/>
      </w:pPr>
      <w:bookmarkStart w:id="36" w:name="fig:004"/>
      <w:r>
        <w:drawing>
          <wp:inline>
            <wp:extent cx="5334000" cy="2858745"/>
            <wp:effectExtent b="0" l="0" r="0" t="0"/>
            <wp:docPr descr="Рис. 4: Вывод информации с помощью ifconfig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Вывод информации с помощью ifconfig</w:t>
      </w:r>
    </w:p>
    <w:p>
      <w:pPr>
        <w:pStyle w:val="BodyText"/>
      </w:pPr>
      <w:r>
        <w:t xml:space="preserve">Наконец, я выполнила команду</w:t>
      </w:r>
      <w:r>
        <w:t xml:space="preserve"> </w:t>
      </w:r>
      <w:r>
        <w:rPr>
          <w:rStyle w:val="VerbatimChar"/>
        </w:rPr>
        <w:t xml:space="preserve">ss -tul</w:t>
      </w:r>
      <w:r>
        <w:t xml:space="preserve">, чтобы просмотреть список всех открытых портов.</w:t>
      </w:r>
      <w:r>
        <w:br/>
      </w:r>
      <w:r>
        <w:t xml:space="preserve">На скриншоте видно, что система прослушивает несколько TCP-портов:</w:t>
      </w:r>
      <w:r>
        <w:t xml:space="preserve"> </w:t>
      </w:r>
      <w:r>
        <w:rPr>
          <w:rStyle w:val="VerbatimChar"/>
        </w:rPr>
        <w:t xml:space="preserve">22 (ssh)</w:t>
      </w:r>
      <w:r>
        <w:t xml:space="preserve">,</w:t>
      </w:r>
      <w:r>
        <w:t xml:space="preserve"> </w:t>
      </w:r>
      <w:r>
        <w:rPr>
          <w:rStyle w:val="VerbatimChar"/>
        </w:rPr>
        <w:t xml:space="preserve">80 (http)</w:t>
      </w:r>
      <w:r>
        <w:t xml:space="preserve">,</w:t>
      </w:r>
      <w:r>
        <w:t xml:space="preserve"> </w:t>
      </w:r>
      <w:r>
        <w:rPr>
          <w:rStyle w:val="VerbatimChar"/>
        </w:rPr>
        <w:t xml:space="preserve">21 (ftp)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9090 (websm)</w:t>
      </w:r>
      <w:r>
        <w:t xml:space="preserve">, а также порты UDP для службы</w:t>
      </w:r>
      <w:r>
        <w:t xml:space="preserve"> </w:t>
      </w:r>
      <w:r>
        <w:rPr>
          <w:rStyle w:val="VerbatimChar"/>
        </w:rPr>
        <w:t xml:space="preserve">mdns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ntp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1315688"/>
            <wp:effectExtent b="0" l="0" r="0" t="0"/>
            <wp:docPr descr="Рис. 5: Просмотр открытых TCP и UDP портов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Просмотр открытых TCP и UDP портов</w:t>
      </w:r>
    </w:p>
    <w:bookmarkEnd w:id="41"/>
    <w:bookmarkStart w:id="54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pStyle w:val="FirstParagraph"/>
      </w:pPr>
      <w:r>
        <w:t xml:space="preserve">Сначала я получила права администратора и вывела список существующих сетевых соединений с помощью команды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.</w:t>
      </w:r>
      <w:r>
        <w:br/>
      </w:r>
      <w:r>
        <w:t xml:space="preserve">В списке отобразились активные подключения: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(Ethernet) и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(loopback).</w:t>
      </w:r>
    </w:p>
    <w:p>
      <w:pPr>
        <w:pStyle w:val="BodyText"/>
      </w:pPr>
      <w:r>
        <w:t xml:space="preserve">Далее я добавила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, привязав его к интерфейсу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.</w:t>
      </w:r>
      <w:r>
        <w:br/>
      </w:r>
      <w:r>
        <w:t xml:space="preserve">После этого я создала ещё одно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тем же интерфейсом, но со статическим адресом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Оба подключения были успешно добавлены, что подтверждено выводом команды.</w:t>
      </w:r>
    </w:p>
    <w:p>
      <w:pPr>
        <w:pStyle w:val="CaptionedFigure"/>
      </w:pPr>
      <w:bookmarkStart w:id="45" w:name="fig:006"/>
      <w:r>
        <w:drawing>
          <wp:inline>
            <wp:extent cx="5334000" cy="1776473"/>
            <wp:effectExtent b="0" l="0" r="0" t="0"/>
            <wp:docPr descr="Рис. 6: Создание соединений dhcp и static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соединений dhcp и static</w:t>
      </w:r>
    </w:p>
    <w:p>
      <w:pPr>
        <w:pStyle w:val="BodyText"/>
      </w:pPr>
      <w:r>
        <w:t xml:space="preserve">Затем я активировала статическое соединение командой</w:t>
      </w:r>
      <w:r>
        <w:t xml:space="preserve"> </w:t>
      </w:r>
      <w:r>
        <w:rPr>
          <w:rStyle w:val="VerbatimChar"/>
        </w:rPr>
        <w:t xml:space="preserve">nmcli connection up static</w:t>
      </w:r>
      <w:r>
        <w:t xml:space="preserve">.</w:t>
      </w:r>
      <w:r>
        <w:br/>
      </w:r>
      <w:r>
        <w:t xml:space="preserve">В выводе видно, что соединение успешно активировано, и интерфейс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 </w:t>
      </w:r>
      <w:r>
        <w:t xml:space="preserve">получил указанный статический 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  <w:r>
        <w:br/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подтверждают, что подключение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активно.</w:t>
      </w:r>
    </w:p>
    <w:p>
      <w:pPr>
        <w:pStyle w:val="CaptionedFigure"/>
      </w:pPr>
      <w:bookmarkStart w:id="49" w:name="fig:007"/>
      <w:r>
        <w:drawing>
          <wp:inline>
            <wp:extent cx="5334000" cy="2877091"/>
            <wp:effectExtent b="0" l="0" r="0" t="0"/>
            <wp:docPr descr="Рис. 7: Активация и проверка статического соединения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Активация и проверка статического соединения</w:t>
      </w:r>
    </w:p>
    <w:p>
      <w:pPr>
        <w:pStyle w:val="BodyText"/>
      </w:pPr>
      <w:r>
        <w:t xml:space="preserve">После этого я вернулась к подключению по DHCP, выполнив команду</w:t>
      </w:r>
      <w:r>
        <w:t xml:space="preserve"> </w:t>
      </w:r>
      <w:r>
        <w:rPr>
          <w:rStyle w:val="VerbatimChar"/>
        </w:rPr>
        <w:t xml:space="preserve">nmcli connection up dhcp</w:t>
      </w:r>
      <w:r>
        <w:t xml:space="preserve">.</w:t>
      </w:r>
      <w:r>
        <w:br/>
      </w:r>
      <w:r>
        <w:t xml:space="preserve">Проверка вывода показала, что интерфейс снова получил адрес динамически —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.</w:t>
      </w:r>
      <w:r>
        <w:br/>
      </w:r>
      <w:r>
        <w:t xml:space="preserve">Это подтверждает, что переключение между типами соединений работает корректно.</w:t>
      </w:r>
    </w:p>
    <w:p>
      <w:pPr>
        <w:pStyle w:val="CaptionedFigure"/>
      </w:pPr>
      <w:bookmarkStart w:id="53" w:name="fig:008"/>
      <w:r>
        <w:drawing>
          <wp:inline>
            <wp:extent cx="5334000" cy="2797235"/>
            <wp:effectExtent b="0" l="0" r="0" t="0"/>
            <wp:docPr descr="Рис. 8: Переключение обратно на соединение dhcp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Переключение обратно на соединение dhcp</w:t>
      </w:r>
    </w:p>
    <w:bookmarkEnd w:id="54"/>
    <w:bookmarkStart w:id="75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pStyle w:val="FirstParagraph"/>
      </w:pPr>
      <w:r>
        <w:t xml:space="preserve">Сначала я отключила автоматическое подключение для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, чтобы он не активировался при загрузке системы. Для этого использовалась команда</w:t>
      </w:r>
      <w:r>
        <w:t xml:space="preserve"> </w:t>
      </w:r>
      <w:r>
        <w:rPr>
          <w:rStyle w:val="VerbatimChar"/>
        </w:rPr>
        <w:t xml:space="preserve">nmcli connection modify "static" connection.autoconnect no</w:t>
      </w:r>
      <w:r>
        <w:t xml:space="preserve">.</w:t>
      </w:r>
    </w:p>
    <w:p>
      <w:pPr>
        <w:pStyle w:val="BodyText"/>
      </w:pPr>
      <w:r>
        <w:t xml:space="preserve">Далее я добавила DNS-сервер с адресом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 затем второй —</w:t>
      </w:r>
      <w:r>
        <w:t xml:space="preserve"> </w:t>
      </w:r>
      <w:r>
        <w:rPr>
          <w:bCs/>
          <w:b/>
        </w:rPr>
        <w:t xml:space="preserve">8.8.8.8</w:t>
      </w:r>
      <w:r>
        <w:t xml:space="preserve">, применив ключ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для добавления, а не замены значения. После этого я изменила IP-адрес статического соединения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 добавила дополнительный 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</w:p>
    <w:p>
      <w:pPr>
        <w:pStyle w:val="CaptionedFigure"/>
      </w:pPr>
      <w:bookmarkStart w:id="58" w:name="fig:009"/>
      <w:r>
        <w:drawing>
          <wp:inline>
            <wp:extent cx="5334000" cy="3500099"/>
            <wp:effectExtent b="0" l="0" r="0" t="0"/>
            <wp:docPr descr="Рис. 9: Изменение параметров соединения с помощью nmcli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Изменение параметров соединения с помощью nmcli</w:t>
      </w:r>
    </w:p>
    <w:p>
      <w:pPr>
        <w:pStyle w:val="BodyText"/>
      </w:pPr>
      <w:r>
        <w:t xml:space="preserve">После внесённых изменений я активировала соединение командой</w:t>
      </w:r>
      <w:r>
        <w:t xml:space="preserve"> </w:t>
      </w:r>
      <w:r>
        <w:rPr>
          <w:rStyle w:val="VerbatimChar"/>
        </w:rPr>
        <w:t xml:space="preserve">nmcli connection up static</w:t>
      </w:r>
      <w:r>
        <w:t xml:space="preserve"> </w:t>
      </w:r>
      <w:r>
        <w:t xml:space="preserve">и проверила результат.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показала, что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успешно активно, а вывод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подтвердил наличие новых IP-адресов и правильное назначение DNS-серверов.</w:t>
      </w:r>
    </w:p>
    <w:p>
      <w:pPr>
        <w:pStyle w:val="BodyText"/>
      </w:pPr>
      <w:r>
        <w:t xml:space="preserve">Затем я открыла утилиту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для визуального просмотра настроек.</w:t>
      </w:r>
      <w:r>
        <w:br/>
      </w:r>
      <w:r>
        <w:t xml:space="preserve">В интерфейсе видно, что 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привязан к адаптеру</w:t>
      </w:r>
      <w:r>
        <w:t xml:space="preserve"> </w:t>
      </w:r>
      <w:r>
        <w:rPr>
          <w:rStyle w:val="VerbatimChar"/>
        </w:rPr>
        <w:t xml:space="preserve">enp0s3</w:t>
      </w:r>
      <w:r>
        <w:t xml:space="preserve">, использует статическую конфигурацию IPv4 с двумя IP-адресами (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), шлюзом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двумя DNS-серверами (</w:t>
      </w:r>
      <w:r>
        <w:rPr>
          <w:bCs/>
          <w:b/>
        </w:rPr>
        <w:t xml:space="preserve">10.0.0.10</w:t>
      </w:r>
      <w:r>
        <w:t xml:space="preserve">,</w:t>
      </w:r>
      <w:r>
        <w:t xml:space="preserve"> </w:t>
      </w:r>
      <w:r>
        <w:rPr>
          <w:bCs/>
          <w:b/>
        </w:rPr>
        <w:t xml:space="preserve">8.8.8.8</w:t>
      </w:r>
      <w:r>
        <w:t xml:space="preserve">).</w:t>
      </w:r>
    </w:p>
    <w:p>
      <w:pPr>
        <w:pStyle w:val="CaptionedFigure"/>
      </w:pPr>
      <w:bookmarkStart w:id="62" w:name="fig:010"/>
      <w:r>
        <w:drawing>
          <wp:inline>
            <wp:extent cx="5334000" cy="6159196"/>
            <wp:effectExtent b="0" l="0" r="0" t="0"/>
            <wp:docPr descr="Рис. 10: Просмотр настроек соединения static через nmtui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Просмотр настроек соединения static через nmtui</w:t>
      </w:r>
    </w:p>
    <w:p>
      <w:pPr>
        <w:pStyle w:val="BodyText"/>
      </w:pPr>
      <w:r>
        <w:t xml:space="preserve">Для сравнения я открыла настройки DHCP-соединения в nmtui. Здесь метод IPv4 —</w:t>
      </w:r>
      <w:r>
        <w:t xml:space="preserve"> </w:t>
      </w:r>
      <w:r>
        <w:rPr>
          <w:bCs/>
          <w:b/>
        </w:rPr>
        <w:t xml:space="preserve">Automatic (DHCP)</w:t>
      </w:r>
      <w:r>
        <w:t xml:space="preserve">, без ручного указания IP-адресов или DNS.</w:t>
      </w:r>
    </w:p>
    <w:p>
      <w:pPr>
        <w:pStyle w:val="CaptionedFigure"/>
      </w:pPr>
      <w:bookmarkStart w:id="66" w:name="fig:011"/>
      <w:r>
        <w:drawing>
          <wp:inline>
            <wp:extent cx="5334000" cy="3360334"/>
            <wp:effectExtent b="0" l="0" r="0" t="0"/>
            <wp:docPr descr="Рис. 11: Просмотр настроек соединения dhcp через nmtui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Просмотр настроек соединения dhcp через nmtui</w:t>
      </w:r>
    </w:p>
    <w:p>
      <w:pPr>
        <w:pStyle w:val="BodyText"/>
      </w:pPr>
      <w:r>
        <w:t xml:space="preserve">После этого я посмотрела сетевые параметры через графический интерфейс системы.</w:t>
      </w:r>
      <w:r>
        <w:br/>
      </w:r>
      <w:r>
        <w:t xml:space="preserve">В окне редактирования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отображаются те же параметры: ручной режим (Manual), адреса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DNS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pStyle w:val="CaptionedFigure"/>
      </w:pPr>
      <w:bookmarkStart w:id="70" w:name="fig:012"/>
      <w:r>
        <w:drawing>
          <wp:inline>
            <wp:extent cx="5334000" cy="4361793"/>
            <wp:effectExtent b="0" l="0" r="0" t="0"/>
            <wp:docPr descr="Рис. 12: Проверка параметров static в графическом интерфейсе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1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параметров static в графическом интерфейсе</w:t>
      </w:r>
    </w:p>
    <w:p>
      <w:pPr>
        <w:pStyle w:val="BodyText"/>
      </w:pPr>
      <w:r>
        <w:t xml:space="preserve">В настройках профиля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указано, что IP-адрес, шлюз и DNS получаются автоматически, а подключение установлено с адресом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</w:p>
    <w:p>
      <w:pPr>
        <w:pStyle w:val="CaptionedFigure"/>
      </w:pPr>
      <w:bookmarkStart w:id="74" w:name="fig:013"/>
      <w:r>
        <w:drawing>
          <wp:inline>
            <wp:extent cx="5334000" cy="4112725"/>
            <wp:effectExtent b="0" l="0" r="0" t="0"/>
            <wp:docPr descr="Рис. 13: Просмотр параметров dhcp в графическом интерфейсе" title="" id="72" name="Picture"/>
            <a:graphic>
              <a:graphicData uri="http://schemas.openxmlformats.org/drawingml/2006/picture">
                <pic:pic>
                  <pic:nvPicPr>
                    <pic:cNvPr descr="Screenshot_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Просмотр параметров dhcp в графическом интерфейсе</w:t>
      </w:r>
    </w:p>
    <w:p>
      <w:pPr>
        <w:pStyle w:val="BodyText"/>
      </w:pPr>
      <w:r>
        <w:t xml:space="preserve">В завершение я переключилась обратно на исходное подключение DHCP с помощью команды</w:t>
      </w:r>
      <w:r>
        <w:t xml:space="preserve"> </w:t>
      </w:r>
      <w:r>
        <w:rPr>
          <w:rStyle w:val="VerbatimChar"/>
        </w:rPr>
        <w:t xml:space="preserve">nmcli connection up dhcp</w:t>
      </w:r>
      <w:r>
        <w:t xml:space="preserve">.</w:t>
      </w:r>
      <w:r>
        <w:br/>
      </w:r>
      <w:r>
        <w:t xml:space="preserve">Проверка показала успешное восстановление динамической конфигурации, а интерфейс снова получил IP-адрес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</w:p>
    <w:bookmarkEnd w:id="75"/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Для этого используется команда: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nmcli connection show --active</w:t>
      </w:r>
      <w:r>
        <w:t xml:space="preserve"> </w:t>
      </w:r>
      <w:r>
        <w:t xml:space="preserve">— она показывает только активные подключения и их состояние, без вывода IP-адресов.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За управление сетевыми подключениями отвечает служба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Имя хоста хранится в файле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Имя хоста можно задать командой: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hostnamectl set-hostname &lt;имя_узла&gt;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Для этого используется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, где можно задать соответствие IP-адреса и доменного имени вручную.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Текущую таблицу маршрутов можно просмотреть с помощью: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ip route show</w:t>
      </w:r>
      <w:r>
        <w:br/>
      </w:r>
      <w:r>
        <w:t xml:space="preserve">или устаревшей команды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route -n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Для проверки используется команда: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systemctl status NetworkManager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Это можно сделать при помощи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например: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nmcli connection modify &lt;имя_соединения&gt; ipv4.addresses &lt;новый_IP/маска&gt;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nmcli connection modify &lt;имя_соединения&gt; ipv4.gateway &lt;шлюз&gt;</w:t>
      </w:r>
      <w:r>
        <w:br/>
      </w:r>
      <w:r>
        <w:t xml:space="preserve">После изменения необходимо активировать соединение командой</w:t>
      </w:r>
      <w:r>
        <w:t xml:space="preserve"> </w:t>
      </w:r>
      <w:r>
        <w:rPr>
          <w:rStyle w:val="VerbatimChar"/>
        </w:rPr>
        <w:t xml:space="preserve">nmcli connection up &lt;имя_соединения&gt;</w:t>
      </w:r>
      <w:r>
        <w:t xml:space="preserve">.</w:t>
      </w:r>
    </w:p>
    <w:bookmarkEnd w:id="77"/>
    <w:bookmarkStart w:id="7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освоила управление сетевыми интерфейсами и настройку подключений в операционной системе Linux.</w:t>
      </w:r>
      <w:r>
        <w:br/>
      </w:r>
      <w:r>
        <w:t xml:space="preserve">Были выполнены следующие действия:</w:t>
      </w:r>
      <w:r>
        <w:br/>
      </w:r>
      <w:r>
        <w:t xml:space="preserve">- просмотр информации о сетевых интерфейсах, маршрутах и IP-адресах с помощью утилит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;</w:t>
      </w:r>
      <w:r>
        <w:br/>
      </w:r>
      <w:r>
        <w:t xml:space="preserve">- проверка доступности сети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</w:t>
      </w:r>
      <w:r>
        <w:br/>
      </w:r>
      <w:r>
        <w:t xml:space="preserve">- добавление дополнительных IP-адресов и анализ их отображения в системе;</w:t>
      </w:r>
      <w:r>
        <w:br/>
      </w:r>
      <w:r>
        <w:t xml:space="preserve">- создание и настройка сетевых подключений с помощью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;</w:t>
      </w:r>
      <w:r>
        <w:br/>
      </w:r>
      <w:r>
        <w:t xml:space="preserve">- переключение между динамическим (DHCP) и статическим типом соединения;</w:t>
      </w:r>
      <w:r>
        <w:br/>
      </w:r>
      <w:r>
        <w:t xml:space="preserve">- изменение параметров соединений, включая IP-адреса, шлюзы и DNS-серверы;</w:t>
      </w:r>
      <w:r>
        <w:br/>
      </w:r>
      <w:r>
        <w:t xml:space="preserve">- изучение конфигураций сетевых профилей через интерфейсы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 </w:t>
      </w:r>
      <w:r>
        <w:t xml:space="preserve">и графическую оболочку.</w:t>
      </w:r>
    </w:p>
    <w:p>
      <w:pPr>
        <w:pStyle w:val="BodyText"/>
      </w:pPr>
      <w:r>
        <w:t xml:space="preserve">В результате работы я получила практические навыки конфигурирования сети в Linux, научилась управлять соединениями с помощью NetworkManager, а также поняла принципы взаимодействия между системными службами и сетевыми параметрами. Полученные знания позволят уверенно настраивать и диагностировать сетевую инфраструктуру в системах семейства RHEL.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Анна Саенко</dc:creator>
  <dc:language>ru-RU</dc:language>
  <cp:keywords/>
  <dcterms:created xsi:type="dcterms:W3CDTF">2025-11-01T11:46:24Z</dcterms:created>
  <dcterms:modified xsi:type="dcterms:W3CDTF">2025-11-01T11:46:24Z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