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Программный</w:t>
      </w:r>
      <w:r>
        <w:t xml:space="preserve"> </w:t>
      </w:r>
      <w:r>
        <w:t xml:space="preserve">RAID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101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33" w:name="проверка-доступных-дисков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доступных дисков</w:t>
      </w:r>
    </w:p>
    <w:p>
      <w:pPr>
        <w:pStyle w:val="FirstParagraph"/>
      </w:pPr>
      <w:r>
        <w:t xml:space="preserve">Сначала были получены полномочия администратора и выполнена проверка доступных дисков при помощи команды</w:t>
      </w:r>
      <w:r>
        <w:t xml:space="preserve"> </w:t>
      </w:r>
      <w:r>
        <w:rPr>
          <w:rStyle w:val="VerbatimChar"/>
        </w:rPr>
        <w:t xml:space="preserve">fdisk -l | grep /dev/sd</w:t>
      </w:r>
      <w:r>
        <w:t xml:space="preserve">.</w:t>
      </w:r>
      <w:r>
        <w:br/>
      </w:r>
      <w:r>
        <w:t xml:space="preserve">На скриншоте видно, что в системе присутствуют устройства</w:t>
      </w:r>
      <w:r>
        <w:t xml:space="preserve"> </w:t>
      </w:r>
      <w:r>
        <w:rPr>
          <w:bCs/>
          <w:b/>
        </w:rPr>
        <w:t xml:space="preserve">/dev/sdd</w:t>
      </w:r>
      <w:r>
        <w:t xml:space="preserve">,</w:t>
      </w:r>
      <w:r>
        <w:t xml:space="preserve"> </w:t>
      </w:r>
      <w:r>
        <w:rPr>
          <w:bCs/>
          <w:b/>
        </w:rPr>
        <w:t xml:space="preserve">/dev/sde</w:t>
      </w:r>
      <w:r>
        <w:t xml:space="preserve">,</w:t>
      </w:r>
      <w:r>
        <w:t xml:space="preserve"> </w:t>
      </w:r>
      <w:r>
        <w:rPr>
          <w:bCs/>
          <w:b/>
        </w:rPr>
        <w:t xml:space="preserve">/dev/sdf</w:t>
      </w:r>
      <w:r>
        <w:t xml:space="preserve">.</w:t>
      </w:r>
    </w:p>
    <w:p>
      <w:pPr>
        <w:pStyle w:val="BodyText"/>
      </w:pPr>
      <w:r>
        <w:t xml:space="preserve">Для каждого диска был создан один раздел с использованием утилиты</w:t>
      </w:r>
      <w:r>
        <w:t xml:space="preserve"> </w:t>
      </w:r>
      <w:r>
        <w:rPr>
          <w:rStyle w:val="VerbatimChar"/>
        </w:rPr>
        <w:t xml:space="preserve">sfdisk</w:t>
      </w:r>
      <w:r>
        <w:t xml:space="preserve">.</w:t>
      </w:r>
      <w:r>
        <w:br/>
      </w:r>
      <w:r>
        <w:t xml:space="preserve">Ниже показан пример создания раздела для диска</w:t>
      </w:r>
      <w:r>
        <w:t xml:space="preserve"> </w:t>
      </w:r>
      <w:r>
        <w:rPr>
          <w:rStyle w:val="VerbatimChar"/>
        </w:rPr>
        <w:t xml:space="preserve">/dev/sdd</w:t>
      </w:r>
      <w:r>
        <w:t xml:space="preserve">. Аналогичные действия были выполнены для</w:t>
      </w:r>
      <w:r>
        <w:t xml:space="preserve"> </w:t>
      </w:r>
      <w:r>
        <w:rPr>
          <w:rStyle w:val="VerbatimChar"/>
        </w:rPr>
        <w:t xml:space="preserve">/dev/sde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/dev/sdf</w:t>
      </w:r>
      <w:r>
        <w:t xml:space="preserve">.</w:t>
      </w:r>
    </w:p>
    <w:p>
      <w:pPr>
        <w:pStyle w:val="CaptionedFigure"/>
      </w:pPr>
      <w:bookmarkStart w:id="24" w:name="fig:001"/>
      <w:r>
        <w:drawing>
          <wp:inline>
            <wp:extent cx="5334000" cy="5246197"/>
            <wp:effectExtent b="0" l="0" r="0" t="0"/>
            <wp:docPr descr="Рис. 1: Создание разделов через sfdisk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Создание разделов через sfdisk</w:t>
      </w:r>
    </w:p>
    <w:p>
      <w:pPr>
        <w:pStyle w:val="BodyText"/>
      </w:pPr>
      <w:r>
        <w:t xml:space="preserve">После разметки дисков были проверены типы созданных разделов.</w:t>
      </w:r>
      <w:r>
        <w:br/>
      </w:r>
      <w:r>
        <w:t xml:space="preserve">Все разделы имели тип</w:t>
      </w:r>
      <w:r>
        <w:t xml:space="preserve"> </w:t>
      </w:r>
      <w:r>
        <w:rPr>
          <w:bCs/>
          <w:b/>
        </w:rPr>
        <w:t xml:space="preserve">83 — Linux</w:t>
      </w:r>
      <w:r>
        <w:t xml:space="preserve">, что подтверждается выводом утилиты</w:t>
      </w:r>
      <w:r>
        <w:t xml:space="preserve"> </w:t>
      </w:r>
      <w:r>
        <w:rPr>
          <w:rStyle w:val="VerbatimChar"/>
        </w:rPr>
        <w:t xml:space="preserve">sfdisk</w:t>
      </w:r>
      <w:r>
        <w:t xml:space="preserve">.</w:t>
      </w:r>
    </w:p>
    <w:p>
      <w:pPr>
        <w:pStyle w:val="BodyText"/>
      </w:pPr>
      <w:r>
        <w:t xml:space="preserve">Для уточнения доступных типов RAID использовалась команда</w:t>
      </w:r>
      <w:r>
        <w:t xml:space="preserve"> </w:t>
      </w:r>
      <w:r>
        <w:rPr>
          <w:rStyle w:val="VerbatimChar"/>
        </w:rPr>
        <w:t xml:space="preserve">sfdisk -T</w:t>
      </w:r>
      <w:r>
        <w:t xml:space="preserve">.</w:t>
      </w:r>
      <w:r>
        <w:br/>
      </w:r>
      <w:r>
        <w:t xml:space="preserve">В результате был найден нужный тип —</w:t>
      </w:r>
      <w:r>
        <w:t xml:space="preserve"> </w:t>
      </w:r>
      <w:r>
        <w:rPr>
          <w:bCs/>
          <w:b/>
        </w:rPr>
        <w:t xml:space="preserve">fd (Linux raid autodetect)</w:t>
      </w:r>
      <w:r>
        <w:t xml:space="preserve">.</w:t>
      </w:r>
    </w:p>
    <w:p>
      <w:pPr>
        <w:pStyle w:val="BodyText"/>
      </w:pPr>
      <w:r>
        <w:t xml:space="preserve">Тип разделов на всех трёх дисках был изменён на</w:t>
      </w:r>
      <w:r>
        <w:t xml:space="preserve"> </w:t>
      </w:r>
      <w:r>
        <w:rPr>
          <w:bCs/>
          <w:b/>
        </w:rPr>
        <w:t xml:space="preserve">fd</w:t>
      </w:r>
      <w:r>
        <w:t xml:space="preserve">.</w:t>
      </w:r>
      <w:r>
        <w:br/>
      </w:r>
      <w:r>
        <w:t xml:space="preserve">После выполнения команд таблица разделов успешно обновилась.</w:t>
      </w:r>
    </w:p>
    <w:p>
      <w:pPr>
        <w:pStyle w:val="CaptionedFigure"/>
      </w:pPr>
      <w:bookmarkStart w:id="28" w:name="fig:002"/>
      <w:r>
        <w:drawing>
          <wp:inline>
            <wp:extent cx="5334000" cy="4978977"/>
            <wp:effectExtent b="0" l="0" r="0" t="0"/>
            <wp:docPr descr="Рис. 2: Изменение типа разделов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8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Изменение типа разделов</w:t>
      </w:r>
    </w:p>
    <w:p>
      <w:pPr>
        <w:pStyle w:val="BodyText"/>
      </w:pPr>
      <w:r>
        <w:t xml:space="preserve">При помощи</w:t>
      </w:r>
      <w:r>
        <w:t xml:space="preserve"> </w:t>
      </w:r>
      <w:r>
        <w:rPr>
          <w:rStyle w:val="VerbatimChar"/>
        </w:rPr>
        <w:t xml:space="preserve">sfdisk -l</w:t>
      </w:r>
      <w:r>
        <w:t xml:space="preserve"> </w:t>
      </w:r>
      <w:r>
        <w:t xml:space="preserve">были просмотрены таблицы разделов каждого диска.</w:t>
      </w:r>
      <w:r>
        <w:br/>
      </w:r>
      <w:r>
        <w:t xml:space="preserve">Все разделы имеют тип</w:t>
      </w:r>
      <w:r>
        <w:t xml:space="preserve"> </w:t>
      </w:r>
      <w:r>
        <w:rPr>
          <w:bCs/>
          <w:b/>
        </w:rPr>
        <w:t xml:space="preserve">fd — Linux raid autodetect</w:t>
      </w:r>
      <w:r>
        <w:t xml:space="preserve">.</w:t>
      </w:r>
    </w:p>
    <w:p>
      <w:pPr>
        <w:pStyle w:val="CaptionedFigure"/>
      </w:pPr>
      <w:bookmarkStart w:id="32" w:name="fig:003"/>
      <w:r>
        <w:drawing>
          <wp:inline>
            <wp:extent cx="5334000" cy="5302107"/>
            <wp:effectExtent b="0" l="0" r="0" t="0"/>
            <wp:docPr descr="Рис. 3: Состояние диска sdd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2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Состояние диска sdd</w:t>
      </w:r>
    </w:p>
    <w:bookmarkEnd w:id="33"/>
    <w:bookmarkStart w:id="58" w:name="создание-raid-массива-уровня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RAID-массива уровня 1</w:t>
      </w:r>
    </w:p>
    <w:p>
      <w:pPr>
        <w:pStyle w:val="FirstParagraph"/>
      </w:pPr>
      <w:r>
        <w:t xml:space="preserve">При помощи утилиты</w:t>
      </w:r>
      <w:r>
        <w:t xml:space="preserve"> </w:t>
      </w:r>
      <w:r>
        <w:rPr>
          <w:rStyle w:val="VerbatimChar"/>
        </w:rPr>
        <w:t xml:space="preserve">mdadm</w:t>
      </w:r>
      <w:r>
        <w:t xml:space="preserve"> </w:t>
      </w:r>
      <w:r>
        <w:t xml:space="preserve">был создан RAID-массив уровня</w:t>
      </w:r>
      <w:r>
        <w:t xml:space="preserve"> </w:t>
      </w:r>
      <w:r>
        <w:rPr>
          <w:bCs/>
          <w:b/>
        </w:rPr>
        <w:t xml:space="preserve">RAID 1</w:t>
      </w:r>
      <w:r>
        <w:t xml:space="preserve"> </w:t>
      </w:r>
      <w:r>
        <w:t xml:space="preserve">из двух дисков —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.</w:t>
      </w:r>
      <w:r>
        <w:br/>
      </w:r>
      <w:r>
        <w:t xml:space="preserve">Массив успешно инициирован.</w:t>
      </w:r>
    </w:p>
    <w:p>
      <w:pPr>
        <w:pStyle w:val="CaptionedFigure"/>
      </w:pPr>
      <w:bookmarkStart w:id="37" w:name="fig:004"/>
      <w:r>
        <w:drawing>
          <wp:inline>
            <wp:extent cx="5334000" cy="2066110"/>
            <wp:effectExtent b="0" l="0" r="0" t="0"/>
            <wp:docPr descr="Рис. 4: Создание RAID-массива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Создание RAID-массива</w:t>
      </w:r>
    </w:p>
    <w:p>
      <w:pPr>
        <w:pStyle w:val="BodyText"/>
      </w:pPr>
      <w:r>
        <w:t xml:space="preserve">Состояние массива просматривалось через</w:t>
      </w:r>
      <w:r>
        <w:t xml:space="preserve"> </w:t>
      </w:r>
      <w:r>
        <w:rPr>
          <w:rStyle w:val="VerbatimChar"/>
        </w:rPr>
        <w:t xml:space="preserve">/proc/mdstat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mdadm --query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mdadm --detail</w:t>
      </w:r>
      <w:r>
        <w:t xml:space="preserve">.</w:t>
      </w:r>
      <w:r>
        <w:br/>
      </w:r>
      <w:r>
        <w:t xml:space="preserve">Массив находится в состоянии</w:t>
      </w:r>
      <w:r>
        <w:t xml:space="preserve"> </w:t>
      </w:r>
      <w:r>
        <w:rPr>
          <w:bCs/>
          <w:b/>
        </w:rPr>
        <w:t xml:space="preserve">clean</w:t>
      </w:r>
      <w:r>
        <w:t xml:space="preserve">, оба устройства работают в синхронном режиме.</w:t>
      </w:r>
    </w:p>
    <w:p>
      <w:pPr>
        <w:pStyle w:val="CaptionedFigure"/>
      </w:pPr>
      <w:bookmarkStart w:id="41" w:name="fig:005"/>
      <w:r>
        <w:drawing>
          <wp:inline>
            <wp:extent cx="5334000" cy="3941884"/>
            <wp:effectExtent b="0" l="0" r="0" t="0"/>
            <wp:docPr descr="Рис. 5: Состояние RAID-массива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1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Состояние RAID-массива</w:t>
      </w:r>
    </w:p>
    <w:p>
      <w:pPr>
        <w:pStyle w:val="BodyText"/>
      </w:pPr>
      <w:r>
        <w:t xml:space="preserve">На RAID-массиве была создана файловая система EXT4.</w:t>
      </w:r>
      <w:r>
        <w:br/>
      </w:r>
      <w:r>
        <w:t xml:space="preserve">Далее RAID был смонтирован в каталог</w:t>
      </w:r>
      <w:r>
        <w:t xml:space="preserve"> </w:t>
      </w:r>
      <w:r>
        <w:rPr>
          <w:rStyle w:val="VerbatimChar"/>
        </w:rPr>
        <w:t xml:space="preserve">/data/mnt</w:t>
      </w:r>
      <w:r>
        <w:t xml:space="preserve">.</w:t>
      </w:r>
    </w:p>
    <w:p>
      <w:pPr>
        <w:pStyle w:val="CaptionedFigure"/>
      </w:pPr>
      <w:bookmarkStart w:id="45" w:name="fig:006"/>
      <w:r>
        <w:drawing>
          <wp:inline>
            <wp:extent cx="5334000" cy="2963333"/>
            <wp:effectExtent b="0" l="0" r="0" t="0"/>
            <wp:docPr descr="Рис. 6: Создание ФС и монтирование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Создание ФС и монтирование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была добавлена строка для автоматического монтирования массива при загрузке системы.</w:t>
      </w:r>
    </w:p>
    <w:p>
      <w:pPr>
        <w:pStyle w:val="CaptionedFigure"/>
      </w:pPr>
      <w:bookmarkStart w:id="49" w:name="fig:007"/>
      <w:r>
        <w:drawing>
          <wp:inline>
            <wp:extent cx="5334000" cy="2957832"/>
            <wp:effectExtent b="0" l="0" r="0" t="0"/>
            <wp:docPr descr="Рис. 7: Редактирование fstab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7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Редактирование fstab</w:t>
      </w:r>
    </w:p>
    <w:p>
      <w:pPr>
        <w:pStyle w:val="BodyText"/>
      </w:pPr>
      <w:r>
        <w:t xml:space="preserve">Был искусственно вызван сбой диска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, после чего диск был удалён из массива.</w:t>
      </w:r>
      <w:r>
        <w:br/>
      </w:r>
      <w:r>
        <w:t xml:space="preserve">На его место был добавлен новый диск —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.</w:t>
      </w:r>
      <w:r>
        <w:br/>
      </w:r>
      <w:r>
        <w:t xml:space="preserve">После восстановления массив вновь оказался в состоянии</w:t>
      </w:r>
      <w:r>
        <w:t xml:space="preserve"> </w:t>
      </w:r>
      <w:r>
        <w:rPr>
          <w:bCs/>
          <w:b/>
        </w:rPr>
        <w:t xml:space="preserve">clean</w:t>
      </w:r>
      <w:r>
        <w:t xml:space="preserve">.</w:t>
      </w:r>
    </w:p>
    <w:p>
      <w:pPr>
        <w:pStyle w:val="CaptionedFigure"/>
      </w:pPr>
      <w:bookmarkStart w:id="53" w:name="fig:008"/>
      <w:r>
        <w:drawing>
          <wp:inline>
            <wp:extent cx="5334000" cy="4432183"/>
            <wp:effectExtent b="0" l="0" r="0" t="0"/>
            <wp:docPr descr="Рис. 8: Сбой, замена диска и восстановление массива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Сбой, замена диска и восстановление массива</w:t>
      </w:r>
    </w:p>
    <w:p>
      <w:pPr>
        <w:pStyle w:val="BodyText"/>
      </w:pPr>
      <w:r>
        <w:t xml:space="preserve">RAID был размонтирован, остановлен, после чего суперблоки всех RAID-разделов были очищены.</w:t>
      </w:r>
    </w:p>
    <w:p>
      <w:pPr>
        <w:pStyle w:val="CaptionedFigure"/>
      </w:pPr>
      <w:bookmarkStart w:id="57" w:name="fig:009"/>
      <w:r>
        <w:drawing>
          <wp:inline>
            <wp:extent cx="5334000" cy="1385701"/>
            <wp:effectExtent b="0" l="0" r="0" t="0"/>
            <wp:docPr descr="Рис. 9: Удаление и очистка массива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5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Удаление и очистка массива</w:t>
      </w:r>
    </w:p>
    <w:bookmarkEnd w:id="58"/>
    <w:bookmarkStart w:id="75" w:name="X85d243febc0bfd7a0bb498aa71ace4f5f79d7f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RAID-массива с горячим резервом (hot spare)</w:t>
      </w:r>
    </w:p>
    <w:p>
      <w:pPr>
        <w:pStyle w:val="FirstParagraph"/>
      </w:pPr>
      <w:r>
        <w:t xml:space="preserve">Был создан массив RAID 1 на устройствах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.</w:t>
      </w:r>
      <w:r>
        <w:br/>
      </w:r>
      <w:r>
        <w:t xml:space="preserve">Система предупредила, что используется новая версия метаданных, после чего массив был успешно создан.</w:t>
      </w:r>
    </w:p>
    <w:p>
      <w:pPr>
        <w:pStyle w:val="CaptionedFigure"/>
      </w:pPr>
      <w:bookmarkStart w:id="62" w:name="fig:010"/>
      <w:r>
        <w:drawing>
          <wp:inline>
            <wp:extent cx="5334000" cy="2684507"/>
            <wp:effectExtent b="0" l="0" r="0" t="0"/>
            <wp:docPr descr="Рис. 10: Создание RAID 1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Создание RAID 1</w:t>
      </w:r>
    </w:p>
    <w:p>
      <w:pPr>
        <w:pStyle w:val="BodyText"/>
      </w:pPr>
      <w:r>
        <w:t xml:space="preserve">К массиву был добавлен третий диск —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, который автоматически стал hot spare.</w:t>
      </w:r>
    </w:p>
    <w:p>
      <w:pPr>
        <w:pStyle w:val="CaptionedFigure"/>
      </w:pPr>
      <w:bookmarkStart w:id="66" w:name="fig:011"/>
      <w:r>
        <w:drawing>
          <wp:inline>
            <wp:extent cx="5334000" cy="4267200"/>
            <wp:effectExtent b="0" l="0" r="0" t="0"/>
            <wp:docPr descr="Рис. 11: Добавление hot spare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Добавление hot spare</w:t>
      </w:r>
    </w:p>
    <w:p>
      <w:pPr>
        <w:pStyle w:val="BodyText"/>
      </w:pPr>
      <w:r>
        <w:t xml:space="preserve">Был выполнен монтаж массива</w:t>
      </w:r>
      <w:r>
        <w:t xml:space="preserve"> </w:t>
      </w:r>
      <w:r>
        <w:rPr>
          <w:rStyle w:val="VerbatimChar"/>
        </w:rPr>
        <w:t xml:space="preserve">/dev/md0</w:t>
      </w:r>
      <w:r>
        <w:t xml:space="preserve">.</w:t>
      </w:r>
    </w:p>
    <w:p>
      <w:pPr>
        <w:pStyle w:val="BodyText"/>
      </w:pPr>
      <w:r>
        <w:t xml:space="preserve">Состояние массива после добавления hot spare:</w:t>
      </w:r>
    </w:p>
    <w:p>
      <w:pPr>
        <w:numPr>
          <w:ilvl w:val="0"/>
          <w:numId w:val="1001"/>
        </w:numPr>
        <w:pStyle w:val="Compact"/>
      </w:pPr>
      <w:r>
        <w:t xml:space="preserve">RAID-уровень:</w:t>
      </w:r>
      <w:r>
        <w:t xml:space="preserve"> </w:t>
      </w:r>
      <w:r>
        <w:rPr>
          <w:bCs/>
          <w:b/>
        </w:rPr>
        <w:t xml:space="preserve">raid1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Активные устройства: 2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Рабочие устройства: 3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Один диск находится в роли</w:t>
      </w:r>
      <w:r>
        <w:t xml:space="preserve"> </w:t>
      </w:r>
      <w:r>
        <w:rPr>
          <w:bCs/>
          <w:b/>
        </w:rPr>
        <w:t xml:space="preserve">spare</w:t>
      </w:r>
    </w:p>
    <w:p>
      <w:pPr>
        <w:pStyle w:val="FirstParagraph"/>
      </w:pPr>
      <w:r>
        <w:t xml:space="preserve">Явно вызван отказ диска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.</w:t>
      </w:r>
    </w:p>
    <w:p>
      <w:pPr>
        <w:pStyle w:val="CaptionedFigure"/>
      </w:pPr>
      <w:bookmarkStart w:id="70" w:name="fig:012"/>
      <w:r>
        <w:drawing>
          <wp:inline>
            <wp:extent cx="5334000" cy="4233107"/>
            <wp:effectExtent b="0" l="0" r="0" t="0"/>
            <wp:docPr descr="Рис. 12: Отказ диска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3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Отказ диска</w:t>
      </w:r>
    </w:p>
    <w:p>
      <w:pPr>
        <w:pStyle w:val="BodyText"/>
      </w:pPr>
      <w:r>
        <w:t xml:space="preserve">После отказа произошла автоматическая перестройка массива: диск</w:t>
      </w:r>
      <w:r>
        <w:t xml:space="preserve"> </w:t>
      </w:r>
      <w:r>
        <w:rPr>
          <w:rStyle w:val="VerbatimChar"/>
        </w:rPr>
        <w:t xml:space="preserve">sdf1</w:t>
      </w:r>
      <w:r>
        <w:t xml:space="preserve"> </w:t>
      </w:r>
      <w:r>
        <w:t xml:space="preserve">стал активным.</w:t>
      </w:r>
    </w:p>
    <w:p>
      <w:pPr>
        <w:pStyle w:val="BodyText"/>
      </w:pPr>
      <w:r>
        <w:t xml:space="preserve">Состояние массива:</w:t>
      </w:r>
    </w:p>
    <w:p>
      <w:pPr>
        <w:numPr>
          <w:ilvl w:val="0"/>
          <w:numId w:val="1002"/>
        </w:numPr>
        <w:pStyle w:val="Compact"/>
      </w:pPr>
      <w:r>
        <w:t xml:space="preserve">Active devices: 2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Working devices: 2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Failed devices: 1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Spare devices: 0</w:t>
      </w:r>
    </w:p>
    <w:p>
      <w:pPr>
        <w:pStyle w:val="FirstParagraph"/>
      </w:pPr>
      <w:r>
        <w:t xml:space="preserve">Массив был размонтирован, остановлен и очищен от метаданных.</w:t>
      </w:r>
    </w:p>
    <w:p>
      <w:pPr>
        <w:pStyle w:val="CaptionedFigure"/>
      </w:pPr>
      <w:bookmarkStart w:id="74" w:name="fig:013"/>
      <w:r>
        <w:drawing>
          <wp:inline>
            <wp:extent cx="5334000" cy="1393902"/>
            <wp:effectExtent b="0" l="0" r="0" t="0"/>
            <wp:docPr descr="Рис. 13: Очистка суперблоков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3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Очистка суперблоков</w:t>
      </w:r>
    </w:p>
    <w:bookmarkEnd w:id="75"/>
    <w:bookmarkStart w:id="100" w:name="преобразование-raid-1-в-raid-5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Преобразование RAID 1 в RAID 5</w:t>
      </w:r>
    </w:p>
    <w:p>
      <w:pPr>
        <w:pStyle w:val="FirstParagraph"/>
      </w:pPr>
      <w:r>
        <w:t xml:space="preserve">Вновь создаётся RAID 1 и добавляется третий диск.</w:t>
      </w:r>
    </w:p>
    <w:p>
      <w:pPr>
        <w:pStyle w:val="CaptionedFigure"/>
      </w:pPr>
      <w:bookmarkStart w:id="79" w:name="fig:014"/>
      <w:r>
        <w:drawing>
          <wp:inline>
            <wp:extent cx="5334000" cy="2655504"/>
            <wp:effectExtent b="0" l="0" r="0" t="0"/>
            <wp:docPr descr="Рис. 14: Создание RAID 1 и добавление диска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Создание RAID 1 и добавление диска</w:t>
      </w:r>
    </w:p>
    <w:p>
      <w:pPr>
        <w:pStyle w:val="CaptionedFigure"/>
      </w:pPr>
      <w:bookmarkStart w:id="83" w:name="fig:015"/>
      <w:r>
        <w:drawing>
          <wp:inline>
            <wp:extent cx="5334000" cy="4195198"/>
            <wp:effectExtent b="0" l="0" r="0" t="0"/>
            <wp:docPr descr="Рис. 15: Проверка статуса массива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5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15: Проверка статуса массива</w:t>
      </w:r>
    </w:p>
    <w:p>
      <w:pPr>
        <w:pStyle w:val="BodyText"/>
      </w:pPr>
      <w:r>
        <w:t xml:space="preserve">Состояние после создания:</w:t>
      </w:r>
    </w:p>
    <w:p>
      <w:pPr>
        <w:numPr>
          <w:ilvl w:val="0"/>
          <w:numId w:val="1003"/>
        </w:numPr>
        <w:pStyle w:val="Compact"/>
      </w:pPr>
      <w:r>
        <w:t xml:space="preserve">RAID-уровень:</w:t>
      </w:r>
      <w:r>
        <w:t xml:space="preserve"> </w:t>
      </w:r>
      <w:r>
        <w:rPr>
          <w:bCs/>
          <w:b/>
        </w:rPr>
        <w:t xml:space="preserve">raid1</w:t>
      </w:r>
    </w:p>
    <w:p>
      <w:pPr>
        <w:numPr>
          <w:ilvl w:val="0"/>
          <w:numId w:val="1003"/>
        </w:numPr>
        <w:pStyle w:val="Compact"/>
      </w:pPr>
      <w:r>
        <w:t xml:space="preserve">Total devices: 3</w:t>
      </w:r>
    </w:p>
    <w:p>
      <w:pPr>
        <w:numPr>
          <w:ilvl w:val="0"/>
          <w:numId w:val="1003"/>
        </w:numPr>
        <w:pStyle w:val="Compact"/>
      </w:pPr>
      <w:r>
        <w:t xml:space="preserve">Spare devices: 1</w:t>
      </w:r>
    </w:p>
    <w:p>
      <w:pPr>
        <w:pStyle w:val="FirstParagraph"/>
      </w:pPr>
      <w:r>
        <w:t xml:space="preserve">Изменён тип массива</w:t>
      </w:r>
    </w:p>
    <w:p>
      <w:pPr>
        <w:pStyle w:val="BodyText"/>
      </w:pPr>
      <w:r>
        <w:t xml:space="preserve">После преобразования RAID стал</w:t>
      </w:r>
      <w:r>
        <w:t xml:space="preserve"> </w:t>
      </w:r>
      <w:r>
        <w:rPr>
          <w:bCs/>
          <w:b/>
        </w:rPr>
        <w:t xml:space="preserve">raid5</w:t>
      </w:r>
      <w:r>
        <w:t xml:space="preserve">, но использует всё ещё два диска и один spare.</w:t>
      </w:r>
    </w:p>
    <w:p>
      <w:pPr>
        <w:pStyle w:val="CaptionedFigure"/>
      </w:pPr>
      <w:bookmarkStart w:id="87" w:name="fig:016"/>
      <w:r>
        <w:drawing>
          <wp:inline>
            <wp:extent cx="5334000" cy="5171895"/>
            <wp:effectExtent b="0" l="0" r="0" t="0"/>
            <wp:docPr descr="Рис. 16: Преобразование в RAID 5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1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16: Преобразование в RAID 5</w:t>
      </w:r>
    </w:p>
    <w:p>
      <w:pPr>
        <w:pStyle w:val="BodyText"/>
      </w:pPr>
      <w:r>
        <w:t xml:space="preserve">в массив был включён третий диск.</w:t>
      </w:r>
    </w:p>
    <w:p>
      <w:pPr>
        <w:pStyle w:val="BodyText"/>
      </w:pPr>
      <w:r>
        <w:t xml:space="preserve">Результат:</w:t>
      </w:r>
    </w:p>
    <w:p>
      <w:pPr>
        <w:numPr>
          <w:ilvl w:val="0"/>
          <w:numId w:val="1004"/>
        </w:numPr>
        <w:pStyle w:val="Compact"/>
      </w:pPr>
      <w:r>
        <w:t xml:space="preserve">RAID-уровень:</w:t>
      </w:r>
      <w:r>
        <w:t xml:space="preserve"> </w:t>
      </w:r>
      <w:r>
        <w:rPr>
          <w:bCs/>
          <w:b/>
        </w:rPr>
        <w:t xml:space="preserve">raid5</w:t>
      </w:r>
    </w:p>
    <w:p>
      <w:pPr>
        <w:numPr>
          <w:ilvl w:val="0"/>
          <w:numId w:val="1004"/>
        </w:numPr>
        <w:pStyle w:val="Compact"/>
      </w:pPr>
      <w:r>
        <w:t xml:space="preserve">Active devices: 3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Spare devices: 0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Размер массива увеличился вдвое</w:t>
      </w:r>
    </w:p>
    <w:p>
      <w:pPr>
        <w:pStyle w:val="CaptionedFigure"/>
      </w:pPr>
      <w:bookmarkStart w:id="91" w:name="fig:017"/>
      <w:r>
        <w:drawing>
          <wp:inline>
            <wp:extent cx="5334000" cy="4762231"/>
            <wp:effectExtent b="0" l="0" r="0" t="0"/>
            <wp:docPr descr="Рис. 17: RAID 5 после добавления третьего диска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17: RAID 5 после добавления третьего диска</w:t>
      </w:r>
    </w:p>
    <w:p>
      <w:pPr>
        <w:pStyle w:val="BodyText"/>
      </w:pPr>
      <w:r>
        <w:t xml:space="preserve">Массив был размонтирован, остановлен и суперблоки очищены.</w:t>
      </w:r>
    </w:p>
    <w:p>
      <w:pPr>
        <w:pStyle w:val="CaptionedFigure"/>
      </w:pPr>
      <w:bookmarkStart w:id="95" w:name="fig:018"/>
      <w:r>
        <w:drawing>
          <wp:inline>
            <wp:extent cx="5334000" cy="1353535"/>
            <wp:effectExtent b="0" l="0" r="0" t="0"/>
            <wp:docPr descr="Рис. 18: Очистка RAID 5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3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18: Очистка RAID 5</w:t>
      </w:r>
    </w:p>
    <w:p>
      <w:pPr>
        <w:pStyle w:val="BodyText"/>
      </w:pPr>
      <w:r>
        <w:t xml:space="preserve">Строка автомонтирования была закомментирована:</w:t>
      </w:r>
    </w:p>
    <w:p>
      <w:pPr>
        <w:pStyle w:val="CaptionedFigure"/>
      </w:pPr>
      <w:bookmarkStart w:id="99" w:name="fig:019"/>
      <w:r>
        <w:drawing>
          <wp:inline>
            <wp:extent cx="5334000" cy="2910604"/>
            <wp:effectExtent b="0" l="0" r="0" t="0"/>
            <wp:docPr descr="Рис. 19: fstab с закомментированной строкой" title="" id="97" name="Picture"/>
            <a:graphic>
              <a:graphicData uri="http://schemas.openxmlformats.org/drawingml/2006/picture">
                <pic:pic>
                  <pic:nvPicPr>
                    <pic:cNvPr descr="Screenshot_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0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19: fstab с закомментированной строкой</w:t>
      </w:r>
    </w:p>
    <w:bookmarkEnd w:id="100"/>
    <w:bookmarkEnd w:id="101"/>
    <w:bookmarkStart w:id="10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Приведите определение RAID.</w:t>
      </w:r>
      <w:r>
        <w:t xml:space="preserve"> </w:t>
      </w:r>
      <w:r>
        <w:t xml:space="preserve">RAID (Redundant Array of Independent Disks) — это технология, позволяющая объединять несколько физических дисков в единый логический массив. Основная цель RAID — повысить производительность, надёжность хранения данных или одновременно обеспечить оба свойства. В зависимости от уровня RAID данные распределяются по дискам особым образом, что позволяет организовать избыточность, ускорение доступа или сочетание этих преимуществ.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Какие типы RAID-массивов существуют на сегодняшний день?</w:t>
      </w:r>
      <w:r>
        <w:t xml:space="preserve"> </w:t>
      </w:r>
      <w:r>
        <w:t xml:space="preserve">Наиболее распространённые уровни RAID включают: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RAID 0</w:t>
      </w:r>
      <w:r>
        <w:t xml:space="preserve"> </w:t>
      </w:r>
      <w:r>
        <w:t xml:space="preserve">— чередование (striping) без избыточности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RAID 1</w:t>
      </w:r>
      <w:r>
        <w:t xml:space="preserve"> </w:t>
      </w:r>
      <w:r>
        <w:t xml:space="preserve">— зеркалирование (mirroring)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RAID 5</w:t>
      </w:r>
      <w:r>
        <w:t xml:space="preserve"> </w:t>
      </w:r>
      <w:r>
        <w:t xml:space="preserve">— распределённая контрольная сумма (distributed parity)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RAID 6</w:t>
      </w:r>
      <w:r>
        <w:t xml:space="preserve"> </w:t>
      </w:r>
      <w:r>
        <w:t xml:space="preserve">— двойная избыточность (dual parity)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RAID 10 (1+0)</w:t>
      </w:r>
      <w:r>
        <w:t xml:space="preserve"> </w:t>
      </w:r>
      <w:r>
        <w:t xml:space="preserve">— комбинация зеркалирования и чередования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RAID 50, RAID 60</w:t>
      </w:r>
      <w:r>
        <w:t xml:space="preserve"> </w:t>
      </w:r>
      <w:r>
        <w:t xml:space="preserve">— комбинации массивов верхнего уровня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JBOD</w:t>
      </w:r>
      <w:r>
        <w:t xml:space="preserve"> </w:t>
      </w:r>
      <w:r>
        <w:t xml:space="preserve">— не является RAID, но используется как линейное объединение дисков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Охарактеризуйте RAID 0, RAID 1, RAID 5, RAID 6, опишите алгоритм работы, назначение и приведите примеры применения.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RAID 0 (striping)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Алгоритм работы:</w:t>
      </w:r>
      <w:r>
        <w:t xml:space="preserve"> </w:t>
      </w:r>
      <w:r>
        <w:t xml:space="preserve">данные разбиваются на блоки и записываются попеременно на несколько дисков.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максимальное увеличение скорости чтения и записи.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Преимущества:</w:t>
      </w:r>
      <w:r>
        <w:t xml:space="preserve"> </w:t>
      </w:r>
      <w:r>
        <w:t xml:space="preserve">высокая производительность, использование полного объёма всех дисков.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Недостатки:</w:t>
      </w:r>
      <w:r>
        <w:t xml:space="preserve"> </w:t>
      </w:r>
      <w:r>
        <w:t xml:space="preserve">отсутствие отказоустойчивости — выход любого диска приводит к потере всего массива.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Применение:</w:t>
      </w:r>
      <w:r>
        <w:t xml:space="preserve"> </w:t>
      </w:r>
      <w:r>
        <w:t xml:space="preserve">обработка больших объёмов данных, видеомонтаж, временные высокоскоростные хранилища.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RAID 1 (mirroring)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Алгоритм работы:</w:t>
      </w:r>
      <w:r>
        <w:t xml:space="preserve"> </w:t>
      </w:r>
      <w:r>
        <w:t xml:space="preserve">одни и те же данные дублируются на два (или больше) диска.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обеспечение максимальной надёжности хранения данных.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Преимущества:</w:t>
      </w:r>
      <w:r>
        <w:t xml:space="preserve"> </w:t>
      </w:r>
      <w:r>
        <w:t xml:space="preserve">высокая отказоустойчивость — при выходе одного диска массив продолжает работать.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Недостатки:</w:t>
      </w:r>
      <w:r>
        <w:t xml:space="preserve"> </w:t>
      </w:r>
      <w:r>
        <w:t xml:space="preserve">фактическая потеря половины ёмкости, так как данные хранятся в двух копиях.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Применение:</w:t>
      </w:r>
      <w:r>
        <w:t xml:space="preserve"> </w:t>
      </w:r>
      <w:r>
        <w:t xml:space="preserve">серверы баз данных, критически важные системы, где первична сохранность информации.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RAID 5 (striping + distributed parity)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Алгоритм работы:</w:t>
      </w:r>
      <w:r>
        <w:t xml:space="preserve"> </w:t>
      </w:r>
      <w:r>
        <w:t xml:space="preserve">данные и контрольные суммы (parity) распределяются по всем дискам массива.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сочетание скорости и надёжности при эффективном использовании дискового пространства.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Преимущества:</w:t>
      </w:r>
      <w:r>
        <w:t xml:space="preserve"> </w:t>
      </w:r>
      <w:r>
        <w:t xml:space="preserve">отказоустойчивость при выходе одного диска, увеличение скорости чтения.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Недостатки:</w:t>
      </w:r>
      <w:r>
        <w:t xml:space="preserve"> </w:t>
      </w:r>
      <w:r>
        <w:t xml:space="preserve">снижение скорости записи из-за вычисления контрольных сумм; восстановление после сбоя может занимать много времени.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Применение:</w:t>
      </w:r>
      <w:r>
        <w:t xml:space="preserve"> </w:t>
      </w:r>
      <w:r>
        <w:t xml:space="preserve">файловые серверы, сетевые хранилища, корпоративные архивы.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RAID 6 (dual parity)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Алгоритм работы:</w:t>
      </w:r>
      <w:r>
        <w:t xml:space="preserve"> </w:t>
      </w:r>
      <w:r>
        <w:t xml:space="preserve">данные распределяются по дискам, а также записываются две независимые контрольные суммы, что позволяет выдерживать два отказа одновременно.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максимальная устойчивость массива к отказам при большом количестве дисков.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Преимущества:</w:t>
      </w:r>
      <w:r>
        <w:t xml:space="preserve"> </w:t>
      </w:r>
      <w:r>
        <w:t xml:space="preserve">выдерживает выход сразу двух дисков.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Недостатки:</w:t>
      </w:r>
      <w:r>
        <w:t xml:space="preserve"> </w:t>
      </w:r>
      <w:r>
        <w:t xml:space="preserve">ещё более низкая скорость записи по сравнению с RAID 5; требуется минимум четыре диска.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Применение:</w:t>
      </w:r>
      <w:r>
        <w:t xml:space="preserve"> </w:t>
      </w:r>
      <w:r>
        <w:t xml:space="preserve">крупные сетевые хранилища, системы резервного копирования, где критична высокая надёжность.</w:t>
      </w:r>
    </w:p>
    <w:bookmarkEnd w:id="102"/>
    <w:bookmarkStart w:id="10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я освоила практическую работу с технологией RAID и научилась применять инструменты для создания, управления и диагностики программных RAID-массивов в Linux.</w:t>
      </w:r>
    </w:p>
    <w:p>
      <w:pPr>
        <w:pStyle w:val="BodyText"/>
      </w:pPr>
      <w:r>
        <w:t xml:space="preserve">В рамках работы были выполнены следующие действия:</w:t>
      </w:r>
      <w:r>
        <w:br/>
      </w:r>
      <w:r>
        <w:t xml:space="preserve">- создание массива RAID 1 и добавление к нему диска в роли hot spare;</w:t>
      </w:r>
      <w:r>
        <w:br/>
      </w:r>
      <w:r>
        <w:t xml:space="preserve">- проверка состояния массива, анализ информации из</w:t>
      </w:r>
      <w:r>
        <w:t xml:space="preserve"> </w:t>
      </w:r>
      <w:r>
        <w:rPr>
          <w:rStyle w:val="VerbatimChar"/>
        </w:rPr>
        <w:t xml:space="preserve">/proc/mdstat</w:t>
      </w:r>
      <w:r>
        <w:t xml:space="preserve"> </w:t>
      </w:r>
      <w:r>
        <w:t xml:space="preserve">и утилиты</w:t>
      </w:r>
      <w:r>
        <w:t xml:space="preserve"> </w:t>
      </w:r>
      <w:r>
        <w:rPr>
          <w:rStyle w:val="VerbatimChar"/>
        </w:rPr>
        <w:t xml:space="preserve">mdadm</w:t>
      </w:r>
      <w:r>
        <w:t xml:space="preserve">;</w:t>
      </w:r>
      <w:r>
        <w:br/>
      </w:r>
      <w:r>
        <w:t xml:space="preserve">- симуляция отказа одного из дисков и наблюдение автоматического восстановления массива с использованием горячего резерва;</w:t>
      </w:r>
      <w:r>
        <w:br/>
      </w:r>
      <w:r>
        <w:t xml:space="preserve">- удаление массива и очистка суперблоков всех задействованных устройств;</w:t>
      </w:r>
      <w:r>
        <w:br/>
      </w:r>
      <w:r>
        <w:t xml:space="preserve">- создание RAID 1, его преобразование в RAID 5 и последующее расширение массива за счёт увеличения числа активных устройств;</w:t>
      </w:r>
      <w:r>
        <w:br/>
      </w:r>
      <w:r>
        <w:t xml:space="preserve">- изучение поведения RAID 5 при изменении уровня и структуры массива, а также диагностика состояния после перестройки;</w:t>
      </w:r>
      <w:r>
        <w:br/>
      </w:r>
      <w:r>
        <w:t xml:space="preserve">- корректировка записи 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для управления автомонтированием.</w:t>
      </w:r>
    </w:p>
    <w:p>
      <w:pPr>
        <w:pStyle w:val="BodyText"/>
      </w:pPr>
      <w:r>
        <w:t xml:space="preserve">Выполнение лабораторной работы позволило глубже понять принципы избыточности данных, механизмы устойчивости к отказам и алгоритмы работы различных уровней RAID. Полученные навыки являются важными для обеспечения надежности и производительности дисковых подсистем в серверных и корпоративных системах хранения данных.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Анна Саенко</dc:creator>
  <dc:language>ru-RU</dc:language>
  <cp:keywords/>
  <dcterms:created xsi:type="dcterms:W3CDTF">2025-12-04T16:15:23Z</dcterms:created>
  <dcterms:modified xsi:type="dcterms:W3CDTF">2025-12-04T16:15:23Z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Программный RAID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