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0547" w14:textId="01C22308" w:rsidR="002D499A" w:rsidRDefault="00293DDD" w:rsidP="00293DDD">
      <w:pPr>
        <w:jc w:val="center"/>
        <w:rPr>
          <w:b/>
          <w:bCs/>
          <w:color w:val="538135" w:themeColor="accent6" w:themeShade="BF"/>
          <w:sz w:val="28"/>
          <w:szCs w:val="28"/>
        </w:rPr>
      </w:pPr>
      <w:r w:rsidRPr="00293DDD">
        <w:rPr>
          <w:b/>
          <w:bCs/>
          <w:color w:val="538135" w:themeColor="accent6" w:themeShade="BF"/>
          <w:sz w:val="28"/>
          <w:szCs w:val="28"/>
        </w:rPr>
        <w:t>ENTREGA BIG QUERY</w:t>
      </w:r>
    </w:p>
    <w:p w14:paraId="75FB843C" w14:textId="77777777" w:rsidR="00293DDD" w:rsidRPr="00293DDD" w:rsidRDefault="00293DDD" w:rsidP="00293DDD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293DDD">
        <w:rPr>
          <w:rFonts w:ascii="Roboto" w:hAnsi="Roboto"/>
          <w:sz w:val="28"/>
          <w:szCs w:val="28"/>
        </w:rPr>
        <w:t>Responda a estas preguntas (en un word) sobre uso de BigQuery</w:t>
      </w:r>
    </w:p>
    <w:p w14:paraId="4D0CEC28" w14:textId="77777777" w:rsidR="00293DDD" w:rsidRPr="00293DDD" w:rsidRDefault="00293DDD" w:rsidP="00293DDD">
      <w:pPr>
        <w:pStyle w:val="NormalWeb"/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293DDD">
        <w:rPr>
          <w:rFonts w:ascii="Roboto" w:hAnsi="Roboto"/>
          <w:sz w:val="28"/>
          <w:szCs w:val="28"/>
        </w:rPr>
        <w:t>Valore (0 muy fácil a 10 muy difícil)</w:t>
      </w:r>
    </w:p>
    <w:p w14:paraId="03CC85D7" w14:textId="3E670902" w:rsidR="00293DDD" w:rsidRDefault="00293DDD" w:rsidP="00293DD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293DDD">
        <w:rPr>
          <w:rFonts w:ascii="Roboto" w:hAnsi="Roboto"/>
          <w:sz w:val="28"/>
          <w:szCs w:val="28"/>
        </w:rPr>
        <w:t>Entorno BigQuery (conexión)</w:t>
      </w:r>
    </w:p>
    <w:p w14:paraId="46FEF76E" w14:textId="14CAF153" w:rsidR="00293DDD" w:rsidRDefault="00293DDD" w:rsidP="00293DDD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Para poder hacer uso del Big Query lo primero que necesitas es una cuenta Google ,  y una vez te introduces en la web propia ddel Big Query, ya seleccionado el país y aceptando las condiciones, puedes hacer uso de esta plataforma cuando en la barra de la izquierda pulsas BIGQUERY y ya puedes empezar a operar. Se visualiza un menú relativamente parecido a Acces, con una consola y a la izquierda un menú y un espacio para los datos o futuras consultas.</w:t>
      </w:r>
    </w:p>
    <w:p w14:paraId="34524A29" w14:textId="23370D67" w:rsidR="00293DDD" w:rsidRPr="00293DDD" w:rsidRDefault="00293DDD" w:rsidP="00293DDD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VALORACIÓN: 6</w:t>
      </w:r>
    </w:p>
    <w:p w14:paraId="58372B46" w14:textId="18736412" w:rsidR="00293DDD" w:rsidRDefault="00293DDD" w:rsidP="00293DD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293DDD">
        <w:rPr>
          <w:rFonts w:ascii="Roboto" w:hAnsi="Roboto"/>
          <w:sz w:val="28"/>
          <w:szCs w:val="28"/>
        </w:rPr>
        <w:t>Entorno BigQuery (consultas SQL)</w:t>
      </w:r>
    </w:p>
    <w:p w14:paraId="205C8552" w14:textId="3EFEBC0B" w:rsidR="00293DDD" w:rsidRDefault="00293DDD" w:rsidP="00293DDD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Este programa permite hacer consultas SQL, a tamaños muy grandes, porque permite trabajar con bases de datos de alto volumen en muy poco tiempo.</w:t>
      </w:r>
    </w:p>
    <w:p w14:paraId="4D80B834" w14:textId="5FF4F011" w:rsidR="00293DDD" w:rsidRDefault="00293DDD" w:rsidP="00293DDD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Se puede crear una tabla o incluso importar bases de datos , y todo esto introduciéndolo en un proyecto que habremos creado previamente para de alguna forma , tener un espacio donde almacenar toda la información</w:t>
      </w:r>
      <w:r w:rsidR="00416426">
        <w:rPr>
          <w:rFonts w:ascii="Roboto" w:hAnsi="Roboto"/>
          <w:sz w:val="28"/>
          <w:szCs w:val="28"/>
        </w:rPr>
        <w:t>. Una vez tengamos nuestro conjunto de datos podremos hacer consultas en lenguaje SQL, además el FROM te saldrá automáticamente el directorio de tus datos.</w:t>
      </w:r>
    </w:p>
    <w:p w14:paraId="52AAB3FC" w14:textId="3E22A0C4" w:rsidR="00416426" w:rsidRPr="00293DDD" w:rsidRDefault="00416426" w:rsidP="00293DDD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VALORACIÓN: 7</w:t>
      </w:r>
    </w:p>
    <w:p w14:paraId="78BA5AB0" w14:textId="79BCBA0A" w:rsidR="00416426" w:rsidRDefault="00293DDD" w:rsidP="0041642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293DDD">
        <w:rPr>
          <w:rFonts w:ascii="Roboto" w:hAnsi="Roboto"/>
          <w:sz w:val="28"/>
          <w:szCs w:val="28"/>
        </w:rPr>
        <w:t>Conexión con R</w:t>
      </w:r>
    </w:p>
    <w:p w14:paraId="5839FCC7" w14:textId="4D7CCEFB" w:rsidR="00416426" w:rsidRDefault="00416426" w:rsidP="00416426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Una de las ventajas de este sistema es que R puede establecer una conexión con BIG QUERY, y realizar consultas de los datos sin tener que importarlos a R, y tenerlos directamente en la otra plataforma. Lo primero de todo será descargar y abrir unos determinados paquetes</w:t>
      </w:r>
      <w:r w:rsidR="00B075A9">
        <w:rPr>
          <w:rFonts w:ascii="Roboto" w:hAnsi="Roboto"/>
          <w:sz w:val="28"/>
          <w:szCs w:val="28"/>
        </w:rPr>
        <w:t xml:space="preserve">. </w:t>
      </w:r>
      <w:r>
        <w:rPr>
          <w:rFonts w:ascii="Roboto" w:hAnsi="Roboto"/>
          <w:sz w:val="28"/>
          <w:szCs w:val="28"/>
        </w:rPr>
        <w:t xml:space="preserve">Tedremos que hacer uso de una función específica (dbConnect()), para realizar esa conexión e </w:t>
      </w:r>
      <w:r w:rsidR="00B075A9">
        <w:rPr>
          <w:rFonts w:ascii="Roboto" w:hAnsi="Roboto"/>
          <w:sz w:val="28"/>
          <w:szCs w:val="28"/>
        </w:rPr>
        <w:t>indicaremos</w:t>
      </w:r>
      <w:r>
        <w:rPr>
          <w:rFonts w:ascii="Roboto" w:hAnsi="Roboto"/>
          <w:sz w:val="28"/>
          <w:szCs w:val="28"/>
        </w:rPr>
        <w:t xml:space="preserve"> el nombre de nuestro </w:t>
      </w:r>
      <w:r>
        <w:rPr>
          <w:rFonts w:ascii="Roboto" w:hAnsi="Roboto"/>
          <w:sz w:val="28"/>
          <w:szCs w:val="28"/>
        </w:rPr>
        <w:lastRenderedPageBreak/>
        <w:t>proyecto y la base de datos que queremos consultar</w:t>
      </w:r>
      <w:r w:rsidR="00B075A9">
        <w:rPr>
          <w:rFonts w:ascii="Roboto" w:hAnsi="Roboto"/>
          <w:sz w:val="28"/>
          <w:szCs w:val="28"/>
        </w:rPr>
        <w:t>. Una vez conseguido ya podemos definir la query.</w:t>
      </w:r>
    </w:p>
    <w:p w14:paraId="481D48E7" w14:textId="478F967C" w:rsidR="00B075A9" w:rsidRPr="00416426" w:rsidRDefault="00B075A9" w:rsidP="00416426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VALORACIÓN= 8</w:t>
      </w:r>
    </w:p>
    <w:p w14:paraId="7B8E921E" w14:textId="3D94EC93" w:rsidR="00293DDD" w:rsidRDefault="00293DDD" w:rsidP="00B075A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sz w:val="28"/>
          <w:szCs w:val="28"/>
        </w:rPr>
      </w:pPr>
      <w:r w:rsidRPr="00293DDD">
        <w:rPr>
          <w:rFonts w:ascii="Roboto" w:hAnsi="Roboto"/>
          <w:sz w:val="28"/>
          <w:szCs w:val="28"/>
        </w:rPr>
        <w:t>Valoración global.</w:t>
      </w:r>
    </w:p>
    <w:p w14:paraId="3B90D054" w14:textId="42D7C2B6" w:rsidR="00B075A9" w:rsidRDefault="00B075A9" w:rsidP="00B075A9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VALORACIÓN: 7</w:t>
      </w:r>
    </w:p>
    <w:p w14:paraId="4E03DB0F" w14:textId="4F68C79B" w:rsidR="00B075A9" w:rsidRDefault="00B075A9" w:rsidP="00B075A9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 un método útil, pero me parece mucho más intuitivo Access, aunque si quieres trabajar con datos de mucho tamaño intuyo que este programa es el más indicado. </w:t>
      </w:r>
    </w:p>
    <w:p w14:paraId="278873AC" w14:textId="2764C465" w:rsidR="00293DDD" w:rsidRPr="00293DDD" w:rsidRDefault="00B075A9" w:rsidP="00B075A9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Introducir datos me parece un poco complicado por si te lías o te equivocas, pero una vez le coges el tranquillo no hay problema. Pero lo más dificultoso me parece los pasos previos de conexión a R para comenzar a trabajar y manipular los datos.</w:t>
      </w:r>
    </w:p>
    <w:p w14:paraId="6DFB5D05" w14:textId="77777777" w:rsidR="00293DDD" w:rsidRPr="00293DDD" w:rsidRDefault="00293DDD" w:rsidP="00293DDD">
      <w:pPr>
        <w:rPr>
          <w:sz w:val="28"/>
          <w:szCs w:val="28"/>
        </w:rPr>
      </w:pPr>
    </w:p>
    <w:sectPr w:rsidR="00293DDD" w:rsidRPr="00293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1103"/>
    <w:multiLevelType w:val="hybridMultilevel"/>
    <w:tmpl w:val="7D5CC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2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DD"/>
    <w:rsid w:val="00293DDD"/>
    <w:rsid w:val="002D499A"/>
    <w:rsid w:val="00416426"/>
    <w:rsid w:val="00581EA4"/>
    <w:rsid w:val="00B0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58CC"/>
  <w15:chartTrackingRefBased/>
  <w15:docId w15:val="{24B00A2D-300B-4CC3-89BA-35B426DC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Laín</dc:creator>
  <cp:keywords/>
  <dc:description/>
  <cp:lastModifiedBy>ANNA SALAZAR BELVER</cp:lastModifiedBy>
  <cp:revision>2</cp:revision>
  <dcterms:created xsi:type="dcterms:W3CDTF">2022-12-09T09:53:00Z</dcterms:created>
  <dcterms:modified xsi:type="dcterms:W3CDTF">2023-01-26T18:35:00Z</dcterms:modified>
</cp:coreProperties>
</file>