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3757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0A5AA3" w14:paraId="722EBCC7" w14:textId="77777777" w:rsidTr="008E155E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F5C0D49" w14:textId="77777777" w:rsidR="000A5AA3" w:rsidRPr="00142287" w:rsidRDefault="000A5AA3" w:rsidP="008E155E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Nome Scenario</w:t>
            </w:r>
          </w:p>
        </w:tc>
        <w:tc>
          <w:tcPr>
            <w:tcW w:w="5487" w:type="dxa"/>
          </w:tcPr>
          <w:p w14:paraId="2976677D" w14:textId="750EEE87" w:rsidR="000A5AA3" w:rsidRPr="00142287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Acquisto di un film</w:t>
            </w:r>
          </w:p>
        </w:tc>
      </w:tr>
      <w:tr w:rsidR="000A5AA3" w14:paraId="37C562C6" w14:textId="77777777" w:rsidTr="008E155E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060D20F9" w14:textId="77777777" w:rsidR="000A5AA3" w:rsidRPr="00142287" w:rsidRDefault="000A5AA3" w:rsidP="008E155E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6C1F2795" w14:textId="297D1850" w:rsidR="000A5AA3" w:rsidRDefault="000A5AA3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</w:t>
            </w:r>
            <w:r w:rsidR="00A162ED">
              <w:rPr>
                <w:sz w:val="32"/>
                <w:szCs w:val="32"/>
              </w:rPr>
              <w:t xml:space="preserve"> non registrato (visitatore)</w:t>
            </w:r>
          </w:p>
          <w:p w14:paraId="40B69B8B" w14:textId="023E676F" w:rsidR="000A5AA3" w:rsidRPr="00142287" w:rsidRDefault="000A5AA3" w:rsidP="008E155E">
            <w:pPr>
              <w:rPr>
                <w:sz w:val="32"/>
                <w:szCs w:val="32"/>
              </w:rPr>
            </w:pPr>
          </w:p>
        </w:tc>
      </w:tr>
      <w:tr w:rsidR="000A5AA3" w14:paraId="28F2294A" w14:textId="77777777" w:rsidTr="008E155E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2A6B108F" w14:textId="77777777" w:rsidR="000A5AA3" w:rsidRPr="00142287" w:rsidRDefault="000A5AA3" w:rsidP="008E155E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0D1170FC" w14:textId="3174B272" w:rsidR="000A5AA3" w:rsidRDefault="005834AD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Mario, dopo una giornata di lavoro, vuole rilassarsi e vedere un film. Quindi va al suo pc e naviga sul web per cercare un sito per la visione di film online. Dopo un paio di ricerche, Mario visita il sito “Buy &amp; See” e nota che può sfogliare un </w:t>
            </w:r>
            <w:r w:rsidR="00595841">
              <w:rPr>
                <w:sz w:val="32"/>
                <w:szCs w:val="32"/>
              </w:rPr>
              <w:t>catalogo e cercare il film che desidera.</w:t>
            </w:r>
          </w:p>
          <w:p w14:paraId="013DFE13" w14:textId="27F33697" w:rsidR="00595841" w:rsidRDefault="00595841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Una volta trovato il film desiderato, Mario clicca sul film e gli viene mostrato un messaggio </w:t>
            </w:r>
            <w:r w:rsidR="00D22F04">
              <w:rPr>
                <w:sz w:val="32"/>
                <w:szCs w:val="32"/>
              </w:rPr>
              <w:t>il quale</w:t>
            </w:r>
            <w:r>
              <w:rPr>
                <w:sz w:val="32"/>
                <w:szCs w:val="32"/>
              </w:rPr>
              <w:t xml:space="preserve"> indica che, per poter</w:t>
            </w:r>
            <w:r w:rsidR="00E97977">
              <w:rPr>
                <w:sz w:val="32"/>
                <w:szCs w:val="32"/>
              </w:rPr>
              <w:t xml:space="preserve"> acquistare e</w:t>
            </w:r>
            <w:r>
              <w:rPr>
                <w:sz w:val="32"/>
                <w:szCs w:val="32"/>
              </w:rPr>
              <w:t xml:space="preserve"> vedere il film e usufruire delle altre funzioni del sito, deve </w:t>
            </w:r>
            <w:r w:rsidR="00E97977">
              <w:rPr>
                <w:sz w:val="32"/>
                <w:szCs w:val="32"/>
              </w:rPr>
              <w:t xml:space="preserve">necessariamente </w:t>
            </w:r>
            <w:r>
              <w:rPr>
                <w:sz w:val="32"/>
                <w:szCs w:val="32"/>
              </w:rPr>
              <w:t>registrarsi e successivamente accedere.</w:t>
            </w:r>
          </w:p>
          <w:p w14:paraId="3881FDB9" w14:textId="77777777" w:rsidR="00E97977" w:rsidRDefault="00E97977" w:rsidP="008E155E">
            <w:pPr>
              <w:rPr>
                <w:sz w:val="32"/>
                <w:szCs w:val="32"/>
              </w:rPr>
            </w:pPr>
          </w:p>
          <w:p w14:paraId="18D8D465" w14:textId="1A7770AD" w:rsidR="00D22F04" w:rsidRDefault="00D22F04" w:rsidP="008E155E">
            <w:pPr>
              <w:rPr>
                <w:sz w:val="32"/>
                <w:szCs w:val="32"/>
              </w:rPr>
            </w:pPr>
            <w:r w:rsidRPr="00D22F04">
              <w:rPr>
                <w:sz w:val="32"/>
                <w:szCs w:val="32"/>
              </w:rPr>
              <w:t>Mario, dunque, clicca sul pulsante per registrarsi e gli viene mostrato un form in cui inserisce i dati richiesti:</w:t>
            </w:r>
          </w:p>
          <w:p w14:paraId="732A69DF" w14:textId="3F1A8EE2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  <w:p w14:paraId="3B87545D" w14:textId="2930B2FE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Username(che deve deve essere tutto minuscolo e senza spazi)</w:t>
            </w:r>
          </w:p>
          <w:p w14:paraId="4C4F7EAF" w14:textId="2E4D80D9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Password(che deve contenere almeno una lettera maiuscola e una cifra)</w:t>
            </w:r>
          </w:p>
          <w:p w14:paraId="6E54D407" w14:textId="3137DBC0" w:rsidR="00D22F04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Compilato il form, Mario clicca il bottone “registrati” e viene reindirizzato a una pagina che mostra un form per </w:t>
            </w:r>
            <w:r>
              <w:rPr>
                <w:sz w:val="32"/>
                <w:szCs w:val="32"/>
              </w:rPr>
              <w:lastRenderedPageBreak/>
              <w:t>effettuare l’accesso al sito con username/mail e password che ha ricavato in fase di registrazione.</w:t>
            </w:r>
          </w:p>
          <w:p w14:paraId="46F62AB1" w14:textId="6DEF7064" w:rsidR="005E03A2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Inserite le credenziali, clicca sul bottone “Accedi”</w:t>
            </w:r>
            <w:r w:rsidR="003E3C38">
              <w:rPr>
                <w:sz w:val="32"/>
                <w:szCs w:val="32"/>
              </w:rPr>
              <w:t xml:space="preserve"> e gli viene mostrata la pagina del film che voleva vedere.</w:t>
            </w:r>
          </w:p>
          <w:p w14:paraId="15B7AE1B" w14:textId="77777777" w:rsidR="00E97977" w:rsidRDefault="00E97977" w:rsidP="008E155E">
            <w:pPr>
              <w:rPr>
                <w:sz w:val="32"/>
                <w:szCs w:val="32"/>
              </w:rPr>
            </w:pPr>
          </w:p>
          <w:p w14:paraId="4C21EAAA" w14:textId="60A574A8" w:rsidR="003E3C38" w:rsidRDefault="003E3C38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Mario, dunque, clicca sul bottone “acquista” situato accanto all’immagine del film</w:t>
            </w:r>
            <w:r w:rsidR="00E97977">
              <w:rPr>
                <w:sz w:val="32"/>
                <w:szCs w:val="32"/>
              </w:rPr>
              <w:t>, viene reindirizzato a una pagina in cui inserire i dati della sua carta di credito e una volta inseriti i dati e cliccato sul bottone “acquista film”, il sistema controlla che la carta di credito sia valida e</w:t>
            </w:r>
            <w:r w:rsidR="003F5ABC">
              <w:rPr>
                <w:sz w:val="32"/>
                <w:szCs w:val="32"/>
              </w:rPr>
              <w:t xml:space="preserve"> l’amministratore</w:t>
            </w:r>
            <w:r w:rsidR="00E97977">
              <w:rPr>
                <w:sz w:val="32"/>
                <w:szCs w:val="32"/>
              </w:rPr>
              <w:t xml:space="preserve"> invia un messaggio via mail a Mario per confermare che l’acquisto è avvenuto con successo.</w:t>
            </w:r>
          </w:p>
          <w:p w14:paraId="5816CE6F" w14:textId="6A29E97A" w:rsidR="00E97977" w:rsidRDefault="00E97977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Mario, si reca sul film acquistato e inizia a vederlo. </w:t>
            </w:r>
          </w:p>
          <w:p w14:paraId="64EEED12" w14:textId="319CD91D" w:rsidR="00C42E0E" w:rsidRDefault="00C42E0E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Infine, una volta terminato il film, a Mario viene chiesto se vuole lasciare una recensione e una valutazione del film appena visto e quindi decide di riempire il form di recensione testuale che gli viene mostrato e di lasciare anche una valutazione di 4 stelle su 5 dato che il film gli è piaciuto molto.</w:t>
            </w:r>
          </w:p>
          <w:p w14:paraId="16321092" w14:textId="77777777" w:rsidR="00C42E0E" w:rsidRDefault="00C42E0E" w:rsidP="008E155E">
            <w:pPr>
              <w:rPr>
                <w:sz w:val="32"/>
                <w:szCs w:val="32"/>
              </w:rPr>
            </w:pPr>
          </w:p>
          <w:p w14:paraId="6466FF14" w14:textId="77777777" w:rsidR="00C42E0E" w:rsidRPr="00D22F04" w:rsidRDefault="00C42E0E" w:rsidP="008E155E">
            <w:pPr>
              <w:rPr>
                <w:sz w:val="32"/>
                <w:szCs w:val="32"/>
              </w:rPr>
            </w:pPr>
          </w:p>
          <w:p w14:paraId="6867147D" w14:textId="3907F490" w:rsidR="00595841" w:rsidRPr="00142287" w:rsidRDefault="00595841" w:rsidP="008E155E">
            <w:pPr>
              <w:rPr>
                <w:sz w:val="32"/>
                <w:szCs w:val="32"/>
              </w:rPr>
            </w:pPr>
          </w:p>
        </w:tc>
      </w:tr>
    </w:tbl>
    <w:p w14:paraId="6D26B99F" w14:textId="3D7D8F5A" w:rsidR="00D22F04" w:rsidRDefault="00D22F04"/>
    <w:p w14:paraId="14F13F59" w14:textId="0617F009" w:rsidR="006951D4" w:rsidRDefault="006951D4"/>
    <w:p w14:paraId="5F602D4F" w14:textId="669CA4A3" w:rsidR="006951D4" w:rsidRDefault="006951D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A162ED" w14:paraId="327FB558" w14:textId="77777777" w:rsidTr="00936CD7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41D23C6" w14:textId="77777777" w:rsidR="00A162ED" w:rsidRPr="00142287" w:rsidRDefault="00A162ED" w:rsidP="00936CD7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lastRenderedPageBreak/>
              <w:t>Nome Scenario</w:t>
            </w:r>
          </w:p>
        </w:tc>
        <w:tc>
          <w:tcPr>
            <w:tcW w:w="5487" w:type="dxa"/>
          </w:tcPr>
          <w:p w14:paraId="3CF23247" w14:textId="551BD8CD" w:rsidR="00A162ED" w:rsidRPr="00142287" w:rsidRDefault="001676A3" w:rsidP="00936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Visione</w:t>
            </w:r>
            <w:r w:rsidR="00A162ED">
              <w:rPr>
                <w:sz w:val="32"/>
                <w:szCs w:val="32"/>
              </w:rPr>
              <w:t xml:space="preserve"> di un film</w:t>
            </w:r>
            <w:r>
              <w:rPr>
                <w:sz w:val="32"/>
                <w:szCs w:val="32"/>
              </w:rPr>
              <w:t xml:space="preserve"> gratuito</w:t>
            </w:r>
          </w:p>
        </w:tc>
      </w:tr>
      <w:tr w:rsidR="00A162ED" w14:paraId="69384C7B" w14:textId="77777777" w:rsidTr="00936CD7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685CCBDB" w14:textId="77777777" w:rsidR="00A162ED" w:rsidRPr="00142287" w:rsidRDefault="00A162ED" w:rsidP="00936CD7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4B05770F" w14:textId="31D3198B" w:rsidR="00A162ED" w:rsidRDefault="00A162ED" w:rsidP="00936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</w:t>
            </w:r>
            <w:r w:rsidR="00863AAB">
              <w:rPr>
                <w:sz w:val="32"/>
                <w:szCs w:val="32"/>
              </w:rPr>
              <w:t xml:space="preserve"> registrato</w:t>
            </w:r>
          </w:p>
          <w:p w14:paraId="2BB566DF" w14:textId="77777777" w:rsidR="00A162ED" w:rsidRPr="00142287" w:rsidRDefault="00A162ED" w:rsidP="00936CD7">
            <w:pPr>
              <w:rPr>
                <w:sz w:val="32"/>
                <w:szCs w:val="32"/>
              </w:rPr>
            </w:pPr>
          </w:p>
        </w:tc>
      </w:tr>
      <w:tr w:rsidR="00A162ED" w14:paraId="57EDA77E" w14:textId="77777777" w:rsidTr="00936CD7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2FDAF1DC" w14:textId="77777777" w:rsidR="00A162ED" w:rsidRPr="00142287" w:rsidRDefault="00A162ED" w:rsidP="00936CD7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7E5E60E7" w14:textId="3A7511EF" w:rsidR="00A162ED" w:rsidRDefault="00863AAB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si trova sulla homepage del sito “Buy &amp; See” e vuole vedere un film ‘horror’ ma non ha al momento abbastanza soldi sulla carta di credito. Per questo decide di effettuare una ricerca per genere a</w:t>
            </w:r>
            <w:r w:rsidR="00287ABE">
              <w:rPr>
                <w:sz w:val="32"/>
                <w:szCs w:val="32"/>
              </w:rPr>
              <w:t xml:space="preserve">ttraverso la barra di ricerca selezionando il genere horror e una volta che il sito gli ha mostrato tutti i film del genere horror, seleziona un film che ha una scritta “gratis” accanto che indica che quel film può essere visto senza effettuare alcun pagamento. Prima di cominciare a vederlo, per </w:t>
            </w:r>
            <w:r w:rsidR="00936CD7">
              <w:rPr>
                <w:sz w:val="32"/>
                <w:szCs w:val="32"/>
              </w:rPr>
              <w:t>capire</w:t>
            </w:r>
            <w:r w:rsidR="00287ABE">
              <w:rPr>
                <w:sz w:val="32"/>
                <w:szCs w:val="32"/>
              </w:rPr>
              <w:t xml:space="preserve"> se il film scelto può essere di suo gradimento, decide prima di vedere il trailer del film.</w:t>
            </w:r>
          </w:p>
          <w:p w14:paraId="2F0BB5B4" w14:textId="0060F7F2" w:rsidR="00287ABE" w:rsidRDefault="00287ABE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Dopo aver visto il trailer e il film, Mario è rimasto soddisfatto d</w:t>
            </w:r>
            <w:r w:rsidR="00936CD7">
              <w:rPr>
                <w:sz w:val="32"/>
                <w:szCs w:val="32"/>
              </w:rPr>
              <w:t>ella trama del film</w:t>
            </w:r>
            <w:r>
              <w:rPr>
                <w:sz w:val="32"/>
                <w:szCs w:val="32"/>
              </w:rPr>
              <w:t xml:space="preserve"> e </w:t>
            </w:r>
            <w:r w:rsidR="0095773D">
              <w:rPr>
                <w:sz w:val="32"/>
                <w:szCs w:val="32"/>
              </w:rPr>
              <w:t>dato che gli ricordava molto un film che aveva visto in passato,</w:t>
            </w:r>
            <w:r>
              <w:rPr>
                <w:sz w:val="32"/>
                <w:szCs w:val="32"/>
              </w:rPr>
              <w:t xml:space="preserve"> si reca nel suo profilo personale per</w:t>
            </w:r>
            <w:r w:rsidR="0095773D">
              <w:rPr>
                <w:sz w:val="32"/>
                <w:szCs w:val="32"/>
              </w:rPr>
              <w:t xml:space="preserve"> inviare una richiesta al gestore del catalogo di inserire quel film</w:t>
            </w:r>
            <w:r w:rsidR="005267F7">
              <w:rPr>
                <w:sz w:val="32"/>
                <w:szCs w:val="32"/>
              </w:rPr>
              <w:t xml:space="preserve"> all’interno del catalogo</w:t>
            </w:r>
            <w:r w:rsidR="0095773D">
              <w:rPr>
                <w:sz w:val="32"/>
                <w:szCs w:val="32"/>
              </w:rPr>
              <w:t xml:space="preserve"> che in passato gli era tanto piaciuto</w:t>
            </w:r>
            <w:r w:rsidR="005267F7">
              <w:rPr>
                <w:sz w:val="32"/>
                <w:szCs w:val="32"/>
              </w:rPr>
              <w:t>, in modo tale da poterlo vedere in seguito</w:t>
            </w:r>
            <w:r w:rsidR="0095773D">
              <w:rPr>
                <w:sz w:val="32"/>
                <w:szCs w:val="32"/>
              </w:rPr>
              <w:t>.</w:t>
            </w:r>
          </w:p>
          <w:p w14:paraId="32393687" w14:textId="76D12604" w:rsidR="00863AAB" w:rsidRPr="00142287" w:rsidRDefault="00863AAB" w:rsidP="00A162ED">
            <w:pPr>
              <w:rPr>
                <w:sz w:val="32"/>
                <w:szCs w:val="32"/>
              </w:rPr>
            </w:pPr>
          </w:p>
        </w:tc>
      </w:tr>
    </w:tbl>
    <w:p w14:paraId="2264E7CB" w14:textId="6A1664AA" w:rsidR="00A162ED" w:rsidRDefault="00A162ED"/>
    <w:p w14:paraId="7820D034" w14:textId="1DE06429" w:rsidR="002E7996" w:rsidRDefault="002E7996"/>
    <w:p w14:paraId="446F49BE" w14:textId="7C6CD77C" w:rsidR="002E7996" w:rsidRDefault="002E799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2E7996" w14:paraId="6F4F8A0A" w14:textId="77777777" w:rsidTr="002839B2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A2B2105" w14:textId="77777777" w:rsidR="002E7996" w:rsidRPr="00142287" w:rsidRDefault="002E7996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Nome Scenario</w:t>
            </w:r>
          </w:p>
        </w:tc>
        <w:tc>
          <w:tcPr>
            <w:tcW w:w="5487" w:type="dxa"/>
          </w:tcPr>
          <w:p w14:paraId="039E69DA" w14:textId="4AEF1E5D" w:rsidR="002E7996" w:rsidRPr="00142287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impostazioni personali</w:t>
            </w:r>
          </w:p>
        </w:tc>
      </w:tr>
      <w:tr w:rsidR="002E7996" w14:paraId="0B66EE61" w14:textId="77777777" w:rsidTr="002839B2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596F842A" w14:textId="77777777" w:rsidR="002E7996" w:rsidRPr="00142287" w:rsidRDefault="002E7996" w:rsidP="002839B2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lastRenderedPageBreak/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262E13B4" w14:textId="526CC49A" w:rsidR="002E7996" w:rsidRDefault="002E7996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 registrato</w:t>
            </w:r>
          </w:p>
          <w:p w14:paraId="31BF3A96" w14:textId="30251C18" w:rsidR="00A542FC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Angelo: amministratore</w:t>
            </w:r>
          </w:p>
          <w:p w14:paraId="50B6AF11" w14:textId="77777777" w:rsidR="002E7996" w:rsidRPr="00142287" w:rsidRDefault="002E7996" w:rsidP="002839B2">
            <w:pPr>
              <w:rPr>
                <w:sz w:val="32"/>
                <w:szCs w:val="32"/>
              </w:rPr>
            </w:pPr>
          </w:p>
        </w:tc>
      </w:tr>
      <w:tr w:rsidR="002E7996" w14:paraId="268E67FF" w14:textId="77777777" w:rsidTr="002839B2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06D3B27E" w14:textId="77777777" w:rsidR="002E7996" w:rsidRPr="00142287" w:rsidRDefault="002E7996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4049650F" w14:textId="15A36E0B" w:rsidR="002E7996" w:rsidRDefault="00A542FC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si trova sulla homepage del sito</w:t>
            </w:r>
            <w:r>
              <w:rPr>
                <w:sz w:val="32"/>
                <w:szCs w:val="32"/>
              </w:rPr>
              <w:t xml:space="preserve"> “Buy &amp; See”</w:t>
            </w:r>
            <w:r w:rsidR="00303A8B">
              <w:rPr>
                <w:sz w:val="32"/>
                <w:szCs w:val="32"/>
              </w:rPr>
              <w:t>, vuole effettuare l’accesso ma dopo la compilazione del form di login, il sistema gli fa presente che c’è un errore con la password e gli mostra un link “richiedi nuova password” per poter ricevere appunto la nuova password di accesso.</w:t>
            </w:r>
          </w:p>
          <w:p w14:paraId="161C71C8" w14:textId="77777777" w:rsidR="00303A8B" w:rsidRDefault="00303A8B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Cliccato sul link, Mario viene reindirizzato su una pagina in cui deve inserire in un form la sua mail con cui si è registrato</w:t>
            </w:r>
            <w:r w:rsidR="00153D13">
              <w:rPr>
                <w:sz w:val="32"/>
                <w:szCs w:val="32"/>
              </w:rPr>
              <w:t xml:space="preserve"> e poi premere il pulsante “invia nuova password”.</w:t>
            </w:r>
          </w:p>
          <w:p w14:paraId="03725304" w14:textId="77777777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volta fatto ciò, Angelo che è l’amministratore, riceve la richiesta dell’utente Mario di richiesta di una nuova password e dunque si reca nel pannello di amministratore, verifica che Mario sia un utente registrato tramite la sua mail e compila un form per inviare una mail con la nuova password temporanea all’utente Mario.</w:t>
            </w:r>
          </w:p>
          <w:p w14:paraId="26E70BC0" w14:textId="77777777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Fatto ciò, Mario riceve la mail dall’amministratore del sistema con la password temporanea e riesce ad accedere al sito.</w:t>
            </w:r>
          </w:p>
          <w:p w14:paraId="2A612BE9" w14:textId="45B02558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volta che si trova all’interno del sito, Mario si reca sulle informazioni personali del suo profilo</w:t>
            </w:r>
            <w:r w:rsidR="002106D7">
              <w:rPr>
                <w:sz w:val="32"/>
                <w:szCs w:val="32"/>
              </w:rPr>
              <w:t>, va sulla sezione “richiedi cambio password” e compila un form inserendo la password che ha attualmente e la nuova password.</w:t>
            </w:r>
          </w:p>
          <w:p w14:paraId="119583E1" w14:textId="34322ECC" w:rsidR="00DD0D84" w:rsidRDefault="00DD0D84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L’amministratore riceve la richiesta, verifica che tutti i dati siano </w:t>
            </w:r>
            <w:r w:rsidR="008E155E">
              <w:rPr>
                <w:sz w:val="32"/>
                <w:szCs w:val="32"/>
              </w:rPr>
              <w:t>stati inseriti correttamente e invia una mail di successo per la modifica della password a Mario.</w:t>
            </w:r>
          </w:p>
          <w:p w14:paraId="32DEC092" w14:textId="2AEEE8AE" w:rsidR="002106D7" w:rsidRPr="00142287" w:rsidRDefault="002106D7" w:rsidP="002E7996">
            <w:pPr>
              <w:rPr>
                <w:sz w:val="32"/>
                <w:szCs w:val="32"/>
              </w:rPr>
            </w:pPr>
          </w:p>
        </w:tc>
      </w:tr>
    </w:tbl>
    <w:p w14:paraId="7693AB9A" w14:textId="728562B9" w:rsidR="002E7996" w:rsidRDefault="002E7996"/>
    <w:p w14:paraId="022938E4" w14:textId="027822AD" w:rsidR="00A542FC" w:rsidRDefault="00A542FC"/>
    <w:p w14:paraId="55D701E4" w14:textId="34707DC3" w:rsidR="00A542FC" w:rsidRDefault="00A542FC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A542FC" w14:paraId="06D2F72F" w14:textId="77777777" w:rsidTr="002839B2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3201A78B" w14:textId="77777777" w:rsidR="00A542FC" w:rsidRPr="00142287" w:rsidRDefault="00A542FC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Nome Scenario</w:t>
            </w:r>
          </w:p>
        </w:tc>
        <w:tc>
          <w:tcPr>
            <w:tcW w:w="5487" w:type="dxa"/>
          </w:tcPr>
          <w:p w14:paraId="04853F1D" w14:textId="77777777" w:rsidR="00A542FC" w:rsidRPr="00142287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impostazioni personali</w:t>
            </w:r>
          </w:p>
        </w:tc>
      </w:tr>
      <w:tr w:rsidR="00A542FC" w14:paraId="20BDEB96" w14:textId="77777777" w:rsidTr="002839B2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666169AA" w14:textId="77777777" w:rsidR="00A542FC" w:rsidRPr="00142287" w:rsidRDefault="00A542FC" w:rsidP="002839B2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421F8350" w14:textId="77777777" w:rsidR="00A542FC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 registrato</w:t>
            </w:r>
          </w:p>
          <w:p w14:paraId="4DFD64C2" w14:textId="77777777" w:rsidR="00A542FC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Angelo: amministratore</w:t>
            </w:r>
          </w:p>
          <w:p w14:paraId="0D0F585F" w14:textId="77777777" w:rsidR="00A542FC" w:rsidRPr="00142287" w:rsidRDefault="00A542FC" w:rsidP="002839B2">
            <w:pPr>
              <w:rPr>
                <w:sz w:val="32"/>
                <w:szCs w:val="32"/>
              </w:rPr>
            </w:pPr>
          </w:p>
        </w:tc>
      </w:tr>
      <w:tr w:rsidR="00A542FC" w14:paraId="06F67547" w14:textId="77777777" w:rsidTr="002839B2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3103A060" w14:textId="77777777" w:rsidR="00A542FC" w:rsidRPr="00142287" w:rsidRDefault="00A542FC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732C5644" w14:textId="77777777" w:rsidR="00A542FC" w:rsidRPr="00142287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si trova sulla homepage del sito “Buy &amp; See”</w:t>
            </w:r>
          </w:p>
        </w:tc>
      </w:tr>
    </w:tbl>
    <w:p w14:paraId="5A95704A" w14:textId="77777777" w:rsidR="00A542FC" w:rsidRDefault="00A542FC"/>
    <w:sectPr w:rsidR="00A54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437D" w14:textId="77777777" w:rsidR="007A36ED" w:rsidRDefault="007A36ED" w:rsidP="008E155E">
      <w:pPr>
        <w:spacing w:after="0" w:line="240" w:lineRule="auto"/>
      </w:pPr>
      <w:r>
        <w:separator/>
      </w:r>
    </w:p>
  </w:endnote>
  <w:endnote w:type="continuationSeparator" w:id="0">
    <w:p w14:paraId="392EA036" w14:textId="77777777" w:rsidR="007A36ED" w:rsidRDefault="007A36ED" w:rsidP="008E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0A45" w14:textId="77777777" w:rsidR="008E155E" w:rsidRDefault="008E1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7B5F" w14:textId="77777777" w:rsidR="008E155E" w:rsidRDefault="008E1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A2DB2" w14:textId="77777777" w:rsidR="008E155E" w:rsidRDefault="008E1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998A" w14:textId="77777777" w:rsidR="007A36ED" w:rsidRDefault="007A36ED" w:rsidP="008E155E">
      <w:pPr>
        <w:spacing w:after="0" w:line="240" w:lineRule="auto"/>
      </w:pPr>
      <w:r>
        <w:separator/>
      </w:r>
    </w:p>
  </w:footnote>
  <w:footnote w:type="continuationSeparator" w:id="0">
    <w:p w14:paraId="31211A58" w14:textId="77777777" w:rsidR="007A36ED" w:rsidRDefault="007A36ED" w:rsidP="008E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6C2B" w14:textId="77777777" w:rsidR="008E155E" w:rsidRDefault="008E1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E169" w14:textId="790EE8E5" w:rsidR="008E155E" w:rsidRPr="008E155E" w:rsidRDefault="008E155E">
    <w:pPr>
      <w:pStyle w:val="Header"/>
      <w:rPr>
        <w:b/>
        <w:bCs/>
        <w:sz w:val="56"/>
        <w:szCs w:val="56"/>
      </w:rPr>
    </w:pPr>
    <w:r w:rsidRPr="008E155E">
      <w:rPr>
        <w:b/>
        <w:bCs/>
        <w:sz w:val="56"/>
        <w:szCs w:val="56"/>
      </w:rPr>
      <w:t>SCENARI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42F24" w14:textId="77777777" w:rsidR="008E155E" w:rsidRDefault="008E1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012"/>
    <w:multiLevelType w:val="hybridMultilevel"/>
    <w:tmpl w:val="43A8D5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EB7"/>
    <w:multiLevelType w:val="hybridMultilevel"/>
    <w:tmpl w:val="17D83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EA"/>
    <w:rsid w:val="00034D26"/>
    <w:rsid w:val="000A1167"/>
    <w:rsid w:val="000A5AA3"/>
    <w:rsid w:val="00142287"/>
    <w:rsid w:val="00153D13"/>
    <w:rsid w:val="001676A3"/>
    <w:rsid w:val="001D00F6"/>
    <w:rsid w:val="002106D7"/>
    <w:rsid w:val="00265250"/>
    <w:rsid w:val="00287ABE"/>
    <w:rsid w:val="002E7996"/>
    <w:rsid w:val="00303A8B"/>
    <w:rsid w:val="003E3C38"/>
    <w:rsid w:val="003F5ABC"/>
    <w:rsid w:val="005267F7"/>
    <w:rsid w:val="005834AD"/>
    <w:rsid w:val="00595841"/>
    <w:rsid w:val="005973DB"/>
    <w:rsid w:val="005E03A2"/>
    <w:rsid w:val="00620334"/>
    <w:rsid w:val="006951D4"/>
    <w:rsid w:val="006B30EA"/>
    <w:rsid w:val="007A36ED"/>
    <w:rsid w:val="00863AAB"/>
    <w:rsid w:val="008E155E"/>
    <w:rsid w:val="00936CD7"/>
    <w:rsid w:val="0095773D"/>
    <w:rsid w:val="00A162ED"/>
    <w:rsid w:val="00A542FC"/>
    <w:rsid w:val="00C42E0E"/>
    <w:rsid w:val="00D22F04"/>
    <w:rsid w:val="00DA03AB"/>
    <w:rsid w:val="00DD0D84"/>
    <w:rsid w:val="00E13A22"/>
    <w:rsid w:val="00E54D5B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733B"/>
  <w15:chartTrackingRefBased/>
  <w15:docId w15:val="{7F796777-607B-4C12-BAE2-0F5DAEB3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5E"/>
  </w:style>
  <w:style w:type="paragraph" w:styleId="Footer">
    <w:name w:val="footer"/>
    <w:basedOn w:val="Normal"/>
    <w:link w:val="FooterChar"/>
    <w:uiPriority w:val="99"/>
    <w:unhideWhenUsed/>
    <w:rsid w:val="008E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</cp:revision>
  <dcterms:created xsi:type="dcterms:W3CDTF">2019-10-04T15:11:00Z</dcterms:created>
  <dcterms:modified xsi:type="dcterms:W3CDTF">2019-10-08T13:16:00Z</dcterms:modified>
</cp:coreProperties>
</file>