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53C7C">
      <w:pPr>
        <w:pStyle w:val="line"/>
        <w:rPr>
          <w:lang w:val="ru-RU"/>
        </w:rPr>
      </w:pPr>
    </w:p>
    <w:p w:rsidR="00000000" w:rsidRDefault="00A53C7C">
      <w:pPr>
        <w:pStyle w:val="Title"/>
        <w:spacing w:before="0" w:after="0"/>
      </w:pPr>
      <w:r>
        <w:t>Software Requirements Specification</w:t>
      </w:r>
    </w:p>
    <w:p w:rsidR="00000000" w:rsidRDefault="00A53C7C">
      <w:pPr>
        <w:pStyle w:val="Title"/>
        <w:spacing w:before="0" w:after="0"/>
      </w:pPr>
    </w:p>
    <w:p w:rsidR="00000000" w:rsidRDefault="00A53C7C">
      <w:pPr>
        <w:pStyle w:val="Title"/>
        <w:spacing w:before="0" w:after="0"/>
        <w:rPr>
          <w:sz w:val="40"/>
        </w:rPr>
      </w:pPr>
      <w:r>
        <w:rPr>
          <w:sz w:val="40"/>
        </w:rPr>
        <w:t>For</w:t>
      </w:r>
    </w:p>
    <w:p w:rsidR="00000000" w:rsidRDefault="00A53C7C">
      <w:pPr>
        <w:pStyle w:val="Title"/>
        <w:spacing w:before="0" w:after="0"/>
        <w:rPr>
          <w:sz w:val="40"/>
        </w:rPr>
      </w:pPr>
    </w:p>
    <w:p w:rsidR="00000000" w:rsidRDefault="00A53C7C">
      <w:pPr>
        <w:pStyle w:val="Title"/>
        <w:spacing w:before="0" w:after="0"/>
      </w:pPr>
      <w:r>
        <w:t>Piceffect</w:t>
      </w:r>
    </w:p>
    <w:p w:rsidR="00000000" w:rsidRDefault="00A53C7C">
      <w:pPr>
        <w:pStyle w:val="Title"/>
        <w:spacing w:before="0" w:after="0"/>
      </w:pPr>
    </w:p>
    <w:p w:rsidR="00000000" w:rsidRDefault="00A53C7C">
      <w:pPr>
        <w:pStyle w:val="ByLine"/>
        <w:spacing w:before="0" w:after="0"/>
      </w:pPr>
      <w:r>
        <w:t>Version 1.0.0 approved</w:t>
      </w:r>
    </w:p>
    <w:p w:rsidR="00000000" w:rsidRDefault="00A53C7C">
      <w:pPr>
        <w:pStyle w:val="ByLine"/>
        <w:spacing w:before="0" w:after="0"/>
      </w:pPr>
    </w:p>
    <w:p w:rsidR="00000000" w:rsidRDefault="00A53C7C">
      <w:pPr>
        <w:pStyle w:val="ByLine"/>
        <w:spacing w:before="0" w:after="0"/>
      </w:pPr>
      <w:r>
        <w:t xml:space="preserve">Prepared by </w:t>
      </w:r>
      <w:hyperlink r:id="rId7" w:anchor="_blank" w:history="1">
        <w:r w:rsidRPr="00570109">
          <w:t>Anna Serozhenko</w:t>
        </w:r>
      </w:hyperlink>
      <w:r>
        <w:t xml:space="preserve">, </w:t>
      </w:r>
      <w:hyperlink r:id="rId8" w:anchor="_blank" w:history="1">
        <w:r w:rsidRPr="00570109">
          <w:t>Dmitry Pyltsov</w:t>
        </w:r>
      </w:hyperlink>
      <w:r>
        <w:t>, Yury Kapkov</w:t>
      </w:r>
    </w:p>
    <w:p w:rsidR="00000000" w:rsidRDefault="00A53C7C">
      <w:pPr>
        <w:pStyle w:val="ByLine"/>
        <w:spacing w:before="0" w:after="0"/>
      </w:pPr>
    </w:p>
    <w:p w:rsidR="00000000" w:rsidRDefault="00A53C7C">
      <w:pPr>
        <w:pStyle w:val="ByLine"/>
        <w:spacing w:before="0" w:after="0"/>
      </w:pPr>
      <w:r>
        <w:t>Impleas</w:t>
      </w:r>
    </w:p>
    <w:p w:rsidR="00000000" w:rsidRDefault="00A53C7C">
      <w:pPr>
        <w:pStyle w:val="ByLine"/>
        <w:spacing w:before="0" w:after="0"/>
      </w:pPr>
    </w:p>
    <w:p w:rsidR="00000000" w:rsidRDefault="00A53C7C">
      <w:pPr>
        <w:pStyle w:val="ByLine"/>
        <w:spacing w:before="0" w:after="0"/>
      </w:pPr>
      <w:r>
        <w:t>28/02/2018</w:t>
      </w:r>
    </w:p>
    <w:p w:rsidR="00000000" w:rsidRDefault="00A53C7C">
      <w:pPr>
        <w:pStyle w:val="ByLine"/>
        <w:spacing w:before="0" w:after="0"/>
      </w:pPr>
    </w:p>
    <w:p w:rsidR="00000000" w:rsidRDefault="00A53C7C">
      <w:pPr>
        <w:pStyle w:val="ByLine"/>
        <w:spacing w:before="0" w:after="0"/>
      </w:pPr>
    </w:p>
    <w:p w:rsidR="00000000" w:rsidRDefault="00A53C7C">
      <w:pPr>
        <w:pStyle w:val="ByLine"/>
      </w:pPr>
    </w:p>
    <w:p w:rsidR="00000000" w:rsidRDefault="00A53C7C">
      <w:pPr>
        <w:pStyle w:val="ByLine"/>
      </w:pPr>
      <w:r>
        <w:t>Revision History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093"/>
        <w:gridCol w:w="1417"/>
        <w:gridCol w:w="4774"/>
        <w:gridCol w:w="1614"/>
      </w:tblGrid>
      <w:tr w:rsidR="00000000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double" w:sz="1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4" w:space="0" w:color="000000"/>
              <w:bottom w:val="double" w:sz="1" w:space="0" w:color="000000"/>
              <w:right w:val="single" w:sz="8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00000">
        <w:tc>
          <w:tcPr>
            <w:tcW w:w="209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</w:pPr>
            <w:hyperlink r:id="rId9" w:anchor="_blank" w:history="1">
              <w:r w:rsidRPr="00570109">
                <w:t>Anna Serozhenko</w:t>
              </w:r>
            </w:hyperlink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</w:pPr>
            <w:r>
              <w:t>28/02/2018</w:t>
            </w:r>
          </w:p>
        </w:tc>
        <w:tc>
          <w:tcPr>
            <w:tcW w:w="47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</w:pPr>
            <w:r>
              <w:t>Initial version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</w:pPr>
            <w:r>
              <w:t>1.0.0</w:t>
            </w:r>
          </w:p>
        </w:tc>
      </w:tr>
      <w:tr w:rsidR="00000000"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</w:tr>
      <w:tr w:rsidR="00000000"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</w:tr>
      <w:tr w:rsidR="00000000"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</w:tr>
      <w:tr w:rsidR="00000000"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0000" w:rsidRDefault="00A53C7C">
            <w:pPr>
              <w:snapToGrid w:val="0"/>
              <w:spacing w:before="40" w:after="40"/>
              <w:rPr>
                <w:lang w:val="ru-RU"/>
              </w:rPr>
            </w:pPr>
          </w:p>
        </w:tc>
      </w:tr>
    </w:tbl>
    <w:p w:rsidR="00000000" w:rsidRDefault="00A53C7C">
      <w:pPr>
        <w:rPr>
          <w:b/>
          <w:lang w:val="ru-RU"/>
        </w:rPr>
        <w:sectPr w:rsidR="00000000">
          <w:footerReference w:type="default" r:id="rId10"/>
          <w:pgSz w:w="12240" w:h="15840"/>
          <w:pgMar w:top="851" w:right="1440" w:bottom="1134" w:left="1440" w:header="720" w:footer="708" w:gutter="0"/>
          <w:pgNumType w:fmt="lowerRoman" w:start="1"/>
          <w:cols w:space="720"/>
          <w:docGrid w:linePitch="360"/>
        </w:sectPr>
      </w:pPr>
    </w:p>
    <w:p w:rsidR="00000000" w:rsidRDefault="00A53C7C">
      <w:pPr>
        <w:pStyle w:val="TOCEntry"/>
        <w:sectPr w:rsidR="00000000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fmt="lowerRoman" w:start="2"/>
          <w:cols w:space="720"/>
          <w:docGrid w:linePitch="360"/>
        </w:sectPr>
      </w:pPr>
      <w:r>
        <w:lastRenderedPageBreak/>
        <w:t>Table of Contents</w:t>
      </w:r>
    </w:p>
    <w:p w:rsidR="00000000" w:rsidRDefault="00A53C7C">
      <w:pPr>
        <w:pStyle w:val="TOC1"/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t>1. Introduction</w:t>
      </w:r>
      <w:r>
        <w:tab/>
        <w:t>1</w:t>
      </w:r>
    </w:p>
    <w:p w:rsidR="00000000" w:rsidRDefault="00A53C7C">
      <w:pPr>
        <w:pStyle w:val="TOC1"/>
      </w:pPr>
      <w:r>
        <w:t>2. Overall Desc</w:t>
      </w:r>
      <w:r>
        <w:t>ription</w:t>
      </w:r>
      <w:r>
        <w:tab/>
        <w:t>1</w:t>
      </w:r>
    </w:p>
    <w:p w:rsidR="00000000" w:rsidRDefault="00A53C7C">
      <w:pPr>
        <w:pStyle w:val="TOC1"/>
      </w:pPr>
      <w:r>
        <w:t>3. System Features (FR)</w:t>
      </w:r>
      <w:r>
        <w:tab/>
        <w:t>2</w:t>
      </w:r>
    </w:p>
    <w:p w:rsidR="00000000" w:rsidRDefault="00A53C7C">
      <w:pPr>
        <w:pStyle w:val="TOC1"/>
      </w:pPr>
      <w:r>
        <w:t>4. External Interface Requirements (NFR)</w:t>
      </w:r>
      <w:r>
        <w:tab/>
        <w:t>3</w:t>
      </w:r>
    </w:p>
    <w:p w:rsidR="00000000" w:rsidRDefault="00A53C7C">
      <w:pPr>
        <w:pStyle w:val="TOC1"/>
        <w:sectPr w:rsidR="00000000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t>5. Other Nonfunctional Requirements (NFR)</w:t>
      </w:r>
      <w:r>
        <w:tab/>
        <w:t>4</w:t>
      </w:r>
      <w:r>
        <w:fldChar w:fldCharType="end"/>
      </w:r>
    </w:p>
    <w:p w:rsidR="00000000" w:rsidRDefault="00A53C7C">
      <w:pPr>
        <w:sectPr w:rsidR="00000000">
          <w:type w:val="continuous"/>
          <w:pgSz w:w="12240" w:h="15840"/>
          <w:pgMar w:top="1440" w:right="1440" w:bottom="1440" w:left="1440" w:header="708" w:footer="708" w:gutter="0"/>
          <w:pgNumType w:fmt="lowerRoman"/>
          <w:cols w:space="720"/>
          <w:docGrid w:linePitch="360"/>
        </w:sectPr>
      </w:pPr>
    </w:p>
    <w:p w:rsidR="00000000" w:rsidRDefault="00A53C7C">
      <w:pPr>
        <w:pStyle w:val="Heading1"/>
      </w:pPr>
      <w:r>
        <w:lastRenderedPageBreak/>
        <w:t>Introduction</w:t>
      </w:r>
    </w:p>
    <w:p w:rsidR="00000000" w:rsidRDefault="00A53C7C">
      <w:pPr>
        <w:pStyle w:val="Heading2"/>
      </w:pPr>
      <w:r>
        <w:t xml:space="preserve">Purpose </w:t>
      </w:r>
    </w:p>
    <w:p w:rsidR="00000000" w:rsidRDefault="00A53C7C">
      <w:pPr>
        <w:pStyle w:val="template"/>
        <w:jc w:val="both"/>
        <w:rPr>
          <w:rFonts w:ascii="Times" w:hAnsi="Times" w:cs="Times"/>
          <w:i w:val="0"/>
          <w:sz w:val="24"/>
          <w:lang w:val="ru-RU"/>
        </w:rPr>
      </w:pPr>
      <w:r>
        <w:rPr>
          <w:rFonts w:ascii="Times" w:hAnsi="Times" w:cs="Times"/>
          <w:i w:val="0"/>
          <w:sz w:val="24"/>
          <w:lang w:val="ru-RU"/>
        </w:rPr>
        <w:t>Данный документ описывает спецификацию программного продукта «Piceffect». Спецификация распространяется на ве</w:t>
      </w:r>
      <w:r>
        <w:rPr>
          <w:rFonts w:ascii="Times" w:hAnsi="Times" w:cs="Times"/>
          <w:i w:val="0"/>
          <w:sz w:val="24"/>
          <w:lang w:val="ru-RU"/>
        </w:rPr>
        <w:t>сь программный продукт.</w:t>
      </w:r>
    </w:p>
    <w:p w:rsidR="00000000" w:rsidRDefault="00A53C7C">
      <w:pPr>
        <w:pStyle w:val="Heading2"/>
      </w:pPr>
      <w:r>
        <w:t>Document Conventions</w:t>
      </w:r>
    </w:p>
    <w:p w:rsidR="00000000" w:rsidRDefault="00A53C7C">
      <w:pPr>
        <w:pStyle w:val="template"/>
        <w:jc w:val="both"/>
        <w:rPr>
          <w:rFonts w:ascii="Times" w:hAnsi="Times" w:cs="Times"/>
          <w:i w:val="0"/>
          <w:sz w:val="24"/>
          <w:lang w:val="ru-RU"/>
        </w:rPr>
      </w:pPr>
      <w:r>
        <w:rPr>
          <w:rFonts w:ascii="Times" w:hAnsi="Times" w:cs="Times"/>
          <w:i w:val="0"/>
          <w:sz w:val="24"/>
          <w:lang w:val="ru-RU"/>
        </w:rPr>
        <w:t xml:space="preserve">Далее по тексту полужирным курсивом будут выделены термины, определение, которых дано в Глоссарии (Appendix A). </w:t>
      </w:r>
    </w:p>
    <w:p w:rsidR="00000000" w:rsidRDefault="00A53C7C">
      <w:pPr>
        <w:pStyle w:val="Heading2"/>
      </w:pPr>
      <w:r>
        <w:t>Project Scope</w:t>
      </w:r>
    </w:p>
    <w:p w:rsidR="00000000" w:rsidRDefault="00A53C7C">
      <w:pPr>
        <w:jc w:val="both"/>
        <w:rPr>
          <w:lang w:val="ru-RU"/>
        </w:rPr>
      </w:pPr>
      <w:r>
        <w:rPr>
          <w:lang w:val="ru-RU"/>
        </w:rPr>
        <w:t>Продукт разрабатывается с целью повышения эффективности труда дизайнера. Программный</w:t>
      </w:r>
      <w:r>
        <w:rPr>
          <w:lang w:val="ru-RU"/>
        </w:rPr>
        <w:t xml:space="preserve"> продукт позволяет накладывать различные эффекты на изображения.</w:t>
      </w:r>
    </w:p>
    <w:p w:rsidR="00000000" w:rsidRDefault="00A53C7C">
      <w:pPr>
        <w:pStyle w:val="Heading2"/>
      </w:pPr>
      <w:r>
        <w:t>References</w:t>
      </w:r>
    </w:p>
    <w:p w:rsidR="00000000" w:rsidRDefault="00A53C7C">
      <w:pPr>
        <w:rPr>
          <w:lang w:val="ru-RU"/>
        </w:rPr>
      </w:pPr>
      <w:r>
        <w:rPr>
          <w:lang w:val="ru-RU"/>
        </w:rPr>
        <w:t>h</w:t>
      </w:r>
      <w:r>
        <w:rPr>
          <w:lang w:val="ru-RU"/>
        </w:rPr>
        <w:t>ttp://www.sqlite.org/</w:t>
      </w:r>
    </w:p>
    <w:p w:rsidR="00000000" w:rsidRDefault="00A53C7C">
      <w:pPr>
        <w:rPr>
          <w:lang w:val="ru-RU"/>
        </w:rPr>
      </w:pPr>
      <w:r>
        <w:rPr>
          <w:lang w:val="ru-RU"/>
        </w:rPr>
        <w:t>https://msdn.microsoft.com/</w:t>
      </w:r>
    </w:p>
    <w:p w:rsidR="00000000" w:rsidRDefault="00A53C7C">
      <w:pPr>
        <w:pStyle w:val="Heading1"/>
      </w:pPr>
      <w:r>
        <w:t>Overall Description</w:t>
      </w:r>
    </w:p>
    <w:p w:rsidR="00000000" w:rsidRDefault="00A53C7C">
      <w:pPr>
        <w:pStyle w:val="Heading2"/>
      </w:pPr>
      <w:r>
        <w:t>Product Perspective</w:t>
      </w:r>
    </w:p>
    <w:p w:rsidR="00000000" w:rsidRDefault="00A53C7C">
      <w:pPr>
        <w:pStyle w:val="template"/>
        <w:jc w:val="both"/>
        <w:rPr>
          <w:rFonts w:ascii="Times" w:hAnsi="Times"/>
          <w:i w:val="0"/>
          <w:sz w:val="24"/>
          <w:lang w:val="ru-RU"/>
        </w:rPr>
      </w:pPr>
      <w:r>
        <w:rPr>
          <w:rFonts w:ascii="Times" w:hAnsi="Times"/>
          <w:i w:val="0"/>
          <w:sz w:val="24"/>
          <w:lang w:val="ru-RU"/>
        </w:rPr>
        <w:t xml:space="preserve">Программный продукт «Piceffect» является полностью самостоятельной разработкой компании. </w:t>
      </w:r>
      <w:r>
        <w:rPr>
          <w:rFonts w:ascii="Times" w:hAnsi="Times"/>
          <w:i w:val="0"/>
          <w:sz w:val="24"/>
          <w:lang w:val="ru-RU"/>
        </w:rPr>
        <w:t>Ранее продукт не разрабатывался. Представляет собой независимый, самодо</w:t>
      </w:r>
      <w:r w:rsidR="0042681C">
        <w:rPr>
          <w:rFonts w:ascii="Times" w:hAnsi="Times"/>
          <w:i w:val="0"/>
          <w:sz w:val="24"/>
          <w:lang w:val="ru-RU"/>
        </w:rPr>
        <w:t>статочный программный продукт.</w:t>
      </w:r>
    </w:p>
    <w:p w:rsidR="00000000" w:rsidRDefault="00A53C7C">
      <w:pPr>
        <w:pStyle w:val="Heading2"/>
      </w:pPr>
      <w:r>
        <w:t>Product Features</w:t>
      </w:r>
    </w:p>
    <w:p w:rsidR="00000000" w:rsidRDefault="00A53C7C">
      <w:pPr>
        <w:jc w:val="both"/>
        <w:rPr>
          <w:lang w:val="ru-RU"/>
        </w:rPr>
      </w:pPr>
      <w:r>
        <w:rPr>
          <w:lang w:val="ru-RU"/>
        </w:rPr>
        <w:t xml:space="preserve">Приложение должно позволять накладывать различные эффекты на изображения с </w:t>
      </w:r>
      <w:r>
        <w:rPr>
          <w:b/>
          <w:bCs/>
          <w:i/>
          <w:iCs/>
          <w:lang w:val="ru-RU"/>
        </w:rPr>
        <w:t>расширением имени файлов</w:t>
      </w:r>
      <w:r>
        <w:rPr>
          <w:lang w:val="ru-RU"/>
        </w:rPr>
        <w:t xml:space="preserve"> </w:t>
      </w:r>
      <w:r>
        <w:t>jpg</w:t>
      </w:r>
      <w:r w:rsidRPr="00570109">
        <w:rPr>
          <w:lang w:val="ru-RU"/>
        </w:rPr>
        <w:t xml:space="preserve">, </w:t>
      </w:r>
      <w:r>
        <w:t>bmp</w:t>
      </w:r>
      <w:r>
        <w:rPr>
          <w:lang w:val="ru-RU"/>
        </w:rPr>
        <w:t>. У программы будет понятны</w:t>
      </w:r>
      <w:r>
        <w:rPr>
          <w:lang w:val="ru-RU"/>
        </w:rPr>
        <w:t xml:space="preserve">й дружественный </w:t>
      </w:r>
      <w:r>
        <w:rPr>
          <w:b/>
          <w:bCs/>
          <w:i/>
          <w:iCs/>
          <w:lang w:val="ru-RU"/>
        </w:rPr>
        <w:t>GUI</w:t>
      </w:r>
      <w:r>
        <w:rPr>
          <w:lang w:val="ru-RU"/>
        </w:rPr>
        <w:t xml:space="preserve">. Приложение будет </w:t>
      </w:r>
      <w:r w:rsidR="00D74B1A">
        <w:rPr>
          <w:lang w:val="ru-RU"/>
        </w:rPr>
        <w:t xml:space="preserve">состоять из </w:t>
      </w:r>
      <w:r>
        <w:rPr>
          <w:lang w:val="ru-RU"/>
        </w:rPr>
        <w:t xml:space="preserve">одного </w:t>
      </w:r>
      <w:r w:rsidR="00D74B1A">
        <w:rPr>
          <w:lang w:val="ru-RU"/>
        </w:rPr>
        <w:t xml:space="preserve">исполняемого </w:t>
      </w:r>
      <w:r>
        <w:rPr>
          <w:lang w:val="ru-RU"/>
        </w:rPr>
        <w:t>файла</w:t>
      </w:r>
      <w:r w:rsidR="00D74B1A">
        <w:rPr>
          <w:lang w:val="ru-RU"/>
        </w:rPr>
        <w:t>, а также</w:t>
      </w:r>
      <w:r>
        <w:rPr>
          <w:lang w:val="ru-RU"/>
        </w:rPr>
        <w:t xml:space="preserve"> </w:t>
      </w:r>
      <w:r w:rsidR="00D74B1A">
        <w:rPr>
          <w:lang w:val="ru-RU"/>
        </w:rPr>
        <w:t>файлов базы данных, журнала действий, конфигурации</w:t>
      </w:r>
      <w:r w:rsidR="00D51ABA">
        <w:rPr>
          <w:lang w:val="ru-RU"/>
        </w:rPr>
        <w:t>, справки</w:t>
      </w:r>
      <w:r w:rsidR="00D74B1A">
        <w:rPr>
          <w:lang w:val="ru-RU"/>
        </w:rPr>
        <w:t xml:space="preserve"> </w:t>
      </w:r>
      <w:r>
        <w:rPr>
          <w:lang w:val="ru-RU"/>
        </w:rPr>
        <w:t xml:space="preserve">и не потребует </w:t>
      </w:r>
      <w:r>
        <w:rPr>
          <w:b/>
          <w:i/>
          <w:lang w:val="ru-RU"/>
        </w:rPr>
        <w:t xml:space="preserve">инсталляции </w:t>
      </w:r>
      <w:r>
        <w:rPr>
          <w:lang w:val="ru-RU"/>
        </w:rPr>
        <w:t>или</w:t>
      </w:r>
      <w:r>
        <w:rPr>
          <w:b/>
          <w:i/>
          <w:lang w:val="ru-RU"/>
        </w:rPr>
        <w:t xml:space="preserve"> перекомпиляции</w:t>
      </w:r>
      <w:r>
        <w:rPr>
          <w:lang w:val="ru-RU"/>
        </w:rPr>
        <w:t>.</w:t>
      </w:r>
    </w:p>
    <w:p w:rsidR="00000000" w:rsidRDefault="00A53C7C">
      <w:pPr>
        <w:pStyle w:val="Heading2"/>
      </w:pPr>
      <w:r>
        <w:t>User Classes and Characteristics</w:t>
      </w:r>
    </w:p>
    <w:p w:rsidR="00000000" w:rsidRDefault="00A53C7C">
      <w:pPr>
        <w:jc w:val="both"/>
        <w:rPr>
          <w:lang w:val="ru-RU"/>
        </w:rPr>
      </w:pPr>
      <w:r>
        <w:rPr>
          <w:lang w:val="ru-RU"/>
        </w:rPr>
        <w:t>Данное приложение может использоваться как администратором системы, так и обычным пользователем.</w:t>
      </w:r>
    </w:p>
    <w:p w:rsidR="00000000" w:rsidRDefault="00A53C7C">
      <w:pPr>
        <w:jc w:val="both"/>
        <w:rPr>
          <w:lang w:val="ru-RU"/>
        </w:rPr>
      </w:pPr>
      <w:r>
        <w:rPr>
          <w:lang w:val="ru-RU"/>
        </w:rPr>
        <w:t xml:space="preserve">Обычный пользователь </w:t>
      </w:r>
      <w:r>
        <w:rPr>
          <w:lang w:val="ru-RU"/>
        </w:rPr>
        <w:t>может использовать основной функционал приложения.</w:t>
      </w:r>
    </w:p>
    <w:p w:rsidR="00000000" w:rsidRDefault="00A53C7C">
      <w:pPr>
        <w:jc w:val="both"/>
        <w:rPr>
          <w:lang w:val="ru-RU"/>
        </w:rPr>
      </w:pPr>
      <w:r>
        <w:rPr>
          <w:lang w:val="ru-RU"/>
        </w:rPr>
        <w:lastRenderedPageBreak/>
        <w:t>Администратор может управлять базой данных пользователей и использовать основной функционал.</w:t>
      </w:r>
    </w:p>
    <w:p w:rsidR="00000000" w:rsidRDefault="00A53C7C">
      <w:pPr>
        <w:pStyle w:val="Heading2"/>
      </w:pPr>
      <w:r>
        <w:t>Operating Environment</w:t>
      </w:r>
    </w:p>
    <w:p w:rsidR="00000000" w:rsidRDefault="00A53C7C">
      <w:pPr>
        <w:pStyle w:val="template"/>
        <w:jc w:val="both"/>
        <w:rPr>
          <w:rFonts w:ascii="Times" w:hAnsi="Times"/>
          <w:i w:val="0"/>
          <w:sz w:val="24"/>
        </w:rPr>
      </w:pPr>
      <w:r>
        <w:rPr>
          <w:rFonts w:ascii="Times" w:hAnsi="Times"/>
          <w:i w:val="0"/>
          <w:sz w:val="24"/>
          <w:lang w:val="ru-RU"/>
        </w:rPr>
        <w:t>Продукт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должен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запускаться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на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семействе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ОС</w:t>
      </w:r>
      <w:r>
        <w:rPr>
          <w:rFonts w:ascii="Times" w:hAnsi="Times"/>
          <w:i w:val="0"/>
          <w:sz w:val="24"/>
        </w:rPr>
        <w:t xml:space="preserve"> Windows: Windows XP, Windows Vista (Windows NT </w:t>
      </w:r>
      <w:r>
        <w:rPr>
          <w:rFonts w:ascii="Times" w:hAnsi="Times"/>
          <w:i w:val="0"/>
          <w:sz w:val="24"/>
        </w:rPr>
        <w:t xml:space="preserve">6.0), Windows 7 (Windows NT 6.1), Windows 8 (Windows NT 6.2), Windows 10, </w:t>
      </w:r>
      <w:r>
        <w:rPr>
          <w:rFonts w:ascii="Times" w:hAnsi="Times"/>
          <w:i w:val="0"/>
          <w:sz w:val="24"/>
          <w:lang w:val="ru-RU"/>
        </w:rPr>
        <w:t>на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архитектурах</w:t>
      </w:r>
      <w:r>
        <w:rPr>
          <w:rFonts w:ascii="Times" w:hAnsi="Times"/>
          <w:i w:val="0"/>
          <w:sz w:val="24"/>
        </w:rPr>
        <w:t xml:space="preserve"> x86 </w:t>
      </w:r>
      <w:r>
        <w:rPr>
          <w:rFonts w:ascii="Times" w:hAnsi="Times"/>
          <w:i w:val="0"/>
          <w:sz w:val="24"/>
          <w:lang w:val="ru-RU"/>
        </w:rPr>
        <w:t>и</w:t>
      </w:r>
      <w:r>
        <w:rPr>
          <w:rFonts w:ascii="Times" w:hAnsi="Times"/>
          <w:i w:val="0"/>
          <w:sz w:val="24"/>
        </w:rPr>
        <w:t xml:space="preserve"> x64.</w:t>
      </w:r>
    </w:p>
    <w:p w:rsidR="00000000" w:rsidRDefault="00A53C7C">
      <w:pPr>
        <w:pStyle w:val="Heading2"/>
      </w:pPr>
      <w:r>
        <w:t>Design and Implementation Constraints</w:t>
      </w:r>
    </w:p>
    <w:p w:rsidR="00000000" w:rsidRDefault="00A53C7C">
      <w:pPr>
        <w:pStyle w:val="template"/>
        <w:jc w:val="both"/>
        <w:rPr>
          <w:rFonts w:ascii="Times" w:hAnsi="Times"/>
          <w:i w:val="0"/>
          <w:sz w:val="24"/>
          <w:lang w:val="ru-RU"/>
        </w:rPr>
      </w:pPr>
      <w:r>
        <w:rPr>
          <w:rFonts w:ascii="Times" w:hAnsi="Times"/>
          <w:i w:val="0"/>
          <w:sz w:val="24"/>
          <w:lang w:val="ru-RU"/>
        </w:rPr>
        <w:t>Работа приложения не должна блокировать работу других приложений и своего собственного интерфейса, для хранения инфор</w:t>
      </w:r>
      <w:r>
        <w:rPr>
          <w:rFonts w:ascii="Times" w:hAnsi="Times"/>
          <w:i w:val="0"/>
          <w:sz w:val="24"/>
          <w:lang w:val="ru-RU"/>
        </w:rPr>
        <w:t>мации продукт должен использовать БД SQLite.</w:t>
      </w:r>
    </w:p>
    <w:p w:rsidR="00000000" w:rsidRDefault="00A53C7C">
      <w:pPr>
        <w:pStyle w:val="Heading2"/>
      </w:pPr>
      <w:r>
        <w:t>User Documentation</w:t>
      </w:r>
    </w:p>
    <w:p w:rsidR="00000000" w:rsidRDefault="00A53C7C">
      <w:pPr>
        <w:jc w:val="both"/>
        <w:rPr>
          <w:lang w:val="ru-RU"/>
        </w:rPr>
      </w:pPr>
      <w:r>
        <w:rPr>
          <w:lang w:val="ru-RU"/>
        </w:rPr>
        <w:t>Должна быть предусмот</w:t>
      </w:r>
      <w:r w:rsidR="00D51ABA">
        <w:rPr>
          <w:lang w:val="ru-RU"/>
        </w:rPr>
        <w:t>рена справка для продукта в виде текстового файла</w:t>
      </w:r>
      <w:r>
        <w:rPr>
          <w:lang w:val="ru-RU"/>
        </w:rPr>
        <w:t>.</w:t>
      </w:r>
    </w:p>
    <w:p w:rsidR="00000000" w:rsidRDefault="00A53C7C">
      <w:pPr>
        <w:pStyle w:val="Heading2"/>
      </w:pPr>
      <w:r>
        <w:t>Dep</w:t>
      </w:r>
      <w:r>
        <w:t>endencies</w:t>
      </w:r>
    </w:p>
    <w:p w:rsidR="00000000" w:rsidRDefault="00A53C7C">
      <w:pPr>
        <w:pStyle w:val="template"/>
        <w:jc w:val="both"/>
        <w:rPr>
          <w:rFonts w:ascii="Times" w:hAnsi="Times"/>
          <w:i w:val="0"/>
          <w:sz w:val="24"/>
          <w:lang w:val="ru-RU"/>
        </w:rPr>
      </w:pPr>
      <w:r>
        <w:rPr>
          <w:rFonts w:ascii="Times" w:hAnsi="Times"/>
          <w:i w:val="0"/>
          <w:sz w:val="24"/>
          <w:lang w:val="ru-RU"/>
        </w:rPr>
        <w:t>Д</w:t>
      </w:r>
      <w:r>
        <w:rPr>
          <w:rFonts w:ascii="Times" w:hAnsi="Times"/>
          <w:i w:val="0"/>
          <w:sz w:val="24"/>
          <w:lang w:val="ru-RU"/>
        </w:rPr>
        <w:t xml:space="preserve">ля работы приложения будут использоваться библиотеки </w:t>
      </w:r>
      <w:r>
        <w:rPr>
          <w:rFonts w:ascii="Times" w:hAnsi="Times"/>
          <w:b/>
          <w:sz w:val="24"/>
          <w:lang w:val="ru-RU"/>
        </w:rPr>
        <w:t>.NET</w:t>
      </w:r>
      <w:r>
        <w:rPr>
          <w:rFonts w:ascii="Times" w:hAnsi="Times"/>
          <w:i w:val="0"/>
          <w:sz w:val="24"/>
          <w:lang w:val="ru-RU"/>
        </w:rPr>
        <w:t xml:space="preserve"> </w:t>
      </w:r>
      <w:r>
        <w:rPr>
          <w:rFonts w:ascii="Times" w:hAnsi="Times"/>
          <w:b/>
          <w:sz w:val="24"/>
          <w:lang w:val="ru-RU"/>
        </w:rPr>
        <w:t>Framework</w:t>
      </w:r>
      <w:r>
        <w:rPr>
          <w:rFonts w:ascii="Times" w:hAnsi="Times"/>
          <w:i w:val="0"/>
          <w:sz w:val="24"/>
          <w:lang w:val="ru-RU"/>
        </w:rPr>
        <w:t>.</w:t>
      </w:r>
    </w:p>
    <w:p w:rsidR="00000000" w:rsidRDefault="00A53C7C">
      <w:pPr>
        <w:pStyle w:val="Heading1"/>
      </w:pPr>
      <w:r>
        <w:t>System Features (FR)</w:t>
      </w:r>
    </w:p>
    <w:p w:rsidR="00000000" w:rsidRDefault="00A53C7C">
      <w:pPr>
        <w:pStyle w:val="Heading2"/>
      </w:pPr>
      <w:r>
        <w:t xml:space="preserve">System Feature «Structure» </w:t>
      </w:r>
    </w:p>
    <w:p w:rsidR="00000000" w:rsidRDefault="00A53C7C">
      <w:pPr>
        <w:pStyle w:val="Heading3"/>
      </w:pPr>
      <w:r>
        <w:t>Description and Priori</w:t>
      </w:r>
      <w:r>
        <w:t>ty</w:t>
      </w:r>
    </w:p>
    <w:p w:rsidR="00000000" w:rsidRDefault="00A53C7C">
      <w:pPr>
        <w:pStyle w:val="requirement"/>
        <w:ind w:left="0" w:firstLine="0"/>
        <w:jc w:val="both"/>
        <w:rPr>
          <w:lang w:val="ru-RU"/>
        </w:rPr>
      </w:pPr>
      <w:r>
        <w:rPr>
          <w:lang w:val="ru-RU"/>
        </w:rPr>
        <w:t>Продукт должен состоять из одного модуля, занимать как можно меньше места на носителе, иметь достаточную скорость обработки изображения.</w:t>
      </w:r>
    </w:p>
    <w:p w:rsidR="00000000" w:rsidRDefault="00A53C7C">
      <w:pPr>
        <w:pStyle w:val="requirement"/>
        <w:ind w:left="0" w:firstLine="0"/>
        <w:jc w:val="both"/>
        <w:rPr>
          <w:lang w:val="ru-RU"/>
        </w:rPr>
      </w:pPr>
    </w:p>
    <w:p w:rsidR="00000000" w:rsidRDefault="00A53C7C" w:rsidP="00570109">
      <w:pPr>
        <w:pStyle w:val="requirement"/>
        <w:ind w:left="851" w:firstLine="0"/>
        <w:jc w:val="both"/>
        <w:rPr>
          <w:lang w:val="ru-RU"/>
        </w:rPr>
      </w:pPr>
      <w:r>
        <w:rPr>
          <w:lang w:val="ru-RU"/>
        </w:rPr>
        <w:t>REQ-1:</w:t>
      </w:r>
      <w:r>
        <w:rPr>
          <w:lang w:val="ru-RU"/>
        </w:rPr>
        <w:tab/>
        <w:t>В задачи основного и единственного модуля программы будет входить наложение эффектов на изображения.</w:t>
      </w:r>
    </w:p>
    <w:p w:rsidR="00000000" w:rsidRDefault="00A53C7C">
      <w:pPr>
        <w:pStyle w:val="requirement"/>
        <w:ind w:left="851" w:firstLine="0"/>
        <w:jc w:val="both"/>
        <w:rPr>
          <w:lang w:val="ru-RU"/>
        </w:rPr>
      </w:pPr>
      <w:r>
        <w:t>R</w:t>
      </w:r>
      <w:r>
        <w:t>EQ</w:t>
      </w:r>
      <w:r w:rsidR="00570109">
        <w:rPr>
          <w:lang w:val="ru-RU"/>
        </w:rPr>
        <w:t>-2</w:t>
      </w:r>
      <w:r w:rsidRPr="00570109">
        <w:rPr>
          <w:lang w:val="ru-RU"/>
        </w:rPr>
        <w:t>:</w:t>
      </w:r>
      <w:r w:rsidRPr="00570109">
        <w:rPr>
          <w:lang w:val="ru-RU"/>
        </w:rPr>
        <w:tab/>
      </w:r>
      <w:r>
        <w:rPr>
          <w:lang w:val="ru-RU"/>
        </w:rPr>
        <w:t xml:space="preserve">Во время работы программы </w:t>
      </w:r>
      <w:r w:rsidR="00096074">
        <w:rPr>
          <w:lang w:val="ru-RU"/>
        </w:rPr>
        <w:t xml:space="preserve">должен </w:t>
      </w:r>
      <w:r>
        <w:rPr>
          <w:lang w:val="ru-RU"/>
        </w:rPr>
        <w:t>ве</w:t>
      </w:r>
      <w:r w:rsidR="00096074">
        <w:rPr>
          <w:lang w:val="ru-RU"/>
        </w:rPr>
        <w:t>стись</w:t>
      </w:r>
      <w:r>
        <w:rPr>
          <w:lang w:val="ru-RU"/>
        </w:rPr>
        <w:t xml:space="preserve"> журнал.</w:t>
      </w:r>
    </w:p>
    <w:p w:rsidR="00000000" w:rsidRDefault="00A53C7C">
      <w:pPr>
        <w:pStyle w:val="requirement"/>
        <w:ind w:left="851" w:firstLine="0"/>
        <w:jc w:val="both"/>
        <w:rPr>
          <w:lang w:val="ru-RU"/>
        </w:rPr>
      </w:pPr>
      <w:r>
        <w:t>REQ</w:t>
      </w:r>
      <w:r w:rsidR="00570109">
        <w:rPr>
          <w:lang w:val="ru-RU"/>
        </w:rPr>
        <w:t>-3</w:t>
      </w:r>
      <w:r w:rsidRPr="00570109">
        <w:rPr>
          <w:lang w:val="ru-RU"/>
        </w:rPr>
        <w:t>:</w:t>
      </w:r>
      <w:r w:rsidRPr="00570109">
        <w:rPr>
          <w:lang w:val="ru-RU"/>
        </w:rPr>
        <w:tab/>
      </w:r>
      <w:r>
        <w:rPr>
          <w:lang w:val="ru-RU"/>
        </w:rPr>
        <w:t xml:space="preserve">В базе данных пароли </w:t>
      </w:r>
      <w:r w:rsidR="00096074">
        <w:rPr>
          <w:lang w:val="ru-RU"/>
        </w:rPr>
        <w:t>должны храняться</w:t>
      </w:r>
      <w:r>
        <w:rPr>
          <w:lang w:val="ru-RU"/>
        </w:rPr>
        <w:t xml:space="preserve"> в зашифрованном виде.</w:t>
      </w:r>
    </w:p>
    <w:p w:rsidR="00000000" w:rsidRDefault="00A53C7C">
      <w:pPr>
        <w:pStyle w:val="Heading2"/>
        <w:pageBreakBefore/>
      </w:pPr>
      <w:r>
        <w:lastRenderedPageBreak/>
        <w:t>System Feature «Interface»</w:t>
      </w:r>
    </w:p>
    <w:p w:rsidR="00000000" w:rsidRDefault="00A53C7C">
      <w:pPr>
        <w:jc w:val="both"/>
        <w:rPr>
          <w:lang w:val="ru-RU"/>
        </w:rPr>
      </w:pPr>
      <w:r>
        <w:rPr>
          <w:lang w:val="ru-RU"/>
        </w:rPr>
        <w:t>Продукт должен иметь простой, понятный</w:t>
      </w:r>
      <w:r>
        <w:rPr>
          <w:lang w:val="ru-RU"/>
        </w:rPr>
        <w:t xml:space="preserve"> каждому интерфейс.</w:t>
      </w:r>
    </w:p>
    <w:p w:rsidR="00000000" w:rsidRDefault="00A53C7C">
      <w:pPr>
        <w:pStyle w:val="requirement"/>
        <w:ind w:left="0" w:firstLine="0"/>
        <w:jc w:val="both"/>
        <w:rPr>
          <w:lang w:val="ru-RU"/>
        </w:rPr>
      </w:pPr>
    </w:p>
    <w:p w:rsidR="00000000" w:rsidRDefault="00A53C7C">
      <w:pPr>
        <w:ind w:left="851"/>
        <w:jc w:val="both"/>
        <w:rPr>
          <w:lang w:val="ru-RU"/>
        </w:rPr>
      </w:pPr>
      <w:r>
        <w:rPr>
          <w:lang w:val="ru-RU"/>
        </w:rPr>
        <w:t>REQ-1:</w:t>
      </w:r>
      <w:r>
        <w:rPr>
          <w:lang w:val="ru-RU"/>
        </w:rPr>
        <w:tab/>
        <w:t>Интерфейс программы должен содержать лишь необходимые инструменты для управления функционалом программы. Данный подход, «ничего лишнего», обеспечит простое управление программой.</w:t>
      </w:r>
    </w:p>
    <w:p w:rsidR="00000000" w:rsidRDefault="00A53C7C">
      <w:pPr>
        <w:ind w:left="851"/>
        <w:jc w:val="both"/>
        <w:rPr>
          <w:lang w:val="ru-RU"/>
        </w:rPr>
      </w:pPr>
      <w:r>
        <w:t>REQ</w:t>
      </w:r>
      <w:r w:rsidRPr="00570109">
        <w:rPr>
          <w:lang w:val="ru-RU"/>
        </w:rPr>
        <w:t>-2:</w:t>
      </w:r>
      <w:r w:rsidRPr="00570109">
        <w:rPr>
          <w:lang w:val="ru-RU"/>
        </w:rPr>
        <w:tab/>
      </w:r>
      <w:r>
        <w:rPr>
          <w:lang w:val="ru-RU"/>
        </w:rPr>
        <w:t xml:space="preserve">Возможные для использования эффекты </w:t>
      </w:r>
      <w:r w:rsidR="00096074">
        <w:rPr>
          <w:lang w:val="ru-RU"/>
        </w:rPr>
        <w:t xml:space="preserve">должны </w:t>
      </w:r>
      <w:r>
        <w:rPr>
          <w:lang w:val="ru-RU"/>
        </w:rPr>
        <w:t>отобра</w:t>
      </w:r>
      <w:r w:rsidR="00096074">
        <w:rPr>
          <w:lang w:val="ru-RU"/>
        </w:rPr>
        <w:t>жаться</w:t>
      </w:r>
      <w:r>
        <w:rPr>
          <w:lang w:val="ru-RU"/>
        </w:rPr>
        <w:t xml:space="preserve"> в виде выпадающего списка.</w:t>
      </w:r>
    </w:p>
    <w:p w:rsidR="00000000" w:rsidRDefault="00A53C7C">
      <w:pPr>
        <w:ind w:left="851"/>
        <w:jc w:val="both"/>
        <w:rPr>
          <w:lang w:val="ru-RU"/>
        </w:rPr>
      </w:pPr>
      <w:r>
        <w:t>REQ</w:t>
      </w:r>
      <w:r w:rsidRPr="00570109">
        <w:rPr>
          <w:lang w:val="ru-RU"/>
        </w:rPr>
        <w:t>-3:</w:t>
      </w:r>
      <w:r>
        <w:rPr>
          <w:lang w:val="ru-RU"/>
        </w:rPr>
        <w:tab/>
        <w:t xml:space="preserve">Для выполнения действий </w:t>
      </w:r>
      <w:r w:rsidR="00096074">
        <w:rPr>
          <w:lang w:val="ru-RU"/>
        </w:rPr>
        <w:t>должны использоваться</w:t>
      </w:r>
      <w:r>
        <w:rPr>
          <w:lang w:val="ru-RU"/>
        </w:rPr>
        <w:t xml:space="preserve"> кнопки и главное меню.</w:t>
      </w:r>
    </w:p>
    <w:p w:rsidR="00000000" w:rsidRDefault="00A53C7C">
      <w:pPr>
        <w:ind w:left="851"/>
        <w:jc w:val="both"/>
        <w:rPr>
          <w:lang w:val="ru-RU"/>
        </w:rPr>
      </w:pPr>
      <w:r>
        <w:t>REQ</w:t>
      </w:r>
      <w:r w:rsidRPr="00570109">
        <w:rPr>
          <w:lang w:val="ru-RU"/>
        </w:rPr>
        <w:t>-4:</w:t>
      </w:r>
      <w:r w:rsidRPr="00570109">
        <w:rPr>
          <w:lang w:val="ru-RU"/>
        </w:rPr>
        <w:tab/>
      </w:r>
      <w:r w:rsidR="00096074">
        <w:rPr>
          <w:lang w:val="ru-RU"/>
        </w:rPr>
        <w:t>Должна иметься</w:t>
      </w:r>
      <w:r>
        <w:rPr>
          <w:lang w:val="ru-RU"/>
        </w:rPr>
        <w:t xml:space="preserve"> возможность просмотреть вариант изображения до и после обработки.</w:t>
      </w:r>
    </w:p>
    <w:p w:rsidR="00000000" w:rsidRDefault="00A53C7C">
      <w:pPr>
        <w:ind w:left="851"/>
        <w:jc w:val="both"/>
        <w:rPr>
          <w:lang w:val="ru-RU"/>
        </w:rPr>
      </w:pPr>
      <w:r>
        <w:t>REQ</w:t>
      </w:r>
      <w:r w:rsidRPr="00570109">
        <w:rPr>
          <w:lang w:val="ru-RU"/>
        </w:rPr>
        <w:t>-5:</w:t>
      </w:r>
      <w:r w:rsidRPr="00570109">
        <w:rPr>
          <w:lang w:val="ru-RU"/>
        </w:rPr>
        <w:tab/>
      </w:r>
      <w:r>
        <w:rPr>
          <w:lang w:val="ru-RU"/>
        </w:rPr>
        <w:t xml:space="preserve">Для работы с программой </w:t>
      </w:r>
      <w:r w:rsidR="00096074">
        <w:rPr>
          <w:lang w:val="ru-RU"/>
        </w:rPr>
        <w:t xml:space="preserve">должны </w:t>
      </w:r>
      <w:r>
        <w:rPr>
          <w:lang w:val="ru-RU"/>
        </w:rPr>
        <w:t>использоваться горячие клавиши, описа</w:t>
      </w:r>
      <w:r>
        <w:rPr>
          <w:lang w:val="ru-RU"/>
        </w:rPr>
        <w:t>нные в справке.</w:t>
      </w:r>
    </w:p>
    <w:p w:rsidR="00000000" w:rsidRDefault="00A53C7C">
      <w:pPr>
        <w:ind w:left="851"/>
        <w:rPr>
          <w:lang w:val="ru-RU"/>
        </w:rPr>
      </w:pPr>
    </w:p>
    <w:p w:rsidR="00000000" w:rsidRDefault="00A53C7C">
      <w:pPr>
        <w:pStyle w:val="Heading2"/>
      </w:pPr>
      <w:r>
        <w:t>System Feature “Responsibility”</w:t>
      </w:r>
    </w:p>
    <w:p w:rsidR="00000000" w:rsidRDefault="00A53C7C">
      <w:pPr>
        <w:pStyle w:val="Heading3"/>
      </w:pPr>
      <w:r>
        <w:t>Description</w:t>
      </w:r>
      <w:r>
        <w:rPr>
          <w:lang w:val="ru-RU"/>
        </w:rPr>
        <w:t xml:space="preserve"> </w:t>
      </w:r>
      <w:r>
        <w:t>and</w:t>
      </w:r>
      <w:r>
        <w:rPr>
          <w:lang w:val="ru-RU"/>
        </w:rPr>
        <w:t xml:space="preserve"> </w:t>
      </w:r>
      <w:r>
        <w:t>Priority</w:t>
      </w:r>
    </w:p>
    <w:p w:rsidR="00000000" w:rsidRDefault="00A53C7C">
      <w:pPr>
        <w:pStyle w:val="level4"/>
        <w:ind w:left="0"/>
        <w:jc w:val="both"/>
        <w:rPr>
          <w:lang w:val="ru-RU"/>
        </w:rPr>
      </w:pPr>
      <w:r>
        <w:rPr>
          <w:lang w:val="ru-RU"/>
        </w:rPr>
        <w:t>Продукт не должен снижать производительность других программ и операционной системы и блокировать свой собств</w:t>
      </w:r>
      <w:r>
        <w:rPr>
          <w:lang w:val="ru-RU"/>
        </w:rPr>
        <w:t xml:space="preserve">енный интерфейс во время работы (многопоточность). </w:t>
      </w:r>
    </w:p>
    <w:p w:rsidR="00000000" w:rsidRDefault="00A53C7C">
      <w:pPr>
        <w:pStyle w:val="Heading3"/>
      </w:pPr>
      <w:r>
        <w:t>Functional</w:t>
      </w:r>
      <w:r>
        <w:rPr>
          <w:lang w:val="ru-RU"/>
        </w:rPr>
        <w:t xml:space="preserve"> </w:t>
      </w:r>
      <w:r>
        <w:t>Requiremen</w:t>
      </w:r>
      <w:r>
        <w:t>ts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t>REQ</w:t>
      </w:r>
      <w:r>
        <w:rPr>
          <w:lang w:val="ru-RU"/>
        </w:rPr>
        <w:t>-1:</w:t>
      </w:r>
      <w:r>
        <w:rPr>
          <w:lang w:val="ru-RU"/>
        </w:rPr>
        <w:tab/>
      </w:r>
      <w:r>
        <w:rPr>
          <w:szCs w:val="24"/>
          <w:lang w:val="ru-RU"/>
        </w:rPr>
        <w:t xml:space="preserve">Процесс обработки </w:t>
      </w:r>
      <w:r w:rsidR="001D1226">
        <w:rPr>
          <w:szCs w:val="24"/>
          <w:lang w:val="ru-RU"/>
        </w:rPr>
        <w:t>должен</w:t>
      </w:r>
      <w:r>
        <w:rPr>
          <w:szCs w:val="24"/>
          <w:lang w:val="ru-RU"/>
        </w:rPr>
        <w:t xml:space="preserve"> быть прерван в любой момент. Интерфейс приложения должен реагировать на команды пользователя во время процедуры обработки.</w:t>
      </w:r>
    </w:p>
    <w:p w:rsidR="00000000" w:rsidRDefault="00A53C7C">
      <w:pPr>
        <w:pStyle w:val="requirement"/>
        <w:ind w:left="851" w:firstLine="0"/>
        <w:jc w:val="both"/>
        <w:rPr>
          <w:lang w:val="ru-RU"/>
        </w:rPr>
      </w:pPr>
      <w:r>
        <w:t>REQ</w:t>
      </w:r>
      <w:r>
        <w:rPr>
          <w:lang w:val="ru-RU"/>
        </w:rPr>
        <w:t>-2:</w:t>
      </w:r>
      <w:r>
        <w:rPr>
          <w:lang w:val="ru-RU"/>
        </w:rPr>
        <w:tab/>
        <w:t xml:space="preserve">Выход из приложения </w:t>
      </w:r>
      <w:r w:rsidR="001D1226">
        <w:rPr>
          <w:szCs w:val="24"/>
          <w:lang w:val="ru-RU"/>
        </w:rPr>
        <w:t>не должен быть доступен</w:t>
      </w:r>
      <w:r>
        <w:rPr>
          <w:szCs w:val="24"/>
          <w:lang w:val="ru-RU"/>
        </w:rPr>
        <w:t xml:space="preserve"> до завершения процедуры обработки</w:t>
      </w:r>
      <w:r w:rsidR="001D1226">
        <w:rPr>
          <w:szCs w:val="24"/>
          <w:lang w:val="ru-RU"/>
        </w:rPr>
        <w:t>. П</w:t>
      </w:r>
      <w:r>
        <w:rPr>
          <w:szCs w:val="24"/>
          <w:lang w:val="ru-RU"/>
        </w:rPr>
        <w:t>ри попытке выйти пользоват</w:t>
      </w:r>
      <w:r>
        <w:rPr>
          <w:szCs w:val="24"/>
          <w:lang w:val="ru-RU"/>
        </w:rPr>
        <w:t>елю должно выдаваться соответствующее сообщение</w:t>
      </w:r>
      <w:r>
        <w:rPr>
          <w:lang w:val="ru-RU"/>
        </w:rPr>
        <w:t>.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t>REQ</w:t>
      </w:r>
      <w:r>
        <w:rPr>
          <w:lang w:val="ru-RU"/>
        </w:rPr>
        <w:t>-3:</w:t>
      </w:r>
      <w:r>
        <w:rPr>
          <w:lang w:val="ru-RU"/>
        </w:rPr>
        <w:tab/>
        <w:t xml:space="preserve">Изменение настроек </w:t>
      </w:r>
      <w:r w:rsidR="001D1226">
        <w:rPr>
          <w:szCs w:val="24"/>
          <w:lang w:val="ru-RU"/>
        </w:rPr>
        <w:t>не должно быть доступно</w:t>
      </w:r>
      <w:r>
        <w:rPr>
          <w:szCs w:val="24"/>
          <w:lang w:val="ru-RU"/>
        </w:rPr>
        <w:t xml:space="preserve"> до</w:t>
      </w:r>
      <w:r w:rsidR="001D1226">
        <w:rPr>
          <w:szCs w:val="24"/>
          <w:lang w:val="ru-RU"/>
        </w:rPr>
        <w:t xml:space="preserve"> завершения процедуры обработки. П</w:t>
      </w:r>
      <w:r>
        <w:rPr>
          <w:szCs w:val="24"/>
          <w:lang w:val="ru-RU"/>
        </w:rPr>
        <w:t>ри попытке изменить настройки пользователю должно выдаваться соответствующее сообщение.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-4: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>Должна иметься</w:t>
      </w:r>
      <w:r>
        <w:rPr>
          <w:szCs w:val="24"/>
          <w:lang w:val="ru-RU"/>
        </w:rPr>
        <w:t xml:space="preserve"> возможность обработки нескольких</w:t>
      </w:r>
      <w:r>
        <w:rPr>
          <w:szCs w:val="24"/>
          <w:lang w:val="ru-RU"/>
        </w:rPr>
        <w:t xml:space="preserve"> изображений одновременно.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-5: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 xml:space="preserve">Должна иметься </w:t>
      </w:r>
      <w:r>
        <w:rPr>
          <w:szCs w:val="24"/>
          <w:lang w:val="ru-RU"/>
        </w:rPr>
        <w:t>возможность настраивать эффекты.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-6: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 xml:space="preserve">Должна иметься </w:t>
      </w:r>
      <w:r>
        <w:rPr>
          <w:szCs w:val="24"/>
          <w:lang w:val="ru-RU"/>
        </w:rPr>
        <w:t>возможность изменять данные авторизации: пользователь может изменять свои данные, а администратор — управлять аккаунтами.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-7:</w:t>
      </w:r>
      <w:r w:rsidRPr="00570109">
        <w:rPr>
          <w:szCs w:val="24"/>
          <w:lang w:val="ru-RU"/>
        </w:rPr>
        <w:tab/>
      </w:r>
      <w:r>
        <w:rPr>
          <w:szCs w:val="24"/>
          <w:lang w:val="ru-RU"/>
        </w:rPr>
        <w:t xml:space="preserve">Настройки эффектов </w:t>
      </w:r>
      <w:r w:rsidR="001D1226">
        <w:rPr>
          <w:szCs w:val="24"/>
          <w:lang w:val="ru-RU"/>
        </w:rPr>
        <w:t>должны</w:t>
      </w:r>
      <w:r>
        <w:rPr>
          <w:szCs w:val="24"/>
          <w:lang w:val="ru-RU"/>
        </w:rPr>
        <w:t xml:space="preserve"> быть экспорт</w:t>
      </w:r>
      <w:r>
        <w:rPr>
          <w:szCs w:val="24"/>
          <w:lang w:val="ru-RU"/>
        </w:rPr>
        <w:t>ированы и импортированы.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-8: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>После обработки изображений, должна быть возможность их сохранения</w:t>
      </w:r>
      <w:r>
        <w:rPr>
          <w:szCs w:val="24"/>
          <w:lang w:val="ru-RU"/>
        </w:rPr>
        <w:t>.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-9: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>Должна</w:t>
      </w:r>
      <w:r>
        <w:rPr>
          <w:szCs w:val="24"/>
          <w:lang w:val="ru-RU"/>
        </w:rPr>
        <w:t xml:space="preserve"> быть </w:t>
      </w:r>
      <w:r w:rsidR="001D1226">
        <w:rPr>
          <w:szCs w:val="24"/>
          <w:lang w:val="ru-RU"/>
        </w:rPr>
        <w:t xml:space="preserve">возможность настройки </w:t>
      </w:r>
      <w:r>
        <w:rPr>
          <w:szCs w:val="24"/>
          <w:lang w:val="ru-RU"/>
        </w:rPr>
        <w:t>пут</w:t>
      </w:r>
      <w:r w:rsidR="001D1226">
        <w:rPr>
          <w:szCs w:val="24"/>
          <w:lang w:val="ru-RU"/>
        </w:rPr>
        <w:t>ей</w:t>
      </w:r>
      <w:r>
        <w:rPr>
          <w:szCs w:val="24"/>
          <w:lang w:val="ru-RU"/>
        </w:rPr>
        <w:t xml:space="preserve"> для конфигурации и баз</w:t>
      </w:r>
      <w:r w:rsidR="001D1226">
        <w:rPr>
          <w:szCs w:val="24"/>
          <w:lang w:val="ru-RU"/>
        </w:rPr>
        <w:t>ы</w:t>
      </w:r>
      <w:r>
        <w:rPr>
          <w:szCs w:val="24"/>
          <w:lang w:val="ru-RU"/>
        </w:rPr>
        <w:t xml:space="preserve"> данных.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-10:</w:t>
      </w:r>
      <w:r w:rsidRPr="00570109">
        <w:rPr>
          <w:szCs w:val="24"/>
          <w:lang w:val="ru-RU"/>
        </w:rPr>
        <w:tab/>
      </w:r>
      <w:r>
        <w:rPr>
          <w:szCs w:val="24"/>
          <w:lang w:val="ru-RU"/>
        </w:rPr>
        <w:t xml:space="preserve">В приложении </w:t>
      </w:r>
      <w:r w:rsidR="001D1226">
        <w:rPr>
          <w:szCs w:val="24"/>
          <w:lang w:val="ru-RU"/>
        </w:rPr>
        <w:t>должны присутствовать</w:t>
      </w:r>
      <w:r>
        <w:rPr>
          <w:szCs w:val="24"/>
          <w:lang w:val="ru-RU"/>
        </w:rPr>
        <w:t xml:space="preserve"> панель управления учётными записями.</w:t>
      </w:r>
    </w:p>
    <w:p w:rsidR="00000000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-11:</w:t>
      </w:r>
      <w:r w:rsidRPr="00570109">
        <w:rPr>
          <w:szCs w:val="24"/>
          <w:lang w:val="ru-RU"/>
        </w:rPr>
        <w:tab/>
      </w:r>
      <w:r>
        <w:rPr>
          <w:szCs w:val="24"/>
          <w:lang w:val="ru-RU"/>
        </w:rPr>
        <w:t xml:space="preserve">Приложение </w:t>
      </w:r>
      <w:r w:rsidR="001D1226">
        <w:rPr>
          <w:szCs w:val="24"/>
          <w:lang w:val="ru-RU"/>
        </w:rPr>
        <w:t>должно содержать</w:t>
      </w:r>
      <w:r>
        <w:rPr>
          <w:szCs w:val="24"/>
          <w:lang w:val="ru-RU"/>
        </w:rPr>
        <w:t xml:space="preserve"> руководство </w:t>
      </w:r>
      <w:r>
        <w:rPr>
          <w:szCs w:val="24"/>
          <w:lang w:val="ru-RU"/>
        </w:rPr>
        <w:t>пользователя и окно «О программе».</w:t>
      </w:r>
    </w:p>
    <w:p w:rsidR="00000000" w:rsidRDefault="00A53C7C">
      <w:pPr>
        <w:pStyle w:val="Heading1"/>
      </w:pPr>
      <w:r>
        <w:lastRenderedPageBreak/>
        <w:t>External Interface Requirements (NFR)</w:t>
      </w:r>
    </w:p>
    <w:p w:rsidR="00000000" w:rsidRDefault="00A53C7C">
      <w:pPr>
        <w:pStyle w:val="Heading2"/>
      </w:pPr>
      <w:r>
        <w:t>User Interfaces</w:t>
      </w:r>
    </w:p>
    <w:p w:rsidR="00000000" w:rsidRDefault="00A53C7C">
      <w:pPr>
        <w:rPr>
          <w:lang w:val="ru-RU"/>
        </w:rPr>
      </w:pPr>
      <w:r>
        <w:rPr>
          <w:lang w:val="ru-RU"/>
        </w:rPr>
        <w:t>Смотри документы:</w:t>
      </w:r>
    </w:p>
    <w:p w:rsidR="00000000" w:rsidRDefault="00A53C7C">
      <w:r>
        <w:t>Login.png</w:t>
      </w:r>
    </w:p>
    <w:p w:rsidR="00000000" w:rsidRDefault="00A53C7C">
      <w:r>
        <w:t>Settings.png</w:t>
      </w:r>
    </w:p>
    <w:p w:rsidR="00000000" w:rsidRDefault="00A53C7C">
      <w:r>
        <w:t>Main.png</w:t>
      </w:r>
    </w:p>
    <w:p w:rsidR="00000000" w:rsidRDefault="00A53C7C">
      <w:r>
        <w:t>AdminPanel.png</w:t>
      </w:r>
    </w:p>
    <w:p w:rsidR="00000000" w:rsidRDefault="00A53C7C">
      <w:pPr>
        <w:pStyle w:val="Heading2"/>
      </w:pPr>
      <w:r>
        <w:t>Hardware Interfaces</w:t>
      </w:r>
    </w:p>
    <w:p w:rsidR="00000000" w:rsidRDefault="00A53C7C">
      <w:pPr>
        <w:pStyle w:val="template"/>
        <w:rPr>
          <w:rFonts w:ascii="Times" w:hAnsi="Times"/>
          <w:i w:val="0"/>
          <w:sz w:val="24"/>
        </w:rPr>
      </w:pPr>
      <w:r>
        <w:rPr>
          <w:rFonts w:ascii="Times" w:hAnsi="Times"/>
          <w:i w:val="0"/>
          <w:sz w:val="24"/>
        </w:rPr>
        <w:t>Not applicable.</w:t>
      </w:r>
    </w:p>
    <w:p w:rsidR="00000000" w:rsidRDefault="00A53C7C">
      <w:pPr>
        <w:pStyle w:val="Heading2"/>
      </w:pPr>
      <w:r>
        <w:t>Software Interfaces</w:t>
      </w:r>
    </w:p>
    <w:p w:rsidR="00000000" w:rsidRDefault="00A53C7C">
      <w:pPr>
        <w:jc w:val="both"/>
        <w:rPr>
          <w:lang w:val="ru-RU"/>
        </w:rPr>
      </w:pPr>
      <w:r>
        <w:rPr>
          <w:lang w:val="ru-RU"/>
        </w:rPr>
        <w:t>Продукт должен использовать API взаимодействия</w:t>
      </w:r>
      <w:r>
        <w:rPr>
          <w:lang w:val="ru-RU"/>
        </w:rPr>
        <w:t xml:space="preserve"> с</w:t>
      </w:r>
      <w:bookmarkStart w:id="0" w:name="_GoBack"/>
      <w:bookmarkEnd w:id="0"/>
      <w:r>
        <w:rPr>
          <w:lang w:val="ru-RU"/>
        </w:rPr>
        <w:t xml:space="preserve"> файлами БД SQLite.</w:t>
      </w:r>
    </w:p>
    <w:p w:rsidR="00000000" w:rsidRDefault="00A53C7C">
      <w:pPr>
        <w:pStyle w:val="Heading1"/>
      </w:pPr>
      <w:r>
        <w:t>Other Nonfunctional Requirements (NFR)</w:t>
      </w:r>
    </w:p>
    <w:p w:rsidR="00000000" w:rsidRDefault="00A53C7C">
      <w:pPr>
        <w:pStyle w:val="Heading2"/>
      </w:pPr>
      <w:r>
        <w:t>Performance Requirements</w:t>
      </w:r>
    </w:p>
    <w:p w:rsidR="00000000" w:rsidRDefault="00A53C7C">
      <w:pPr>
        <w:pStyle w:val="template"/>
        <w:rPr>
          <w:rFonts w:ascii="Times" w:hAnsi="Times"/>
          <w:i w:val="0"/>
          <w:sz w:val="24"/>
        </w:rPr>
      </w:pPr>
      <w:r>
        <w:rPr>
          <w:rFonts w:ascii="Times" w:hAnsi="Times"/>
          <w:i w:val="0"/>
          <w:sz w:val="24"/>
        </w:rPr>
        <w:t>Not applicable.</w:t>
      </w:r>
    </w:p>
    <w:p w:rsidR="00000000" w:rsidRDefault="00A53C7C">
      <w:pPr>
        <w:pStyle w:val="Heading2"/>
      </w:pPr>
      <w:r>
        <w:t>Security Requirements</w:t>
      </w:r>
    </w:p>
    <w:p w:rsidR="00000000" w:rsidRDefault="00A53C7C">
      <w:pPr>
        <w:pStyle w:val="template"/>
        <w:rPr>
          <w:rFonts w:ascii="Times" w:hAnsi="Times"/>
          <w:i w:val="0"/>
          <w:sz w:val="24"/>
        </w:rPr>
      </w:pPr>
      <w:r>
        <w:rPr>
          <w:rFonts w:ascii="Times" w:hAnsi="Times"/>
          <w:i w:val="0"/>
          <w:sz w:val="24"/>
        </w:rPr>
        <w:t>Not applicable.</w:t>
      </w:r>
    </w:p>
    <w:p w:rsidR="00000000" w:rsidRDefault="00A53C7C">
      <w:pPr>
        <w:pStyle w:val="TOCEntry"/>
      </w:pPr>
      <w:r>
        <w:t>Appendix A: Glossary</w:t>
      </w:r>
    </w:p>
    <w:p w:rsidR="00000000" w:rsidRDefault="00A53C7C">
      <w:pPr>
        <w:jc w:val="both"/>
        <w:rPr>
          <w:lang w:val="ru-RU"/>
        </w:rPr>
      </w:pPr>
      <w:r>
        <w:rPr>
          <w:b/>
          <w:i/>
          <w:lang w:val="ru-RU"/>
        </w:rPr>
        <w:t>.NET Framework</w:t>
      </w:r>
      <w:r>
        <w:rPr>
          <w:lang w:val="ru-RU"/>
        </w:rPr>
        <w:t xml:space="preserve"> — программная платформа, выпущенная компанией Microsoft в 2002 году. Основой пла</w:t>
      </w:r>
      <w:r>
        <w:rPr>
          <w:lang w:val="ru-RU"/>
        </w:rPr>
        <w:t>тформы является общеязыковая среда исполнения Common Language Runtime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00000" w:rsidRDefault="00A53C7C">
      <w:pPr>
        <w:jc w:val="both"/>
        <w:rPr>
          <w:lang w:val="ru-RU"/>
        </w:rPr>
      </w:pPr>
    </w:p>
    <w:p w:rsidR="00000000" w:rsidRDefault="00A53C7C">
      <w:pPr>
        <w:jc w:val="both"/>
        <w:rPr>
          <w:lang w:val="ru-RU"/>
        </w:rPr>
      </w:pPr>
      <w:r>
        <w:rPr>
          <w:b/>
          <w:i/>
          <w:lang w:val="ru-RU"/>
        </w:rPr>
        <w:t>Расширение имени файла</w:t>
      </w:r>
      <w:r>
        <w:rPr>
          <w:lang w:val="ru-RU"/>
        </w:rPr>
        <w:t xml:space="preserve"> — пос</w:t>
      </w:r>
      <w:r>
        <w:rPr>
          <w:lang w:val="ru-RU"/>
        </w:rPr>
        <w:t>ледовательность символов, добавляемых к имени файла и предназначенных для идентификации типа (формата) файла. Это один из распространённых способов, с помощью которых пользователь или программное обеспечение компьютера может определить тип данных, хранящих</w:t>
      </w:r>
      <w:r>
        <w:rPr>
          <w:lang w:val="ru-RU"/>
        </w:rPr>
        <w:t>ся в файле.</w:t>
      </w:r>
    </w:p>
    <w:p w:rsidR="00000000" w:rsidRDefault="00A53C7C">
      <w:pPr>
        <w:jc w:val="both"/>
        <w:rPr>
          <w:lang w:val="ru-RU"/>
        </w:rPr>
      </w:pPr>
    </w:p>
    <w:p w:rsidR="00000000" w:rsidRDefault="00A53C7C">
      <w:pPr>
        <w:jc w:val="both"/>
        <w:rPr>
          <w:lang w:val="ru-RU"/>
        </w:rPr>
      </w:pPr>
      <w:r>
        <w:rPr>
          <w:b/>
          <w:i/>
          <w:lang w:val="ru-RU"/>
        </w:rPr>
        <w:t>Компиляция</w:t>
      </w:r>
      <w:r>
        <w:rPr>
          <w:lang w:val="ru-RU"/>
        </w:rPr>
        <w:t xml:space="preserve"> — трансляция программы, составленной на исходном языке высокого уровня, в эквивалентную программу на низкоуровневом языке, близком машинному коду.</w:t>
      </w:r>
    </w:p>
    <w:p w:rsidR="00000000" w:rsidRDefault="00A53C7C">
      <w:pPr>
        <w:jc w:val="both"/>
        <w:rPr>
          <w:lang w:val="ru-RU"/>
        </w:rPr>
      </w:pPr>
    </w:p>
    <w:p w:rsidR="00000000" w:rsidRDefault="00A53C7C">
      <w:pPr>
        <w:jc w:val="both"/>
        <w:rPr>
          <w:lang w:val="ru-RU"/>
        </w:rPr>
      </w:pPr>
      <w:r>
        <w:rPr>
          <w:b/>
          <w:i/>
          <w:lang w:val="ru-RU"/>
        </w:rPr>
        <w:t>Инсталляция</w:t>
      </w:r>
      <w:r>
        <w:rPr>
          <w:lang w:val="ru-RU"/>
        </w:rPr>
        <w:t xml:space="preserve"> — процесс установки программного обеспечения на компьютер конечного поль</w:t>
      </w:r>
      <w:r>
        <w:rPr>
          <w:lang w:val="ru-RU"/>
        </w:rPr>
        <w:t>зователя. Выполняется особой программой (пакетным менеджером), присутствующей в операционной системе, или же входящим в состав самого программного обеспечения средством установки.</w:t>
      </w:r>
    </w:p>
    <w:p w:rsidR="00000000" w:rsidRDefault="00A53C7C">
      <w:pPr>
        <w:jc w:val="both"/>
        <w:rPr>
          <w:lang w:val="ru-RU"/>
        </w:rPr>
      </w:pPr>
    </w:p>
    <w:p w:rsidR="00A53C7C" w:rsidRPr="00570109" w:rsidRDefault="00A53C7C">
      <w:pPr>
        <w:jc w:val="both"/>
        <w:rPr>
          <w:lang w:val="ru-RU"/>
        </w:rPr>
      </w:pPr>
      <w:r>
        <w:rPr>
          <w:b/>
          <w:i/>
          <w:lang w:val="ru-RU"/>
        </w:rPr>
        <w:t>GUI (англ. Graphical user interface)</w:t>
      </w:r>
      <w:r>
        <w:rPr>
          <w:lang w:val="ru-RU"/>
        </w:rPr>
        <w:t xml:space="preserve"> —  разновидность пользовательского инт</w:t>
      </w:r>
      <w:r>
        <w:rPr>
          <w:lang w:val="ru-RU"/>
        </w:rPr>
        <w:t>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sectPr w:rsidR="00A53C7C" w:rsidRPr="005701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296" w:bottom="1440" w:left="1296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C7C" w:rsidRDefault="00A53C7C">
      <w:pPr>
        <w:spacing w:line="240" w:lineRule="auto"/>
      </w:pPr>
      <w:r>
        <w:separator/>
      </w:r>
    </w:p>
  </w:endnote>
  <w:endnote w:type="continuationSeparator" w:id="0">
    <w:p w:rsidR="00A53C7C" w:rsidRDefault="00A5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>
    <w:pPr>
      <w:pStyle w:val="ByLine"/>
      <w:spacing w:before="0" w:after="0"/>
      <w:jc w:val="center"/>
      <w:rPr>
        <w:rStyle w:val="SubtleEmphasis"/>
        <w:iCs/>
        <w:sz w:val="20"/>
      </w:rPr>
    </w:pPr>
    <w:r>
      <w:rPr>
        <w:rStyle w:val="SubtleEmphasis"/>
        <w:iCs/>
        <w:sz w:val="20"/>
      </w:rPr>
      <w:t xml:space="preserve">Copyright © 2018 by </w:t>
    </w:r>
    <w:hyperlink r:id="rId1" w:anchor="_blank" w:history="1">
      <w:r w:rsidRPr="00570109">
        <w:rPr>
          <w:rStyle w:val="SubtleEmphasis"/>
          <w:iCs/>
          <w:sz w:val="20"/>
        </w:rPr>
        <w:t>Anna Serozhenko</w:t>
      </w:r>
    </w:hyperlink>
    <w:r>
      <w:rPr>
        <w:rStyle w:val="SubtleEmphasis"/>
        <w:iCs/>
        <w:sz w:val="20"/>
      </w:rPr>
      <w:t xml:space="preserve">, </w:t>
    </w:r>
    <w:hyperlink r:id="rId2" w:anchor="_blank" w:history="1">
      <w:r w:rsidRPr="00570109">
        <w:rPr>
          <w:rStyle w:val="SubtleEmphasis"/>
          <w:iCs/>
          <w:sz w:val="20"/>
        </w:rPr>
        <w:t>Dmitry Pyltsov</w:t>
      </w:r>
    </w:hyperlink>
    <w:r>
      <w:rPr>
        <w:rStyle w:val="SubtleEmphasis"/>
        <w:iCs/>
        <w:sz w:val="20"/>
      </w:rPr>
      <w:t>, Yury Kapkov</w:t>
    </w:r>
  </w:p>
  <w:p w:rsidR="00000000" w:rsidRDefault="00A53C7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>
    <w:pPr>
      <w:pStyle w:val="ByLine"/>
      <w:spacing w:before="0" w:after="0"/>
      <w:jc w:val="center"/>
      <w:rPr>
        <w:rStyle w:val="SubtleEmphasis"/>
        <w:iCs/>
        <w:sz w:val="20"/>
      </w:rPr>
    </w:pPr>
    <w:r>
      <w:rPr>
        <w:rStyle w:val="SubtleEmphasis"/>
        <w:iCs/>
        <w:sz w:val="20"/>
      </w:rPr>
      <w:t xml:space="preserve">Copyright © 2018 by </w:t>
    </w:r>
    <w:hyperlink r:id="rId1" w:anchor="_blank" w:history="1">
      <w:r w:rsidRPr="00570109">
        <w:rPr>
          <w:rStyle w:val="SubtleEmphasis"/>
          <w:iCs/>
          <w:sz w:val="20"/>
        </w:rPr>
        <w:t>Anna Seryozhenko</w:t>
      </w:r>
    </w:hyperlink>
    <w:r>
      <w:rPr>
        <w:rStyle w:val="SubtleEmphasis"/>
        <w:iCs/>
        <w:sz w:val="20"/>
      </w:rPr>
      <w:t xml:space="preserve">, </w:t>
    </w:r>
    <w:hyperlink r:id="rId2" w:anchor="_blank" w:history="1">
      <w:r w:rsidRPr="00570109">
        <w:rPr>
          <w:rStyle w:val="SubtleEmphasis"/>
          <w:iCs/>
          <w:sz w:val="20"/>
        </w:rPr>
        <w:t>Dmitry Pyltsov</w:t>
      </w:r>
    </w:hyperlink>
    <w:r>
      <w:rPr>
        <w:rStyle w:val="SubtleEmphasis"/>
        <w:iCs/>
        <w:sz w:val="20"/>
      </w:rPr>
      <w:t>, Yury Kapkov</w:t>
    </w:r>
  </w:p>
  <w:p w:rsidR="00000000" w:rsidRDefault="00A53C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>
    <w:pPr>
      <w:pStyle w:val="ByLine"/>
      <w:spacing w:before="0" w:after="0"/>
      <w:jc w:val="center"/>
      <w:rPr>
        <w:rStyle w:val="SubtleEmphasis"/>
        <w:iCs/>
        <w:sz w:val="20"/>
      </w:rPr>
    </w:pPr>
    <w:r>
      <w:rPr>
        <w:rStyle w:val="SubtleEmphasis"/>
        <w:iCs/>
        <w:sz w:val="20"/>
      </w:rPr>
      <w:t xml:space="preserve">Copyright © 2018 by </w:t>
    </w:r>
    <w:hyperlink r:id="rId1" w:anchor="_blank" w:history="1">
      <w:r w:rsidRPr="00570109">
        <w:rPr>
          <w:rStyle w:val="SubtleEmphasis"/>
          <w:iCs/>
          <w:sz w:val="20"/>
        </w:rPr>
        <w:t>Anna Seryozhenko</w:t>
      </w:r>
    </w:hyperlink>
    <w:r>
      <w:rPr>
        <w:rStyle w:val="SubtleEmphasis"/>
        <w:iCs/>
        <w:sz w:val="20"/>
      </w:rPr>
      <w:t xml:space="preserve">, </w:t>
    </w:r>
    <w:hyperlink r:id="rId2" w:anchor="_blank" w:history="1">
      <w:r w:rsidRPr="00570109">
        <w:rPr>
          <w:rStyle w:val="SubtleEmphasis"/>
          <w:iCs/>
          <w:sz w:val="20"/>
        </w:rPr>
        <w:t>Dmitry Pyltsov</w:t>
      </w:r>
    </w:hyperlink>
    <w:r>
      <w:rPr>
        <w:rStyle w:val="SubtleEmphasis"/>
        <w:iCs/>
        <w:sz w:val="20"/>
      </w:rPr>
      <w:t>, Yury Kapkov</w:t>
    </w:r>
  </w:p>
  <w:p w:rsidR="00000000" w:rsidRDefault="00A53C7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C7C" w:rsidRDefault="00A53C7C">
      <w:pPr>
        <w:spacing w:line="240" w:lineRule="auto"/>
      </w:pPr>
      <w:r>
        <w:separator/>
      </w:r>
    </w:p>
  </w:footnote>
  <w:footnote w:type="continuationSeparator" w:id="0">
    <w:p w:rsidR="00A53C7C" w:rsidRDefault="00A53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&lt;Piceffect&gt;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&lt;Piceffect&gt;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D1226">
      <w:rPr>
        <w:noProof/>
      </w:rPr>
      <w:t>4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53C7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09"/>
    <w:rsid w:val="00096074"/>
    <w:rsid w:val="001D1226"/>
    <w:rsid w:val="0042681C"/>
    <w:rsid w:val="00570109"/>
    <w:rsid w:val="00A53C7C"/>
    <w:rsid w:val="00D51ABA"/>
    <w:rsid w:val="00D7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2DA4EC"/>
  <w15:chartTrackingRefBased/>
  <w15:docId w15:val="{E2C3F0FA-33F7-4013-A0A2-59DDAEB3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40" w:lineRule="exact"/>
    </w:pPr>
    <w:rPr>
      <w:rFonts w:ascii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kern w:val="1"/>
      <w:sz w:val="32"/>
      <w:szCs w:val="32"/>
      <w:lang w:val="en-US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libri Light" w:eastAsia="Times New Roman" w:hAnsi="Calibri Light" w:cs="Times New Roman"/>
      <w:sz w:val="22"/>
      <w:szCs w:val="22"/>
      <w:lang w:val="en-US"/>
    </w:rPr>
  </w:style>
  <w:style w:type="character" w:customStyle="1" w:styleId="FooterChar">
    <w:name w:val="Footer Char"/>
    <w:rPr>
      <w:rFonts w:ascii="Times" w:hAnsi="Times"/>
      <w:sz w:val="24"/>
      <w:lang w:val="en-US"/>
    </w:rPr>
  </w:style>
  <w:style w:type="character" w:customStyle="1" w:styleId="HeaderChar">
    <w:name w:val="Header Char"/>
    <w:rPr>
      <w:rFonts w:ascii="Times" w:hAnsi="Times"/>
      <w:b/>
      <w:i/>
      <w:lang w:val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1"/>
      <w:sz w:val="32"/>
      <w:szCs w:val="32"/>
      <w:lang w:val="en-US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le-converted-space">
    <w:name w:val="apple-converted-space"/>
  </w:style>
  <w:style w:type="character" w:customStyle="1" w:styleId="BalloonTextChar">
    <w:name w:val="Balloon Text Char"/>
    <w:rPr>
      <w:rFonts w:ascii="Tahoma" w:hAnsi="Tahoma"/>
      <w:sz w:val="16"/>
      <w:lang w:val="en-US"/>
    </w:rPr>
  </w:style>
  <w:style w:type="character" w:styleId="SubtleEmphasis">
    <w:name w:val="Subtle Emphasis"/>
    <w:qFormat/>
    <w:rPr>
      <w:i/>
      <w:color w:val="808080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a0">
    <w:name w:val="Название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1">
    <w:name w:val="Указатель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lang w:val="en-US"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next w:val="Subtitle"/>
    <w:qFormat/>
    <w:pPr>
      <w:spacing w:before="240" w:after="720" w:line="240" w:lineRule="auto"/>
      <w:jc w:val="right"/>
    </w:pPr>
    <w:rPr>
      <w:rFonts w:ascii="Arial" w:hAnsi="Arial"/>
      <w:b/>
      <w:kern w:val="1"/>
      <w:sz w:val="64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sz w:val="22"/>
      <w:lang w:val="en-US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0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2" w:space="1" w:color="000000"/>
      </w:pBdr>
      <w:spacing w:after="0"/>
    </w:pPr>
    <w:rPr>
      <w:sz w:val="40"/>
    </w:r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10">
    <w:name w:val="Оглавление 10"/>
    <w:basedOn w:val="a1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mitrypyltsov" TargetMode="Externa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yperlink" Target="https://vk.com/anna_serozhenko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yperlink" Target="https://vk.com/anna_serozhenko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vk.com/dmitrypyltsov" TargetMode="External"/><Relationship Id="rId1" Type="http://schemas.openxmlformats.org/officeDocument/2006/relationships/hyperlink" Target="https://vk.com/anna_serozhenko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vk.com/dmitrypyltsov" TargetMode="External"/><Relationship Id="rId1" Type="http://schemas.openxmlformats.org/officeDocument/2006/relationships/hyperlink" Target="https://vk.com/anna_serozhenko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s://vk.com/dmitrypyltsov" TargetMode="External"/><Relationship Id="rId1" Type="http://schemas.openxmlformats.org/officeDocument/2006/relationships/hyperlink" Target="https://vk.com/anna_serozhen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cp:keywords/>
  <cp:lastPrinted>2014-01-26T17:00:00Z</cp:lastPrinted>
  <dcterms:created xsi:type="dcterms:W3CDTF">2018-03-05T19:29:00Z</dcterms:created>
  <dcterms:modified xsi:type="dcterms:W3CDTF">2018-03-05T19:37:00Z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gnword-docGUID">
    <vt:lpwstr>{2CC74E0D-E94F-445A-8743-4FB3C5B198CA}</vt:lpwstr>
  </property>
  <property fmtid="{D5CDD505-2E9C-101B-9397-08002B2CF9AE}" pid="3" name="dgnword-eventsink">
    <vt:lpwstr>22325624</vt:lpwstr>
  </property>
</Properties>
</file>