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CD" w:rsidRDefault="00D100CD" w:rsidP="00D100CD">
      <w:pPr>
        <w:pStyle w:val="Heading1"/>
        <w:numPr>
          <w:ilvl w:val="0"/>
          <w:numId w:val="0"/>
        </w:numPr>
        <w:ind w:left="432"/>
      </w:pPr>
      <w:r>
        <w:t>Реферат</w:t>
      </w:r>
    </w:p>
    <w:p w:rsidR="009772A1" w:rsidRDefault="00396B1B" w:rsidP="009772A1">
      <w:pPr>
        <w:ind w:firstLine="0"/>
      </w:pPr>
      <w:r>
        <w:rPr>
          <w:highlight w:val="yellow"/>
        </w:rPr>
        <w:t>Объем 45</w:t>
      </w:r>
      <w:r w:rsidR="009772A1" w:rsidRPr="009772A1">
        <w:rPr>
          <w:highlight w:val="yellow"/>
        </w:rPr>
        <w:t xml:space="preserve"> с., </w:t>
      </w:r>
      <w:r>
        <w:rPr>
          <w:highlight w:val="yellow"/>
        </w:rPr>
        <w:t>3 гл., 7 рис., 2 табл., 7 источников, 10</w:t>
      </w:r>
      <w:r w:rsidR="009772A1" w:rsidRPr="009772A1">
        <w:rPr>
          <w:highlight w:val="yellow"/>
        </w:rPr>
        <w:t xml:space="preserve"> прил.</w:t>
      </w:r>
    </w:p>
    <w:p w:rsidR="009772A1" w:rsidRPr="009772A1" w:rsidRDefault="009772A1" w:rsidP="009772A1">
      <w:pPr>
        <w:ind w:firstLine="0"/>
        <w:rPr>
          <w:b/>
        </w:rPr>
      </w:pPr>
      <w:r w:rsidRPr="009772A1">
        <w:rPr>
          <w:b/>
        </w:rPr>
        <w:t>Стеганография, вейвлет-преобразования, преобразования Хаара, цифровой водяной знак, внедрение цифровых водяных знаков, робастность.</w:t>
      </w:r>
    </w:p>
    <w:p w:rsidR="009772A1" w:rsidRDefault="009772A1" w:rsidP="009772A1">
      <w:r>
        <w:t>Объектом исследования являются метод</w:t>
      </w:r>
      <w:r w:rsidR="00465E39">
        <w:t>ы</w:t>
      </w:r>
      <w:r>
        <w:t xml:space="preserve"> внедрения цифровых водяных знаков в изображения с помощью вейвлет-преобразований.</w:t>
      </w:r>
    </w:p>
    <w:p w:rsidR="00A74777" w:rsidRDefault="009772A1" w:rsidP="00A74777">
      <w:r>
        <w:t>Цель работы – реализация и оптимизация алгоритма встраивания цифрового водяного знака в изображение с помощью вейвлет-преобразо</w:t>
      </w:r>
      <w:r w:rsidR="00465E39">
        <w:t>в</w:t>
      </w:r>
      <w:r>
        <w:t xml:space="preserve">аний. </w:t>
      </w:r>
    </w:p>
    <w:p w:rsidR="00A74777" w:rsidRDefault="00A74777" w:rsidP="00A74777">
      <w:r>
        <w:t>Глава 1 содержит в себе некоторые понятия стеганографии и возможности применения цифровой стеганографии в современном мире.  Глава 2 представляет собой теоретическую сводку о вейвлет-преобразованиях, в частности, преобразованиях Хаара. Глава 3 описывает алгоритм И.Р. Ким по встраиванию цифрового водяного знака в изображение с помощью вейвлет-преобразований. Также в ней представлен анализ указанного алгоритма и предложены несколько оптимизаций исходя из основных выявленных недостатков алгоритма.</w:t>
      </w:r>
    </w:p>
    <w:p w:rsidR="00A74777" w:rsidRDefault="00A74777" w:rsidP="00A74777">
      <w:r>
        <w:t>Работа представляет ценность в области защ</w:t>
      </w:r>
      <w:r w:rsidR="00396B1B">
        <w:t xml:space="preserve">иты авторских прав и может быть использована </w:t>
      </w:r>
      <w:r>
        <w:t xml:space="preserve">для защиты изображений от незаконного </w:t>
      </w:r>
      <w:r w:rsidR="00396B1B">
        <w:t>использования.</w:t>
      </w:r>
    </w:p>
    <w:p w:rsidR="00D100CD" w:rsidRDefault="00D100CD" w:rsidP="00A74777">
      <w:r>
        <w:br w:type="page"/>
      </w:r>
    </w:p>
    <w:p w:rsidR="00C367B6" w:rsidRPr="000046DE" w:rsidRDefault="00C367B6" w:rsidP="00D100CD">
      <w:pPr>
        <w:pStyle w:val="Heading1"/>
        <w:numPr>
          <w:ilvl w:val="0"/>
          <w:numId w:val="0"/>
        </w:numPr>
      </w:pPr>
      <w:r w:rsidRPr="000046DE">
        <w:lastRenderedPageBreak/>
        <w:t>Введение</w:t>
      </w:r>
    </w:p>
    <w:p w:rsidR="003C4E0E" w:rsidRDefault="00796897" w:rsidP="00D100CD">
      <w:pPr>
        <w:spacing w:before="100" w:beforeAutospacing="1" w:after="100" w:afterAutospacing="1" w:line="240" w:lineRule="auto"/>
      </w:pPr>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D100CD">
      <w:pPr>
        <w:spacing w:before="100" w:beforeAutospacing="1" w:after="100" w:afterAutospacing="1" w:line="240" w:lineRule="auto"/>
      </w:pPr>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 считается его автором, если не доказано иное</w:t>
      </w:r>
      <w:r w:rsidR="006A465F">
        <w:t>. Однако в случае с цифровым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D100CD">
      <w:pPr>
        <w:spacing w:before="100" w:beforeAutospacing="1" w:after="100" w:afterAutospacing="1" w:line="240" w:lineRule="auto"/>
      </w:pPr>
      <w:r>
        <w:t xml:space="preserve">Каждый автор желает защитить свои произведения. К сожалению,  в наше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интернет-магазины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D100CD">
      <w:pPr>
        <w:spacing w:before="100" w:beforeAutospacing="1" w:after="100" w:afterAutospacing="1" w:line="240" w:lineRule="auto"/>
      </w:pPr>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цифровой современной стеганографии – цифровой водяной знак (ЦВЗ). Существует множество различных схем по встраиванию ЦВЗ, заточенных под определенные нужды. </w:t>
      </w:r>
    </w:p>
    <w:p w:rsidR="00F132FC" w:rsidRDefault="00850924" w:rsidP="00D100CD">
      <w:pPr>
        <w:spacing w:before="100" w:beforeAutospacing="1" w:after="100" w:afterAutospacing="1" w:line="240" w:lineRule="auto"/>
      </w:pPr>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w:t>
      </w:r>
      <w:r>
        <w:lastRenderedPageBreak/>
        <w:t>таких как фильтрация и 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rsidR="00FD566B" w:rsidRDefault="00FD566B" w:rsidP="00D100CD">
      <w:pPr>
        <w:spacing w:before="100" w:beforeAutospacing="1" w:after="100" w:afterAutospacing="1" w:line="240" w:lineRule="auto"/>
        <w:jc w:val="left"/>
        <w:rPr>
          <w:rFonts w:eastAsiaTheme="majorEastAsia" w:cstheme="majorBidi"/>
          <w:b/>
          <w:bCs/>
          <w:sz w:val="40"/>
          <w:szCs w:val="28"/>
        </w:rPr>
      </w:pPr>
      <w:r>
        <w:br w:type="page"/>
      </w:r>
    </w:p>
    <w:p w:rsidR="00F15970" w:rsidRDefault="00F15970" w:rsidP="00D100CD">
      <w:pPr>
        <w:pStyle w:val="Heading1"/>
      </w:pPr>
      <w:r>
        <w:lastRenderedPageBreak/>
        <w:t>Стеганография</w:t>
      </w:r>
    </w:p>
    <w:p w:rsidR="00F15970" w:rsidRDefault="00B05491" w:rsidP="00D100CD">
      <w:pPr>
        <w:spacing w:before="100" w:beforeAutospacing="1" w:after="100" w:afterAutospacing="1" w:line="240" w:lineRule="auto"/>
      </w:pPr>
      <w:r w:rsidRPr="00B05491">
        <w:t xml:space="preserve">Стеганография (от греч. στεγανός «скрытый» + γράφω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D100CD">
      <w:pPr>
        <w:spacing w:before="100" w:beforeAutospacing="1" w:after="100" w:afterAutospacing="1" w:line="240" w:lineRule="auto"/>
      </w:pPr>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D100CD">
      <w:pPr>
        <w:spacing w:before="100" w:beforeAutospacing="1" w:after="100" w:afterAutospacing="1" w:line="240" w:lineRule="auto"/>
      </w:pPr>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D100CD">
      <w:pPr>
        <w:spacing w:before="100" w:beforeAutospacing="1" w:after="100" w:afterAutospacing="1" w:line="240" w:lineRule="auto"/>
      </w:pPr>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9772A1">
      <w:pPr>
        <w:pStyle w:val="Heading2"/>
      </w:pPr>
      <w:r w:rsidRPr="009772A1">
        <w:t>Виды</w:t>
      </w:r>
      <w:r>
        <w:t xml:space="preserve"> стеганографии</w:t>
      </w:r>
    </w:p>
    <w:p w:rsidR="00FD566B" w:rsidRDefault="00FD566B" w:rsidP="00D100CD">
      <w:pPr>
        <w:spacing w:before="100" w:beforeAutospacing="1" w:after="100" w:afterAutospacing="1" w:line="240" w:lineRule="auto"/>
      </w:pPr>
      <w:r>
        <w:t>В настоящее время разделяют три вида стеганографии: классическая, компьютерная и цифровая.  Рассмотри каждый из них подробнее.</w:t>
      </w:r>
    </w:p>
    <w:p w:rsidR="005B67D2" w:rsidRDefault="005B67D2" w:rsidP="008D06EE">
      <w:pPr>
        <w:pStyle w:val="Heading3"/>
      </w:pPr>
      <w:r w:rsidRPr="009772A1">
        <w:t>Классическая</w:t>
      </w:r>
      <w:r>
        <w:t xml:space="preserve"> стеганография</w:t>
      </w:r>
    </w:p>
    <w:p w:rsidR="005B67D2" w:rsidRDefault="005B67D2" w:rsidP="00D100CD">
      <w:pPr>
        <w:spacing w:before="100" w:beforeAutospacing="1" w:after="100" w:afterAutospacing="1" w:line="240" w:lineRule="auto"/>
      </w:pPr>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w:t>
      </w:r>
      <w:r>
        <w:lastRenderedPageBreak/>
        <w:t xml:space="preserve">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D100CD">
      <w:pPr>
        <w:spacing w:before="100" w:beforeAutospacing="1" w:after="100" w:afterAutospacing="1" w:line="240" w:lineRule="auto"/>
      </w:pPr>
      <w:r>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D100CD">
      <w:pPr>
        <w:spacing w:before="100" w:beforeAutospacing="1" w:after="100" w:afterAutospacing="1" w:line="240" w:lineRule="auto"/>
      </w:pPr>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D100CD">
      <w:pPr>
        <w:spacing w:before="100" w:beforeAutospacing="1" w:after="100" w:afterAutospacing="1" w:line="240" w:lineRule="auto"/>
        <w:rPr>
          <w:b/>
        </w:rPr>
      </w:pPr>
      <w:r w:rsidRPr="005B67D2">
        <w:rPr>
          <w:b/>
        </w:rPr>
        <w:t>Другие примеры классической стеганографии:</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на боковой стороне колоды карт, расположенных в условленном порядке;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внутри варёного яйца;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«жаргонные шифры», где слова имеют другое обусловленное значение;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трафареты, которые, будучи положенными на текст, оставляют видимыми только значащие буквы;</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семаграммы — секретные сообщения, в которых в качестве шифра используются различные знаки, за исключением букв и цифр;</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узелки на нитках и т. д.</w:t>
      </w:r>
    </w:p>
    <w:p w:rsidR="005B67D2" w:rsidRDefault="005B67D2" w:rsidP="00465E39">
      <w:pPr>
        <w:pStyle w:val="Heading3"/>
      </w:pPr>
      <w:r w:rsidRPr="00465E39">
        <w:t>Компьютерная</w:t>
      </w:r>
      <w:r>
        <w:t xml:space="preserve"> стеганография</w:t>
      </w:r>
    </w:p>
    <w:p w:rsidR="005B67D2" w:rsidRDefault="005B67D2" w:rsidP="00D100CD">
      <w:pPr>
        <w:spacing w:before="100" w:beforeAutospacing="1" w:after="100" w:afterAutospacing="1" w:line="240" w:lineRule="auto"/>
      </w:pPr>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lastRenderedPageBreak/>
        <w:t>Сокрытие информации в неиспользуемых местах гибких дисков</w:t>
      </w:r>
      <w:r>
        <w:t>.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rsidR="005B67D2" w:rsidRDefault="004042F8" w:rsidP="00465E39">
      <w:pPr>
        <w:pStyle w:val="ListParagraph"/>
        <w:numPr>
          <w:ilvl w:val="0"/>
          <w:numId w:val="28"/>
        </w:numPr>
        <w:spacing w:before="100" w:beforeAutospacing="1" w:after="100" w:afterAutospacing="1" w:line="240" w:lineRule="auto"/>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D100CD">
      <w:pPr>
        <w:spacing w:before="100" w:beforeAutospacing="1" w:after="100" w:afterAutospacing="1" w:line="240" w:lineRule="auto"/>
      </w:pPr>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4042F8" w:rsidRPr="004042F8" w:rsidRDefault="004042F8" w:rsidP="00465E39">
      <w:pPr>
        <w:pStyle w:val="ListParagraph"/>
        <w:numPr>
          <w:ilvl w:val="0"/>
          <w:numId w:val="29"/>
        </w:numPr>
        <w:spacing w:before="100" w:beforeAutospacing="1" w:after="100" w:afterAutospacing="1" w:line="240" w:lineRule="auto"/>
        <w:rPr>
          <w:lang w:val="en-US"/>
        </w:rPr>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p>
    <w:p w:rsidR="004042F8" w:rsidRDefault="004042F8" w:rsidP="00465E39">
      <w:pPr>
        <w:pStyle w:val="ListParagraph"/>
        <w:numPr>
          <w:ilvl w:val="0"/>
          <w:numId w:val="29"/>
        </w:numPr>
        <w:spacing w:before="100" w:beforeAutospacing="1" w:after="100" w:afterAutospacing="1" w:line="240" w:lineRule="auto"/>
      </w:pPr>
      <w:r w:rsidRPr="008A5E9C">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игнорируются приемником (этот метод называют LACK — Lost Audio Packets Steganography) или сокрытие информации в полях заголовка, которые не используются.</w:t>
      </w:r>
    </w:p>
    <w:p w:rsidR="004042F8" w:rsidRDefault="004042F8" w:rsidP="00D100CD">
      <w:pPr>
        <w:spacing w:before="100" w:beforeAutospacing="1" w:after="100" w:afterAutospacing="1" w:line="240" w:lineRule="auto"/>
      </w:pPr>
      <w:r>
        <w:lastRenderedPageBreak/>
        <w:t>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 если получатель знает о скрытой связи, то вместо удаления полученных RTP-пакетов он извлекает скрытую информацию.</w:t>
      </w:r>
    </w:p>
    <w:p w:rsidR="004042F8" w:rsidRDefault="004042F8" w:rsidP="00465E39">
      <w:pPr>
        <w:pStyle w:val="Heading3"/>
      </w:pPr>
      <w:r>
        <w:t xml:space="preserve">Цифровая </w:t>
      </w:r>
      <w:r w:rsidRPr="00465E39">
        <w:t>стеганография</w:t>
      </w:r>
    </w:p>
    <w:p w:rsidR="004042F8" w:rsidRDefault="004042F8" w:rsidP="00D100CD">
      <w:pPr>
        <w:spacing w:before="100" w:beforeAutospacing="1" w:after="100" w:afterAutospacing="1" w:line="240" w:lineRule="auto"/>
      </w:pPr>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D100CD">
      <w:pPr>
        <w:spacing w:before="100" w:beforeAutospacing="1" w:after="100" w:afterAutospacing="1" w:line="240" w:lineRule="auto"/>
      </w:pPr>
      <w:r>
        <w:t>В связи со спецификой данной работы, наибольший интерес представляет цифровая стеганография, а именно сокрытие данных в изображениях. Но прежде чем рассмотреть подробно технологию сокрытия данных в изображении, стоит сказать несколько слов о различных применениях цифровой стеганографии.</w:t>
      </w:r>
    </w:p>
    <w:p w:rsidR="00DF7946" w:rsidRDefault="00BC25F5" w:rsidP="00465E39">
      <w:pPr>
        <w:pStyle w:val="Heading2"/>
      </w:pPr>
      <w:r>
        <w:t>Задачи</w:t>
      </w:r>
      <w:r w:rsidR="00DF7946">
        <w:t xml:space="preserve"> цифровой стеганографии</w:t>
      </w:r>
    </w:p>
    <w:p w:rsidR="00BC25F5" w:rsidRPr="00BC25F5" w:rsidRDefault="00BC25F5" w:rsidP="00D100CD">
      <w:pPr>
        <w:spacing w:before="100" w:beforeAutospacing="1" w:after="100" w:afterAutospacing="1" w:line="240" w:lineRule="auto"/>
      </w:pPr>
      <w:r>
        <w:t xml:space="preserve">Рассмотрим основные задачи, решаемые современной цифровой стеганографией. </w:t>
      </w:r>
    </w:p>
    <w:p w:rsidR="00DF7946" w:rsidRDefault="00DF7946" w:rsidP="00465E39">
      <w:pPr>
        <w:pStyle w:val="ListParagraph"/>
        <w:numPr>
          <w:ilvl w:val="0"/>
          <w:numId w:val="16"/>
        </w:numPr>
        <w:spacing w:before="100" w:beforeAutospacing="1" w:after="100" w:afterAutospacing="1" w:line="240" w:lineRule="auto"/>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в общедоступную 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w:t>
      </w:r>
      <w:r>
        <w:lastRenderedPageBreak/>
        <w:t>таковы, что не обнаруживаются при прослушивании и просмотре файлов большинством людей, даже если факт сокрытия известен.</w:t>
      </w:r>
      <w:r w:rsidR="008D06EE">
        <w:t xml:space="preserve"> </w:t>
      </w:r>
      <w:r w:rsidR="00BC25F5">
        <w:t>Такой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465E39">
      <w:pPr>
        <w:pStyle w:val="ListParagraph"/>
        <w:numPr>
          <w:ilvl w:val="0"/>
          <w:numId w:val="16"/>
        </w:numPr>
        <w:spacing w:before="100" w:beforeAutospacing="1" w:after="100" w:afterAutospacing="1" w:line="240" w:lineRule="auto"/>
      </w:pPr>
      <w:r w:rsidRPr="00BC25F5">
        <w:rPr>
          <w:b/>
        </w:rPr>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8D06EE">
      <w:pPr>
        <w:pStyle w:val="ListParagraph"/>
        <w:spacing w:before="100" w:beforeAutospacing="1" w:after="100" w:afterAutospacing="1" w:line="240" w:lineRule="auto"/>
        <w:ind w:firstLine="0"/>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465E39">
      <w:pPr>
        <w:pStyle w:val="ListParagraph"/>
        <w:numPr>
          <w:ilvl w:val="0"/>
          <w:numId w:val="16"/>
        </w:numPr>
        <w:spacing w:before="100" w:beforeAutospacing="1" w:after="100" w:afterAutospacing="1" w:line="240" w:lineRule="auto"/>
      </w:pPr>
      <w:r w:rsidRPr="00BC25F5">
        <w:rPr>
          <w:b/>
        </w:rPr>
        <w:t>Камуфлирование программного обеспечения</w:t>
      </w:r>
      <w:r w:rsidR="0023153D">
        <w:rPr>
          <w:b/>
        </w:rPr>
        <w:t xml:space="preserve"> (ПО)</w:t>
      </w:r>
      <w:r w:rsidRPr="00BC25F5">
        <w:rPr>
          <w:b/>
        </w:rPr>
        <w:t>.</w:t>
      </w:r>
      <w:r>
        <w:t xml:space="preserve"> Применяется в тех случаях, когда использование ПО незарегистрированными пользователями является нежелательным. ПО может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беспечивается многоуровневый санкционированный доступ к ПО</w:t>
      </w:r>
      <w:r w:rsidR="0023153D">
        <w:t>.</w:t>
      </w:r>
    </w:p>
    <w:p w:rsidR="0023153D" w:rsidRDefault="00DF7946" w:rsidP="00465E39">
      <w:pPr>
        <w:pStyle w:val="ListParagraph"/>
        <w:numPr>
          <w:ilvl w:val="0"/>
          <w:numId w:val="16"/>
        </w:numPr>
        <w:spacing w:before="100" w:beforeAutospacing="1" w:after="100" w:afterAutospacing="1" w:line="240" w:lineRule="auto"/>
      </w:pPr>
      <w:r w:rsidRPr="0023153D">
        <w:rPr>
          <w:b/>
        </w:rPr>
        <w:t>Защита авторских прав.</w:t>
      </w:r>
      <w:r>
        <w:t xml:space="preserve"> Одним из наиболее перспективных направлений компьютерной стеганографии является технология использования цифровых водяных знаков</w:t>
      </w:r>
      <w:r w:rsidR="00CF793E">
        <w:t xml:space="preserve"> </w:t>
      </w:r>
      <w:r>
        <w:t>–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D100CD">
      <w:pPr>
        <w:spacing w:before="100" w:beforeAutospacing="1" w:after="100" w:afterAutospacing="1" w:line="240" w:lineRule="auto"/>
      </w:pPr>
      <w:r>
        <w:t>Данная дипломная работа посвящена исследованию способов сокрытия данных в изображении с целью защиты авторских прав. Введем несколько необходимых понятий</w:t>
      </w:r>
      <w:r w:rsidR="00FD1044">
        <w:t xml:space="preserve"> и</w:t>
      </w:r>
      <w:r>
        <w:t xml:space="preserve"> рассмотрим возможные способы сокрытия данных в изображении и существующие атаки на них.</w:t>
      </w:r>
    </w:p>
    <w:p w:rsidR="0023153D" w:rsidRDefault="00000ECD" w:rsidP="00465E39">
      <w:pPr>
        <w:pStyle w:val="Heading2"/>
      </w:pPr>
      <w:r w:rsidRPr="00465E39">
        <w:lastRenderedPageBreak/>
        <w:t>Встраивание</w:t>
      </w:r>
      <w:r>
        <w:t xml:space="preserve"> информации в изображения</w:t>
      </w:r>
    </w:p>
    <w:p w:rsidR="00000ECD" w:rsidRPr="00000ECD" w:rsidRDefault="00000ECD" w:rsidP="00465E39">
      <w:pPr>
        <w:pStyle w:val="Heading3"/>
      </w:pPr>
      <w:r w:rsidRPr="00465E39">
        <w:t>Основные</w:t>
      </w:r>
      <w:r>
        <w:t xml:space="preserve"> понятия</w:t>
      </w:r>
    </w:p>
    <w:p w:rsidR="00566721" w:rsidRDefault="0023153D" w:rsidP="00D100CD">
      <w:pPr>
        <w:spacing w:before="100" w:beforeAutospacing="1" w:after="100" w:afterAutospacing="1" w:line="240" w:lineRule="auto"/>
      </w:pPr>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(ПО). Такой меткой могут быть цифровой водяной знак и цифровой отпеч</w:t>
      </w:r>
      <w:r w:rsidR="00896612">
        <w:t>ат</w:t>
      </w:r>
      <w:r w:rsidR="00566721">
        <w:t>ок пальца.</w:t>
      </w:r>
    </w:p>
    <w:p w:rsidR="0023153D" w:rsidRDefault="00566721" w:rsidP="00D100CD">
      <w:pPr>
        <w:spacing w:before="100" w:beforeAutospacing="1" w:after="100" w:afterAutospacing="1" w:line="240" w:lineRule="auto"/>
      </w:pPr>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  ЦВЗ может играть роль метки авторского права, которая вставляется для фиксации владельца изображения, цифровой подписи и др.</w:t>
      </w:r>
    </w:p>
    <w:p w:rsidR="00566721" w:rsidRDefault="00896612" w:rsidP="00D100CD">
      <w:pPr>
        <w:spacing w:before="100" w:beforeAutospacing="1" w:after="100" w:afterAutospacing="1" w:line="240" w:lineRule="auto"/>
      </w:pPr>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 xml:space="preserve">цифровой водяной знак </w:t>
      </w:r>
      <w:r>
        <w:t xml:space="preserve"> –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D100CD">
      <w:pPr>
        <w:spacing w:before="100" w:beforeAutospacing="1" w:after="100" w:afterAutospacing="1" w:line="240" w:lineRule="auto"/>
      </w:pPr>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лицензионный соглашений.</w:t>
      </w:r>
    </w:p>
    <w:p w:rsidR="00896612" w:rsidRDefault="00896612" w:rsidP="00D100CD">
      <w:pPr>
        <w:spacing w:before="100" w:beforeAutospacing="1" w:after="100" w:afterAutospacing="1" w:line="240" w:lineRule="auto"/>
      </w:pPr>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D100CD">
      <w:pPr>
        <w:spacing w:before="100" w:beforeAutospacing="1" w:after="100" w:afterAutospacing="1" w:line="240" w:lineRule="auto"/>
      </w:pPr>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
    <w:p w:rsidR="00896612" w:rsidRDefault="00896612" w:rsidP="00D100CD">
      <w:pPr>
        <w:spacing w:before="100" w:beforeAutospacing="1" w:after="100" w:afterAutospacing="1" w:line="240" w:lineRule="auto"/>
      </w:pPr>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D100CD">
      <w:pPr>
        <w:spacing w:before="100" w:beforeAutospacing="1" w:after="100" w:afterAutospacing="1" w:line="240" w:lineRule="auto"/>
      </w:pPr>
      <w:r>
        <w:t>Выходным результатом будет маркированное изображение (стеганоконтейнер), иначе говоря, модифицированное исходное изображение.</w:t>
      </w:r>
    </w:p>
    <w:p w:rsidR="008B512C" w:rsidRDefault="008B512C" w:rsidP="00D100CD">
      <w:pPr>
        <w:spacing w:before="100" w:beforeAutospacing="1" w:after="100" w:afterAutospacing="1" w:line="240" w:lineRule="auto"/>
      </w:pPr>
      <w:r>
        <w:lastRenderedPageBreak/>
        <w:t>Встраиваемые ЦВЗ могут быть трех типов:</w:t>
      </w:r>
    </w:p>
    <w:p w:rsidR="008B512C" w:rsidRDefault="008B512C" w:rsidP="00465E39">
      <w:pPr>
        <w:pStyle w:val="ListParagraph"/>
        <w:numPr>
          <w:ilvl w:val="0"/>
          <w:numId w:val="30"/>
        </w:numPr>
        <w:spacing w:before="100" w:beforeAutospacing="1" w:after="100" w:afterAutospacing="1" w:line="240" w:lineRule="auto"/>
      </w:pPr>
      <w:r>
        <w:t>робастные,</w:t>
      </w:r>
    </w:p>
    <w:p w:rsidR="008B512C" w:rsidRDefault="008B512C" w:rsidP="00465E39">
      <w:pPr>
        <w:pStyle w:val="ListParagraph"/>
        <w:numPr>
          <w:ilvl w:val="0"/>
          <w:numId w:val="30"/>
        </w:numPr>
        <w:spacing w:before="100" w:beforeAutospacing="1" w:after="100" w:afterAutospacing="1" w:line="240" w:lineRule="auto"/>
      </w:pPr>
      <w:r>
        <w:t>хрупкие,</w:t>
      </w:r>
    </w:p>
    <w:p w:rsidR="008B512C" w:rsidRDefault="008B512C" w:rsidP="00465E39">
      <w:pPr>
        <w:pStyle w:val="ListParagraph"/>
        <w:numPr>
          <w:ilvl w:val="0"/>
          <w:numId w:val="30"/>
        </w:numPr>
        <w:spacing w:before="100" w:beforeAutospacing="1" w:after="100" w:afterAutospacing="1" w:line="240" w:lineRule="auto"/>
      </w:pPr>
      <w:r>
        <w:t>полухрупкие.</w:t>
      </w:r>
    </w:p>
    <w:p w:rsidR="008B512C" w:rsidRDefault="008B512C" w:rsidP="00D100CD">
      <w:pPr>
        <w:spacing w:before="100" w:beforeAutospacing="1" w:after="100" w:afterAutospacing="1" w:line="240" w:lineRule="auto"/>
      </w:pPr>
      <w:r>
        <w:t>Под робастностью, как уже было сказано выше, понимается устойчивость ЦВЗ к различных воздействиям на стеганоконтейнер. Робастные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D100CD">
      <w:pPr>
        <w:spacing w:before="100" w:beforeAutospacing="1" w:after="100" w:afterAutospacing="1" w:line="240" w:lineRule="auto"/>
      </w:pPr>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D100CD">
      <w:pPr>
        <w:spacing w:before="100" w:beforeAutospacing="1" w:after="100" w:afterAutospacing="1" w:line="240" w:lineRule="auto"/>
      </w:pPr>
      <w:r w:rsidRPr="00000ECD">
        <w:rPr>
          <w:b/>
        </w:rPr>
        <w:t>Полухрупкие ЦВЗ</w:t>
      </w:r>
      <w:r>
        <w:t xml:space="preserve"> устойчивы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к определенного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465E39">
      <w:pPr>
        <w:pStyle w:val="Heading3"/>
      </w:pPr>
      <w:r w:rsidRPr="00465E39">
        <w:t>Физиологические</w:t>
      </w:r>
      <w:r>
        <w:t xml:space="preserve"> особенности человеческого восприятия </w:t>
      </w:r>
    </w:p>
    <w:p w:rsidR="00EA7688" w:rsidRDefault="00EA7688" w:rsidP="00D100CD">
      <w:pPr>
        <w:spacing w:before="100" w:beforeAutospacing="1" w:after="100" w:afterAutospacing="1" w:line="240" w:lineRule="auto"/>
      </w:pPr>
      <w:r>
        <w:t>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стеганосистеме.</w:t>
      </w:r>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D100CD">
      <w:pPr>
        <w:spacing w:before="100" w:beforeAutospacing="1" w:after="100" w:afterAutospacing="1" w:line="240" w:lineRule="auto"/>
      </w:pPr>
      <w:r>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465E39">
      <w:pPr>
        <w:pStyle w:val="ListParagraph"/>
        <w:numPr>
          <w:ilvl w:val="0"/>
          <w:numId w:val="31"/>
        </w:numPr>
        <w:spacing w:before="100" w:beforeAutospacing="1" w:after="100" w:afterAutospacing="1" w:line="240" w:lineRule="auto"/>
      </w:pPr>
      <w:r>
        <w:lastRenderedPageBreak/>
        <w:t>чувствительность зрения к изменению контрастности (яркости) изображения;</w:t>
      </w:r>
    </w:p>
    <w:p w:rsidR="00EA7688" w:rsidRDefault="004458A0" w:rsidP="00465E39">
      <w:pPr>
        <w:pStyle w:val="ListParagraph"/>
        <w:numPr>
          <w:ilvl w:val="0"/>
          <w:numId w:val="31"/>
        </w:numPr>
        <w:spacing w:before="100" w:beforeAutospacing="1" w:after="100" w:afterAutospacing="1" w:line="240" w:lineRule="auto"/>
      </w:pPr>
      <w:r>
        <w:t>частотную чув</w:t>
      </w:r>
      <w:r w:rsidR="00EA7688">
        <w:t>с</w:t>
      </w:r>
      <w:r>
        <w:t>т</w:t>
      </w:r>
      <w:r w:rsidR="00EA7688">
        <w:t>вительность;</w:t>
      </w:r>
    </w:p>
    <w:p w:rsidR="003954BC" w:rsidRDefault="00EA7688" w:rsidP="003954BC">
      <w:pPr>
        <w:pStyle w:val="ListParagraph"/>
        <w:numPr>
          <w:ilvl w:val="0"/>
          <w:numId w:val="31"/>
        </w:numPr>
        <w:spacing w:before="100" w:beforeAutospacing="1" w:after="100" w:afterAutospacing="1" w:line="240" w:lineRule="auto"/>
      </w:pPr>
      <w:r>
        <w:t>эффект маскирования сигнала изо</w:t>
      </w:r>
      <w:r w:rsidR="004458A0">
        <w:t>б</w:t>
      </w:r>
      <w:r>
        <w:t>ражения.</w:t>
      </w:r>
    </w:p>
    <w:p w:rsidR="003954BC" w:rsidRDefault="003954BC" w:rsidP="003954BC">
      <w:r>
        <w:t xml:space="preserve">Чувствительность к изменению яркости можно определить следующим образом. — Испытуемому показывают некоторую однотонную картинку. После того как глаз адаптировался к ее освещенности </w:t>
      </w:r>
      <w:r>
        <w:rPr>
          <w:i/>
          <w:lang w:val="en-US"/>
        </w:rPr>
        <w:t>I</w:t>
      </w:r>
      <w:r>
        <w:t xml:space="preserve">, постепенно изменяют яркость. Изменение освещенности  </w:t>
      </w:r>
      <w:r w:rsidRPr="003954BC">
        <w:rPr>
          <w:rFonts w:cs="Times New Roman"/>
          <w:i/>
        </w:rPr>
        <w:t>∆</w:t>
      </w:r>
      <w:r>
        <w:rPr>
          <w:rFonts w:cs="Times New Roman"/>
          <w:i/>
          <w:lang w:val="en-US"/>
        </w:rPr>
        <w:t>I</w:t>
      </w:r>
      <w:r w:rsidRPr="003954BC">
        <w:rPr>
          <w:rFonts w:cs="Times New Roman"/>
          <w:i/>
        </w:rPr>
        <w:t xml:space="preserve"> </w:t>
      </w:r>
      <w:r>
        <w:t xml:space="preserve">продолжают до тех пор, пока оно не будет обнаружено. На большом диапазоне изменений яркости в области средних значений контраст примерно постоянен, тогда как для малых и больших яркостей значение порога возрастает. </w:t>
      </w:r>
    </w:p>
    <w:p w:rsidR="003954BC" w:rsidRDefault="00A432B5" w:rsidP="00A432B5">
      <w:r>
        <w:t>Частотная чувствительность зрительной системы проявляется в том, что человек гораздо более восприимчив к низкочастотному (НЧ), чем к высокочастотному (ВЧ) шуму. Это связано с неравномерностью амплитудно-частотной характеристики зрительной системы человека. Экспериментально ее можно определить при помощи того же опыта, что и при яркостной чувствительности. Но на этот раз в центральном квадрате изменяются пространственные частоты до тех пор, пока изменения не станут заметными.</w:t>
      </w:r>
    </w:p>
    <w:p w:rsidR="00A432B5" w:rsidRDefault="00A432B5" w:rsidP="00A432B5">
      <w:r>
        <w:t>Эффект маскирования сигнала изображения заключается в следующем. Фоторецепторы сетчатки человеческого глаза, отвечающие за цветное зрение, так называемые колбочки, делятся на три вида, каждый из которых чувствителен к определенным длинам световых волн (коротких, средних и длинных). Поэтому зрительная информация воспринимается в виде трех составляющих, возбуждающих нервные окончания в глазу через определенные подканалы.</w:t>
      </w:r>
    </w:p>
    <w:p w:rsidR="00A432B5" w:rsidRDefault="00A432B5" w:rsidP="00A432B5">
      <w:r>
        <w:t xml:space="preserve">Каждая из таких составляющих отличается по частотным характеристикам, а также имеет различную пространственную ориентацию. При рассмотрении изображений, сохраненных в цветовой модели </w:t>
      </w:r>
      <w:r>
        <w:rPr>
          <w:lang w:val="en-US"/>
        </w:rPr>
        <w:t>RGB</w:t>
      </w:r>
      <w:r>
        <w:t>, зрительная система человека (3СЧ) наименее восприимчива к информации из синего цветового канала. В красном канале человеческий глаз воспринимает семь бит из восьми, в зеленом — из восьми и лишь в синем канале из восьми бит воспринимается всего четыре бита.</w:t>
      </w:r>
    </w:p>
    <w:p w:rsidR="008646D8" w:rsidRDefault="008646D8" w:rsidP="008646D8">
      <w:r>
        <w:t xml:space="preserve">Психофизиологические свойства человеческого зрения проявляются после обработки поступившей от зрительного анализатора первичной информации. Они направлены на «подстройку» информации под изображение. ЗСЧ чувствительна к высококонтрастным участкам </w:t>
      </w:r>
      <w:r>
        <w:lastRenderedPageBreak/>
        <w:t>цифрового изображения, к размерам, форме, местоположению и цвету информационных фрагментов. Однако при разработке стегосистем психофизиологические свойства ЗСЧ в настоящее время практически не учитываются.</w:t>
      </w:r>
    </w:p>
    <w:p w:rsidR="00D05698" w:rsidRDefault="00D05698" w:rsidP="00465E39">
      <w:pPr>
        <w:pStyle w:val="Heading3"/>
      </w:pPr>
      <w:r>
        <w:t>Классификация методов встраивания ЦВЗ в изображения</w:t>
      </w:r>
    </w:p>
    <w:p w:rsidR="004458A0" w:rsidRDefault="004458A0" w:rsidP="00D100CD">
      <w:pPr>
        <w:spacing w:before="100" w:beforeAutospacing="1" w:after="100" w:afterAutospacing="1" w:line="240" w:lineRule="auto"/>
      </w:pPr>
      <w:r>
        <w:t>Для методов встраивания водяных знаков может использоваться широкий диапаз</w:t>
      </w:r>
      <w:r w:rsidR="00A670D6">
        <w:t>он изменений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в преобразования. В этих областях могут быть произведены следующие преобразования:</w:t>
      </w:r>
    </w:p>
    <w:p w:rsidR="004458A0" w:rsidRDefault="004458A0" w:rsidP="00465E39">
      <w:pPr>
        <w:pStyle w:val="ListParagraph"/>
        <w:numPr>
          <w:ilvl w:val="0"/>
          <w:numId w:val="32"/>
        </w:numPr>
        <w:spacing w:before="100" w:beforeAutospacing="1" w:after="100" w:afterAutospacing="1" w:line="240" w:lineRule="auto"/>
      </w:pPr>
      <w:r>
        <w:t>модификация наименее значимого бита,</w:t>
      </w:r>
    </w:p>
    <w:p w:rsidR="004458A0" w:rsidRDefault="004458A0" w:rsidP="00465E39">
      <w:pPr>
        <w:pStyle w:val="ListParagraph"/>
        <w:numPr>
          <w:ilvl w:val="0"/>
          <w:numId w:val="32"/>
        </w:numPr>
        <w:spacing w:before="100" w:beforeAutospacing="1" w:after="100" w:afterAutospacing="1" w:line="240" w:lineRule="auto"/>
      </w:pPr>
      <w:r>
        <w:t>добавление шума,</w:t>
      </w:r>
    </w:p>
    <w:p w:rsidR="004458A0" w:rsidRDefault="004458A0" w:rsidP="00465E39">
      <w:pPr>
        <w:pStyle w:val="ListParagraph"/>
        <w:numPr>
          <w:ilvl w:val="0"/>
          <w:numId w:val="32"/>
        </w:numPr>
        <w:spacing w:before="100" w:beforeAutospacing="1" w:after="100" w:afterAutospacing="1" w:line="240" w:lineRule="auto"/>
      </w:pPr>
      <w:r>
        <w:t>изменения порядка коэффициентов,</w:t>
      </w:r>
    </w:p>
    <w:p w:rsidR="004458A0" w:rsidRDefault="004458A0" w:rsidP="00465E39">
      <w:pPr>
        <w:pStyle w:val="ListParagraph"/>
        <w:numPr>
          <w:ilvl w:val="0"/>
          <w:numId w:val="32"/>
        </w:numPr>
        <w:spacing w:before="100" w:beforeAutospacing="1" w:after="100" w:afterAutospacing="1" w:line="240" w:lineRule="auto"/>
      </w:pPr>
      <w:r>
        <w:t>удаления коэффициента,</w:t>
      </w:r>
    </w:p>
    <w:p w:rsidR="004458A0" w:rsidRDefault="004458A0" w:rsidP="00465E39">
      <w:pPr>
        <w:pStyle w:val="ListParagraph"/>
        <w:numPr>
          <w:ilvl w:val="0"/>
          <w:numId w:val="32"/>
        </w:numPr>
        <w:spacing w:before="100" w:beforeAutospacing="1" w:after="100" w:afterAutospacing="1" w:line="240" w:lineRule="auto"/>
      </w:pPr>
      <w:r>
        <w:t>деформация части данных и блоков на основании их сходства.</w:t>
      </w:r>
    </w:p>
    <w:p w:rsidR="004458A0" w:rsidRDefault="004458A0" w:rsidP="00D100CD">
      <w:pPr>
        <w:spacing w:before="100" w:beforeAutospacing="1" w:after="100" w:afterAutospacing="1" w:line="240" w:lineRule="auto"/>
      </w:pPr>
      <w:r>
        <w:t>Кроме того, если учитывать визуальную модель человека, то визуальное воздействие изменений на человека нужно свести  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D100CD">
      <w:pPr>
        <w:spacing w:before="100" w:beforeAutospacing="1" w:after="100" w:afterAutospacing="1" w:line="240" w:lineRule="auto"/>
      </w:pPr>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00E148E4" w:rsidRPr="003A45A8">
        <w:t>(рис. 1</w:t>
      </w:r>
      <w:r w:rsidRPr="003A45A8">
        <w:t>).</w:t>
      </w:r>
    </w:p>
    <w:p w:rsidR="004458A0" w:rsidRDefault="00E148E4" w:rsidP="00D100CD">
      <w:pPr>
        <w:spacing w:before="100" w:beforeAutospacing="1" w:after="100" w:afterAutospacing="1" w:line="240" w:lineRule="auto"/>
      </w:pPr>
      <w:r>
        <w:rPr>
          <w:noProof/>
          <w:lang w:eastAsia="ru-RU"/>
        </w:rPr>
        <w:drawing>
          <wp:inline distT="0" distB="0" distL="0" distR="0" wp14:anchorId="33D551C5" wp14:editId="19AEB209">
            <wp:extent cx="4552950" cy="2307541"/>
            <wp:effectExtent l="0" t="0" r="0" b="0"/>
            <wp:docPr id="3" name="Рисунок 3" descr="D:\Studies\Диплом\Diploma\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Diploma\класс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608" cy="2314970"/>
                    </a:xfrm>
                    <a:prstGeom prst="rect">
                      <a:avLst/>
                    </a:prstGeom>
                    <a:noFill/>
                    <a:ln>
                      <a:noFill/>
                    </a:ln>
                  </pic:spPr>
                </pic:pic>
              </a:graphicData>
            </a:graphic>
          </wp:inline>
        </w:drawing>
      </w:r>
    </w:p>
    <w:p w:rsidR="00E148E4" w:rsidRPr="00E148E4" w:rsidRDefault="00E148E4" w:rsidP="00D100CD">
      <w:pPr>
        <w:spacing w:before="100" w:beforeAutospacing="1" w:after="100" w:afterAutospacing="1" w:line="240" w:lineRule="auto"/>
      </w:pPr>
      <w:r w:rsidRPr="00E148E4">
        <w:rPr>
          <w:b/>
        </w:rPr>
        <w:t>Рис. 1</w:t>
      </w:r>
      <w:r>
        <w:rPr>
          <w:b/>
        </w:rPr>
        <w:t xml:space="preserve"> </w:t>
      </w:r>
      <w:r>
        <w:t>Классификация методов встраивания ЦВЗ</w:t>
      </w:r>
    </w:p>
    <w:p w:rsidR="004458A0" w:rsidRDefault="005F7B1E" w:rsidP="00D100CD">
      <w:pPr>
        <w:spacing w:before="100" w:beforeAutospacing="1" w:after="100" w:afterAutospacing="1" w:line="240" w:lineRule="auto"/>
      </w:pPr>
      <w:r>
        <w:lastRenderedPageBreak/>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секретного сообщения без исходного промаркированного изображения (слепые алгоритмы);</w:t>
      </w:r>
    </w:p>
    <w:p w:rsidR="005F7B1E" w:rsidRDefault="005F7B1E" w:rsidP="00465E39">
      <w:pPr>
        <w:pStyle w:val="ListParagraph"/>
        <w:numPr>
          <w:ilvl w:val="0"/>
          <w:numId w:val="33"/>
        </w:numPr>
        <w:spacing w:before="100" w:beforeAutospacing="1" w:after="100" w:afterAutospacing="1" w:line="240" w:lineRule="auto"/>
      </w:pPr>
      <w:r>
        <w:t>алгоритмы, требующие наличия исходного изображения;</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сообщений с использованием фрагмента оригинала контейнера.</w:t>
      </w:r>
    </w:p>
    <w:p w:rsidR="005F7B1E" w:rsidRDefault="005F7B1E" w:rsidP="00D100CD">
      <w:pPr>
        <w:spacing w:before="100" w:beforeAutospacing="1" w:after="100" w:afterAutospacing="1" w:line="240" w:lineRule="auto"/>
      </w:pPr>
      <w:r>
        <w:t>По способу внедрения ЦВЗ существующие методы можно разделить на следующие группы:</w:t>
      </w:r>
    </w:p>
    <w:p w:rsidR="005F7B1E" w:rsidRDefault="005F7B1E" w:rsidP="00465E39">
      <w:pPr>
        <w:pStyle w:val="ListParagraph"/>
        <w:numPr>
          <w:ilvl w:val="0"/>
          <w:numId w:val="34"/>
        </w:numPr>
        <w:spacing w:before="100" w:beforeAutospacing="1" w:after="100" w:afterAutospacing="1" w:line="240" w:lineRule="auto"/>
      </w:pPr>
      <w:r>
        <w:t>линейные, основанные на линейной модификации изображения;</w:t>
      </w:r>
    </w:p>
    <w:p w:rsidR="005F7B1E" w:rsidRDefault="005F7B1E" w:rsidP="00465E39">
      <w:pPr>
        <w:pStyle w:val="ListParagraph"/>
        <w:numPr>
          <w:ilvl w:val="0"/>
          <w:numId w:val="34"/>
        </w:numPr>
        <w:spacing w:before="100" w:beforeAutospacing="1" w:after="100" w:afterAutospacing="1" w:line="240" w:lineRule="auto"/>
      </w:pPr>
      <w:r>
        <w:t>нелинейные, использующие векторное или скалярное преобразование;</w:t>
      </w:r>
    </w:p>
    <w:p w:rsidR="005F7B1E" w:rsidRDefault="005F7B1E" w:rsidP="00465E39">
      <w:pPr>
        <w:pStyle w:val="ListParagraph"/>
        <w:numPr>
          <w:ilvl w:val="0"/>
          <w:numId w:val="34"/>
        </w:numPr>
        <w:spacing w:before="100" w:beforeAutospacing="1" w:after="100" w:afterAutospacing="1" w:line="240" w:lineRule="auto"/>
      </w:pPr>
      <w:r>
        <w:t>другие (в том числе использующие фрактальные преобразования).</w:t>
      </w:r>
    </w:p>
    <w:p w:rsidR="005F7B1E" w:rsidRDefault="005F7B1E" w:rsidP="00D100CD">
      <w:pPr>
        <w:spacing w:before="100" w:beforeAutospacing="1" w:after="100" w:afterAutospacing="1" w:line="240" w:lineRule="auto"/>
      </w:pPr>
      <w:r>
        <w:t>По области встраивания скрытых данных существующие методы можно разделить на две группы:</w:t>
      </w:r>
    </w:p>
    <w:p w:rsidR="005F7B1E" w:rsidRDefault="005F7B1E" w:rsidP="00465E39">
      <w:pPr>
        <w:pStyle w:val="ListParagraph"/>
        <w:numPr>
          <w:ilvl w:val="0"/>
          <w:numId w:val="35"/>
        </w:numPr>
        <w:spacing w:before="100" w:beforeAutospacing="1" w:after="100" w:afterAutospacing="1" w:line="240" w:lineRule="auto"/>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465E39">
      <w:pPr>
        <w:pStyle w:val="ListParagraph"/>
        <w:numPr>
          <w:ilvl w:val="0"/>
          <w:numId w:val="35"/>
        </w:numPr>
        <w:spacing w:before="100" w:beforeAutospacing="1" w:after="100" w:afterAutospacing="1" w:line="240" w:lineRule="auto"/>
      </w:pPr>
      <w:r>
        <w:t>спектральные, основанные на декомпозиции маркируемых областей изображения.</w:t>
      </w:r>
    </w:p>
    <w:p w:rsidR="00D05698" w:rsidRDefault="00D05698" w:rsidP="00465E39">
      <w:pPr>
        <w:pStyle w:val="Heading3"/>
      </w:pPr>
      <w:r>
        <w:t>Атаки на стеганографические системы</w:t>
      </w:r>
    </w:p>
    <w:p w:rsidR="005A2AEA" w:rsidRDefault="005A2AEA" w:rsidP="00D100CD">
      <w:pPr>
        <w:spacing w:before="100" w:beforeAutospacing="1" w:after="100" w:afterAutospacing="1" w:line="240" w:lineRule="auto"/>
      </w:pPr>
      <w:r>
        <w:t>Рассмотрим классификацию атак на системы цифровых водяных знаков.</w:t>
      </w:r>
    </w:p>
    <w:p w:rsidR="00E148E4" w:rsidRDefault="005A2AEA" w:rsidP="00E148E4">
      <w:pPr>
        <w:spacing w:before="100" w:beforeAutospacing="1" w:after="100" w:afterAutospacing="1" w:line="240" w:lineRule="auto"/>
      </w:pPr>
      <w:r>
        <w:t>Классификация предназначена для того, чтобы выделить основные типы атак, а также проанализировать и определить критерии уязвимости и устойчивости ЦВЗ к деструктивным воздействиям, ведь именно список атак определяет основу для оценки стойкости ЦВЗ.</w:t>
      </w:r>
    </w:p>
    <w:p w:rsidR="005A2AEA" w:rsidRDefault="005A2AEA" w:rsidP="00E148E4">
      <w:pPr>
        <w:spacing w:before="100" w:beforeAutospacing="1" w:after="100" w:afterAutospacing="1" w:line="240" w:lineRule="auto"/>
      </w:pPr>
      <w:r>
        <w:t xml:space="preserve">Выделяют следующие виды атак </w:t>
      </w:r>
      <w:r w:rsidR="00E148E4" w:rsidRPr="007A4D0F">
        <w:t>(рис. 2</w:t>
      </w:r>
      <w:r w:rsidRPr="007A4D0F">
        <w:t>).</w:t>
      </w:r>
      <w:r w:rsidR="00E148E4" w:rsidRPr="00E148E4">
        <w:rPr>
          <w:noProof/>
          <w:lang w:eastAsia="ru-RU"/>
        </w:rPr>
        <w:t xml:space="preserve"> </w:t>
      </w:r>
    </w:p>
    <w:p w:rsidR="00E148E4" w:rsidRDefault="00E148E4" w:rsidP="009A0182">
      <w:pPr>
        <w:spacing w:before="100" w:beforeAutospacing="1" w:after="100" w:afterAutospacing="1" w:line="240" w:lineRule="auto"/>
        <w:jc w:val="center"/>
      </w:pPr>
      <w:r>
        <w:rPr>
          <w:noProof/>
          <w:lang w:eastAsia="ru-RU"/>
        </w:rPr>
        <w:lastRenderedPageBreak/>
        <w:drawing>
          <wp:inline distT="0" distB="0" distL="0" distR="0" wp14:anchorId="5C754CC0" wp14:editId="1B0E4A81">
            <wp:extent cx="4253230" cy="5826760"/>
            <wp:effectExtent l="0" t="0" r="0" b="2540"/>
            <wp:docPr id="7" name="Рисунок 7" descr="D:\Studies\Диплом\Diploma\АТА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Диплом\Diploma\АТАК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5826760"/>
                    </a:xfrm>
                    <a:prstGeom prst="rect">
                      <a:avLst/>
                    </a:prstGeom>
                    <a:noFill/>
                    <a:ln>
                      <a:noFill/>
                    </a:ln>
                  </pic:spPr>
                </pic:pic>
              </a:graphicData>
            </a:graphic>
          </wp:inline>
        </w:drawing>
      </w:r>
    </w:p>
    <w:p w:rsidR="00E148E4" w:rsidRPr="005A2AEA" w:rsidRDefault="00E148E4" w:rsidP="00D100CD">
      <w:pPr>
        <w:spacing w:before="100" w:beforeAutospacing="1" w:after="100" w:afterAutospacing="1" w:line="240" w:lineRule="auto"/>
      </w:pPr>
      <w:r w:rsidRPr="00E148E4">
        <w:rPr>
          <w:b/>
          <w:noProof/>
          <w:lang w:eastAsia="ru-RU"/>
        </w:rPr>
        <w:t>Рис. 2</w:t>
      </w:r>
      <w:r>
        <w:rPr>
          <w:noProof/>
          <w:lang w:eastAsia="ru-RU"/>
        </w:rPr>
        <w:t xml:space="preserve"> Виды атак на системы ЦВЗ</w:t>
      </w:r>
    </w:p>
    <w:p w:rsidR="00362F00" w:rsidRPr="00362F00" w:rsidRDefault="00362F00" w:rsidP="00D100CD">
      <w:pPr>
        <w:spacing w:before="100" w:beforeAutospacing="1" w:after="100" w:afterAutospacing="1" w:line="240" w:lineRule="auto"/>
        <w:rPr>
          <w:b/>
        </w:rPr>
      </w:pPr>
      <w:r w:rsidRPr="00362F00">
        <w:rPr>
          <w:b/>
        </w:rPr>
        <w:t>Геометрические преобразования</w:t>
      </w:r>
      <w:r w:rsidR="008A5E9C">
        <w:rPr>
          <w:b/>
        </w:rPr>
        <w:t>.</w:t>
      </w:r>
    </w:p>
    <w:p w:rsidR="00A670D6" w:rsidRDefault="00483E6F" w:rsidP="00D100CD">
      <w:pPr>
        <w:spacing w:before="100" w:beforeAutospacing="1" w:after="100" w:afterAutospacing="1" w:line="240" w:lineRule="auto"/>
      </w:pPr>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ЦВЗ могут сохранить 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rsidR="00A670D6" w:rsidRDefault="00483E6F" w:rsidP="00D100CD">
      <w:pPr>
        <w:spacing w:before="100" w:beforeAutospacing="1" w:after="100" w:afterAutospacing="1" w:line="240" w:lineRule="auto"/>
      </w:pPr>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100CD">
      <w:pPr>
        <w:spacing w:before="100" w:beforeAutospacing="1" w:after="100" w:afterAutospacing="1" w:line="240" w:lineRule="auto"/>
      </w:pPr>
      <w:r w:rsidRPr="00A670D6">
        <w:rPr>
          <w:i/>
        </w:rPr>
        <w:lastRenderedPageBreak/>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100CD">
      <w:pPr>
        <w:spacing w:before="100" w:beforeAutospacing="1" w:after="100" w:afterAutospacing="1" w:line="240" w:lineRule="auto"/>
      </w:pPr>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100CD">
      <w:pPr>
        <w:spacing w:before="100" w:beforeAutospacing="1" w:after="100" w:afterAutospacing="1" w:line="240" w:lineRule="auto"/>
      </w:pPr>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A670D6" w:rsidRPr="00A670D6" w:rsidRDefault="00483E6F" w:rsidP="00D100CD">
      <w:pPr>
        <w:spacing w:before="100" w:beforeAutospacing="1" w:after="100" w:afterAutospacing="1" w:line="240" w:lineRule="auto"/>
      </w:pPr>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r w:rsidRPr="00483E6F">
        <w:t>Обобщенное геометрическое прео</w:t>
      </w:r>
      <w:r w:rsidR="00A670D6">
        <w:t>бразование.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100CD">
      <w:pPr>
        <w:spacing w:before="100" w:beforeAutospacing="1" w:after="100" w:afterAutospacing="1" w:line="240" w:lineRule="auto"/>
      </w:pPr>
      <w:r w:rsidRPr="00A670D6">
        <w:rPr>
          <w:i/>
        </w:rPr>
        <w:t>Произвольные геометрические искажения</w:t>
      </w:r>
      <w:r w:rsidRPr="00483E6F">
        <w:t xml:space="preserve">. Программные инструментальные средства (например, </w:t>
      </w:r>
      <w:r w:rsidR="00A670D6">
        <w:rPr>
          <w:lang w:val="en-US"/>
        </w:rPr>
        <w:t>StirMark</w:t>
      </w:r>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100CD">
      <w:pPr>
        <w:spacing w:before="100" w:beforeAutospacing="1" w:after="100" w:afterAutospacing="1" w:line="240" w:lineRule="auto"/>
      </w:pPr>
      <w:r w:rsidRPr="00A670D6">
        <w:rPr>
          <w:i/>
        </w:rPr>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100CD">
      <w:pPr>
        <w:spacing w:before="100" w:beforeAutospacing="1" w:after="100" w:afterAutospacing="1" w:line="240" w:lineRule="auto"/>
        <w:rPr>
          <w:b/>
        </w:rPr>
      </w:pPr>
      <w:r w:rsidRPr="00A82FBD">
        <w:rPr>
          <w:b/>
        </w:rPr>
        <w:t>Технические приемы редактирования</w:t>
      </w:r>
      <w:r w:rsidR="008A5E9C">
        <w:rPr>
          <w:b/>
        </w:rPr>
        <w:t>.</w:t>
      </w:r>
    </w:p>
    <w:p w:rsidR="00A82FBD" w:rsidRDefault="00A82FBD" w:rsidP="00D100CD">
      <w:pPr>
        <w:spacing w:before="100" w:beforeAutospacing="1" w:after="100" w:afterAutospacing="1" w:line="240" w:lineRule="auto"/>
      </w:pPr>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 xml:space="preserve">рения были инвариантны </w:t>
      </w:r>
      <w:r>
        <w:lastRenderedPageBreak/>
        <w:t>(устойчи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100CD">
      <w:pPr>
        <w:spacing w:before="100" w:beforeAutospacing="1" w:after="100" w:afterAutospacing="1" w:line="240" w:lineRule="auto"/>
      </w:pPr>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ют медианный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100CD">
      <w:pPr>
        <w:spacing w:before="100" w:beforeAutospacing="1" w:after="100" w:afterAutospacing="1" w:line="240" w:lineRule="auto"/>
      </w:pPr>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100CD">
      <w:pPr>
        <w:spacing w:before="100" w:beforeAutospacing="1" w:after="100" w:afterAutospacing="1" w:line="240" w:lineRule="auto"/>
      </w:pPr>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100CD">
      <w:pPr>
        <w:spacing w:before="100" w:beforeAutospacing="1" w:after="100" w:afterAutospacing="1" w:line="240" w:lineRule="auto"/>
      </w:pPr>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100CD">
      <w:pPr>
        <w:spacing w:before="100" w:beforeAutospacing="1" w:after="100" w:afterAutospacing="1" w:line="240" w:lineRule="auto"/>
      </w:pPr>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100CD">
      <w:pPr>
        <w:spacing w:before="100" w:beforeAutospacing="1" w:after="100" w:afterAutospacing="1" w:line="240" w:lineRule="auto"/>
      </w:pPr>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100CD">
      <w:pPr>
        <w:spacing w:before="100" w:beforeAutospacing="1" w:after="100" w:afterAutospacing="1" w:line="240" w:lineRule="auto"/>
      </w:pPr>
      <w:r w:rsidRPr="00A82FBD">
        <w:rPr>
          <w:b/>
        </w:rPr>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100CD">
      <w:pPr>
        <w:spacing w:before="100" w:beforeAutospacing="1" w:after="100" w:afterAutospacing="1" w:line="240" w:lineRule="auto"/>
      </w:pPr>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rsidR="00A82FBD" w:rsidRPr="00F50664" w:rsidRDefault="00A82FBD" w:rsidP="00D100CD">
      <w:pPr>
        <w:spacing w:before="100" w:beforeAutospacing="1" w:after="100" w:afterAutospacing="1" w:line="240" w:lineRule="auto"/>
        <w:rPr>
          <w:b/>
        </w:rPr>
      </w:pPr>
      <w:r w:rsidRPr="00A82FBD">
        <w:rPr>
          <w:b/>
        </w:rPr>
        <w:lastRenderedPageBreak/>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матическую систему поиска в Интернете произведений с внедренными ЦВЗ.</w:t>
      </w:r>
    </w:p>
    <w:p w:rsidR="00F50664" w:rsidRPr="00F50664" w:rsidRDefault="00A82FBD" w:rsidP="00D100CD">
      <w:pPr>
        <w:spacing w:before="100" w:beforeAutospacing="1" w:after="100" w:afterAutospacing="1" w:line="240" w:lineRule="auto"/>
      </w:pPr>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100CD">
      <w:pPr>
        <w:spacing w:before="100" w:beforeAutospacing="1" w:after="100" w:afterAutospacing="1" w:line="240" w:lineRule="auto"/>
      </w:pPr>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ка, если другой уже внедрен. Следова</w:t>
      </w:r>
      <w:r w:rsidR="009C5A93">
        <w:t>тельно, для избыточного маркиро</w:t>
      </w:r>
      <w:r w:rsidRPr="00F50664">
        <w:t>вания атакующему нужен специальный доступ к маркирующей программе,</w:t>
      </w:r>
      <w:r w:rsidR="009C5A93">
        <w:t xml:space="preserve"> </w:t>
      </w:r>
      <w:r w:rsidRPr="00F50664">
        <w:t>например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100CD">
      <w:pPr>
        <w:spacing w:before="100" w:beforeAutospacing="1" w:after="100" w:afterAutospacing="1" w:line="240" w:lineRule="auto"/>
      </w:pPr>
      <w:r w:rsidRPr="009C5A93">
        <w:rPr>
          <w:b/>
        </w:rPr>
        <w:t>Атака оракула</w:t>
      </w:r>
      <w:r w:rsidRPr="00F50664">
        <w:t>. Когда дос</w:t>
      </w:r>
      <w:r w:rsidR="009C5A93">
        <w:t>тупен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rsidR="009C5A93" w:rsidRDefault="00F50664" w:rsidP="00D100CD">
      <w:pPr>
        <w:spacing w:before="100" w:beforeAutospacing="1" w:after="100" w:afterAutospacing="1" w:line="240" w:lineRule="auto"/>
      </w:pPr>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действий при внедрении метки, в результате чего в 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rsidR="009C5A93" w:rsidRDefault="00F50664" w:rsidP="00D100CD">
      <w:pPr>
        <w:spacing w:before="100" w:beforeAutospacing="1" w:after="100" w:afterAutospacing="1" w:line="240" w:lineRule="auto"/>
      </w:pPr>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100CD">
      <w:pPr>
        <w:spacing w:before="100" w:beforeAutospacing="1" w:after="100" w:afterAutospacing="1" w:line="240" w:lineRule="auto"/>
      </w:pPr>
    </w:p>
    <w:p w:rsidR="008A5E9C" w:rsidRDefault="00F50664" w:rsidP="00465E39">
      <w:pPr>
        <w:pStyle w:val="Heading3"/>
      </w:pPr>
      <w:r w:rsidRPr="00465E39">
        <w:t>Оценка</w:t>
      </w:r>
      <w:r w:rsidRPr="00F50664">
        <w:t xml:space="preserve"> качества стеганосистемы</w:t>
      </w:r>
    </w:p>
    <w:p w:rsidR="008A5E9C" w:rsidRDefault="00F50664" w:rsidP="00D100CD">
      <w:pPr>
        <w:spacing w:before="100" w:beforeAutospacing="1" w:after="100" w:afterAutospacing="1" w:line="240" w:lineRule="auto"/>
      </w:pPr>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100CD">
      <w:pPr>
        <w:spacing w:before="100" w:beforeAutospacing="1" w:after="100" w:afterAutospacing="1" w:line="240" w:lineRule="auto"/>
      </w:pPr>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 решающую две основные</w:t>
      </w:r>
      <w:r w:rsidR="008A5E9C">
        <w:t xml:space="preserve"> з</w:t>
      </w:r>
      <w:r w:rsidRPr="00F50664">
        <w:t>адачи:</w:t>
      </w:r>
    </w:p>
    <w:p w:rsidR="00A82FBD" w:rsidRDefault="00F50664" w:rsidP="00465E39">
      <w:pPr>
        <w:pStyle w:val="ListParagraph"/>
        <w:numPr>
          <w:ilvl w:val="0"/>
          <w:numId w:val="37"/>
        </w:numPr>
        <w:spacing w:before="100" w:beforeAutospacing="1" w:after="100" w:afterAutospacing="1" w:line="240" w:lineRule="auto"/>
      </w:pPr>
      <w:r w:rsidRPr="00F50664">
        <w:t>скрытие самого факта наличия за</w:t>
      </w:r>
      <w:r w:rsidR="008A5E9C">
        <w:t>щищаемой информации (первый уро</w:t>
      </w:r>
      <w:r w:rsidRPr="00F50664">
        <w:t>вень защиты);</w:t>
      </w:r>
    </w:p>
    <w:p w:rsidR="008A5E9C" w:rsidRDefault="008A5E9C" w:rsidP="00465E39">
      <w:pPr>
        <w:pStyle w:val="ListParagraph"/>
        <w:numPr>
          <w:ilvl w:val="0"/>
          <w:numId w:val="37"/>
        </w:numPr>
        <w:spacing w:before="100" w:beforeAutospacing="1" w:after="100" w:afterAutospacing="1" w:line="240" w:lineRule="auto"/>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D100CD">
      <w:pPr>
        <w:spacing w:before="100" w:beforeAutospacing="1" w:after="100" w:afterAutospacing="1" w:line="240" w:lineRule="auto"/>
      </w:pPr>
      <w:r w:rsidRPr="008A5E9C">
        <w:t>Наконец, необходимо принимать во внимание и вероятность существования третьего уровня — предварительно</w:t>
      </w:r>
      <w:r>
        <w:t>й криптографической защиты (шиф</w:t>
      </w:r>
      <w:r w:rsidRPr="008A5E9C">
        <w:t>рования) скрываемой информации.</w:t>
      </w:r>
    </w:p>
    <w:p w:rsidR="008A5E9C" w:rsidRDefault="008A5E9C" w:rsidP="00D100CD">
      <w:pPr>
        <w:spacing w:before="100" w:beforeAutospacing="1" w:after="100" w:afterAutospacing="1" w:line="240" w:lineRule="auto"/>
      </w:pPr>
      <w:r w:rsidRPr="008A5E9C">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r>
        <w:t xml:space="preserve"> </w:t>
      </w:r>
    </w:p>
    <w:p w:rsidR="00851C4C" w:rsidRDefault="008A5E9C" w:rsidP="00D100CD">
      <w:pPr>
        <w:spacing w:before="100" w:beforeAutospacing="1" w:after="100" w:afterAutospacing="1" w:line="240" w:lineRule="auto"/>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r>
        <w:t xml:space="preserve"> </w:t>
      </w:r>
    </w:p>
    <w:p w:rsidR="00851C4C" w:rsidRDefault="004F4E19" w:rsidP="00D100CD">
      <w:pPr>
        <w:spacing w:before="100" w:beforeAutospacing="1" w:after="100" w:afterAutospacing="1" w:line="240" w:lineRule="auto"/>
      </w:pPr>
      <w:r>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r w:rsidR="00851C4C">
        <w:t xml:space="preserve"> </w:t>
      </w:r>
    </w:p>
    <w:p w:rsidR="00851C4C" w:rsidRDefault="00851C4C" w:rsidP="00D100CD">
      <w:pPr>
        <w:spacing w:before="100" w:beforeAutospacing="1" w:after="100" w:afterAutospacing="1" w:line="240" w:lineRule="auto"/>
      </w:pPr>
      <w:r w:rsidRPr="00851C4C">
        <w:lastRenderedPageBreak/>
        <w:t>Достаточно эффективны в некоторых случаях методы оценки уровня</w:t>
      </w:r>
      <w:r>
        <w:t xml:space="preserve"> </w:t>
      </w:r>
      <w:r w:rsidRPr="00851C4C">
        <w:t xml:space="preserve">скрытости стеганосредств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D100CD">
      <w:pPr>
        <w:spacing w:before="100" w:beforeAutospacing="1" w:after="100" w:afterAutospacing="1" w:line="240" w:lineRule="auto"/>
      </w:pPr>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 xml:space="preserve">диоданным. </w:t>
      </w:r>
    </w:p>
    <w:p w:rsidR="007A4D0F" w:rsidRDefault="007A4D0F">
      <w:pPr>
        <w:spacing w:after="200" w:line="276" w:lineRule="auto"/>
        <w:ind w:firstLine="0"/>
        <w:jc w:val="left"/>
        <w:rPr>
          <w:rFonts w:eastAsiaTheme="majorEastAsia" w:cstheme="majorBidi"/>
          <w:b/>
          <w:bCs/>
          <w:sz w:val="40"/>
          <w:szCs w:val="28"/>
          <w:highlight w:val="lightGray"/>
        </w:rPr>
      </w:pPr>
      <w:r>
        <w:rPr>
          <w:highlight w:val="lightGray"/>
        </w:rPr>
        <w:br w:type="page"/>
      </w:r>
    </w:p>
    <w:p w:rsidR="00C367B6" w:rsidRDefault="00C367B6" w:rsidP="007A4D0F">
      <w:pPr>
        <w:pStyle w:val="Heading1"/>
      </w:pPr>
      <w:r>
        <w:lastRenderedPageBreak/>
        <w:t>Вейвлет-преобразования</w:t>
      </w:r>
    </w:p>
    <w:p w:rsidR="004B5A34" w:rsidRDefault="004B5A34" w:rsidP="004B5A34">
      <w:r>
        <w:t>Вейвлет-преобразование в настоящее время имеет большую популярность при обработк</w:t>
      </w:r>
      <w:r w:rsidR="007A4D0F">
        <w:t>е</w:t>
      </w:r>
      <w:r>
        <w:t xml:space="preserve"> различных данных, так как оно решает те недостатки, которые присущи преобразованию Фурье. Преобразование Фурье даёт информацию о частотах исследуемого сигнала, но не даёт сведенья о локальных особенностях сигнала. Поэтому при использовании преобразования Фурье можно получать информацию либо во временной области, либо в частотной. Вейвлет-преобразование справляется с этой задачей. Введем математическое определение вейвлет-преобразованию.</w:t>
      </w:r>
    </w:p>
    <w:p w:rsidR="00C367B6" w:rsidRDefault="004B5A34" w:rsidP="00465E39">
      <w:pPr>
        <w:pStyle w:val="Heading2"/>
      </w:pPr>
      <w:r>
        <w:t>Определение вейвлет-преобразования</w:t>
      </w:r>
    </w:p>
    <w:p w:rsidR="009C0CAE" w:rsidRDefault="009C0CAE" w:rsidP="00D100CD">
      <w:pPr>
        <w:spacing w:before="100" w:beforeAutospacing="1" w:after="100" w:afterAutospacing="1" w:line="240" w:lineRule="auto"/>
      </w:pPr>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92"/>
      </w:tblGrid>
      <w:tr w:rsidR="005957B7" w:rsidTr="00661CB8">
        <w:tc>
          <w:tcPr>
            <w:tcW w:w="5495" w:type="dxa"/>
            <w:vAlign w:val="center"/>
          </w:tcPr>
          <w:p w:rsidR="005957B7" w:rsidRPr="009E6C7A" w:rsidRDefault="005957B7" w:rsidP="00D100CD">
            <w:pPr>
              <w:spacing w:before="100" w:beforeAutospacing="1" w:after="100" w:afterAutospacing="1" w:line="240" w:lineRule="auto"/>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3792" w:type="dxa"/>
            <w:vAlign w:val="center"/>
          </w:tcPr>
          <w:p w:rsidR="005957B7" w:rsidRPr="005957B7" w:rsidRDefault="005957B7" w:rsidP="00D100CD">
            <w:pPr>
              <w:spacing w:before="100" w:beforeAutospacing="1" w:after="100" w:afterAutospacing="1" w:line="240" w:lineRule="auto"/>
              <w:jc w:val="right"/>
              <w:rPr>
                <w:lang w:val="en-US"/>
              </w:rPr>
            </w:pPr>
            <w:r>
              <w:rPr>
                <w:lang w:val="en-US"/>
              </w:rPr>
              <w:t>(1)</w:t>
            </w:r>
          </w:p>
        </w:tc>
      </w:tr>
    </w:tbl>
    <w:p w:rsidR="009C0CAE" w:rsidRPr="005957B7" w:rsidRDefault="009C0CAE" w:rsidP="00D100CD">
      <w:pPr>
        <w:spacing w:before="100" w:beforeAutospacing="1" w:after="100" w:afterAutospacing="1" w:line="240" w:lineRule="auto"/>
      </w:pPr>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83"/>
      </w:tblGrid>
      <w:tr w:rsidR="005957B7" w:rsidTr="00661CB8">
        <w:tc>
          <w:tcPr>
            <w:tcW w:w="6204" w:type="dxa"/>
          </w:tcPr>
          <w:p w:rsidR="005957B7" w:rsidRPr="005957B7" w:rsidRDefault="00661CB8" w:rsidP="00D100CD">
            <w:pPr>
              <w:spacing w:before="100" w:beforeAutospacing="1" w:after="100" w:afterAutospacing="1" w:line="240" w:lineRule="auto"/>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3083" w:type="dxa"/>
          </w:tcPr>
          <w:p w:rsidR="005957B7" w:rsidRDefault="005957B7" w:rsidP="00D100CD">
            <w:pPr>
              <w:spacing w:before="100" w:beforeAutospacing="1" w:after="100" w:afterAutospacing="1" w:line="240" w:lineRule="auto"/>
              <w:jc w:val="right"/>
              <w:rPr>
                <w:lang w:val="en-US"/>
              </w:rPr>
            </w:pPr>
            <w:r>
              <w:rPr>
                <w:lang w:val="en-US"/>
              </w:rPr>
              <w:t>(2)</w:t>
            </w:r>
          </w:p>
        </w:tc>
      </w:tr>
    </w:tbl>
    <w:p w:rsidR="009C0CAE" w:rsidRPr="005957B7" w:rsidRDefault="009C0CAE" w:rsidP="00D100CD">
      <w:pPr>
        <w:spacing w:before="100" w:beforeAutospacing="1" w:after="100" w:afterAutospacing="1" w:line="240" w:lineRule="auto"/>
      </w:pPr>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D100CD">
      <w:pPr>
        <w:spacing w:before="100" w:beforeAutospacing="1" w:after="100" w:afterAutospacing="1" w:line="240" w:lineRule="auto"/>
      </w:pPr>
      <w:r w:rsidRPr="005957B7">
        <w:t xml:space="preserve">Аппарат Фурье-преобразований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rsidR="009C0CAE" w:rsidRPr="005957B7" w:rsidRDefault="009C0CAE" w:rsidP="00D100CD">
      <w:pPr>
        <w:spacing w:before="100" w:beforeAutospacing="1" w:after="100" w:afterAutospacing="1" w:line="240" w:lineRule="auto"/>
      </w:pPr>
      <w:r w:rsidRPr="005957B7">
        <w:lastRenderedPageBreak/>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низко-частотные,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существенно неоднородных объектов.</w:t>
      </w:r>
    </w:p>
    <w:p w:rsidR="009C0CAE" w:rsidRPr="009E6C7A" w:rsidRDefault="009C0CAE" w:rsidP="00D100CD">
      <w:pPr>
        <w:spacing w:before="100" w:beforeAutospacing="1" w:after="100" w:afterAutospacing="1" w:line="240" w:lineRule="auto"/>
      </w:pPr>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 </w:t>
      </w:r>
      <m:oMath>
        <m:r>
          <w:rPr>
            <w:rFonts w:ascii="Cambria Math" w:hAnsi="Cambria Math"/>
          </w:rPr>
          <m:t>φ(t)</m:t>
        </m:r>
      </m:oMath>
      <w:r w:rsidRPr="009E6C7A">
        <w:t>, 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D100CD">
      <w:pPr>
        <w:spacing w:before="100" w:beforeAutospacing="1" w:after="100" w:afterAutospacing="1" w:line="240" w:lineRule="auto"/>
      </w:pPr>
      <w:r w:rsidRPr="009E6C7A">
        <w:t>В западной литературе за этой функцией закрепилось название "вейвлет", чт</w:t>
      </w:r>
      <w:r w:rsidR="00E66E55">
        <w:t xml:space="preserve">о означает "маленькая волна", в </w:t>
      </w:r>
      <w:r w:rsidRPr="009E6C7A">
        <w:t>отечественной иногда ее называют "всплеском", отражая в этом названии и локализацию, и осцилляционный характер поведения.</w:t>
      </w:r>
    </w:p>
    <w:p w:rsidR="009C0CAE" w:rsidRPr="009E6C7A" w:rsidRDefault="009C0CAE" w:rsidP="00465E39">
      <w:pPr>
        <w:pStyle w:val="ListParagraph"/>
        <w:numPr>
          <w:ilvl w:val="0"/>
          <w:numId w:val="38"/>
        </w:numPr>
        <w:spacing w:before="100" w:beforeAutospacing="1" w:after="100" w:afterAutospacing="1" w:line="240" w:lineRule="auto"/>
      </w:pPr>
      <w:r w:rsidRPr="009E6C7A">
        <w:t>При конструировании базисной анализирующей функции </w:t>
      </w:r>
      <m:oMath>
        <m:r>
          <w:rPr>
            <w:rFonts w:ascii="Cambria Math" w:hAnsi="Cambria Math"/>
          </w:rPr>
          <m:t>φ(t)</m:t>
        </m:r>
      </m:oMath>
      <w:r w:rsidRPr="009E6C7A">
        <w:t> должны выполняться следующие необходимые условия.</w:t>
      </w:r>
    </w:p>
    <w:p w:rsidR="009C0CAE" w:rsidRPr="006F1897" w:rsidRDefault="009C0CAE" w:rsidP="00465E39">
      <w:pPr>
        <w:pStyle w:val="ListParagraph"/>
        <w:numPr>
          <w:ilvl w:val="0"/>
          <w:numId w:val="38"/>
        </w:numPr>
        <w:spacing w:before="100" w:beforeAutospacing="1" w:after="100" w:afterAutospacing="1" w:line="240" w:lineRule="auto"/>
      </w:pPr>
      <w:r w:rsidRPr="009E6C7A">
        <w:t>Локализация - вейвлет должен быть локализован вблизи нуля аргумента как во временном, так и в частотном пространстве.</w:t>
      </w:r>
    </w:p>
    <w:p w:rsidR="006F1897" w:rsidRDefault="006F1897" w:rsidP="00465E39">
      <w:pPr>
        <w:pStyle w:val="ListParagraph"/>
        <w:numPr>
          <w:ilvl w:val="0"/>
          <w:numId w:val="38"/>
        </w:numPr>
        <w:spacing w:before="100" w:beforeAutospacing="1" w:after="100" w:afterAutospacing="1" w:line="240" w:lineRule="auto"/>
      </w:pPr>
      <w:r>
        <w:t>Нулевое среднее:</w:t>
      </w:r>
    </w:p>
    <w:p w:rsidR="009C0CAE" w:rsidRPr="00914E97" w:rsidRDefault="00661CB8" w:rsidP="00914E97">
      <w:pPr>
        <w:spacing w:before="100" w:beforeAutospacing="1" w:after="100" w:afterAutospacing="1" w:line="240" w:lineRule="auto"/>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465E39">
      <w:pPr>
        <w:pStyle w:val="ListParagraph"/>
        <w:numPr>
          <w:ilvl w:val="0"/>
          <w:numId w:val="38"/>
        </w:numPr>
        <w:spacing w:before="100" w:beforeAutospacing="1" w:after="100" w:afterAutospacing="1" w:line="240" w:lineRule="auto"/>
        <w:rPr>
          <w:rFonts w:eastAsiaTheme="minorEastAsia"/>
        </w:rPr>
      </w:pPr>
      <w:r>
        <w:rPr>
          <w:rFonts w:eastAsiaTheme="minorEastAsia"/>
        </w:rPr>
        <w:t>Ограниченность:</w:t>
      </w:r>
    </w:p>
    <w:p w:rsidR="006F1897" w:rsidRPr="00914E97" w:rsidRDefault="00661CB8" w:rsidP="00914E97">
      <w:pPr>
        <w:spacing w:before="100" w:beforeAutospacing="1" w:after="100" w:afterAutospacing="1" w:line="240" w:lineRule="auto"/>
        <w:rPr>
          <w:rFonts w:eastAsiaTheme="minorEastAsia"/>
          <w:lang w:val="en-US"/>
        </w:rPr>
      </w:pPr>
      <m:oMathPara>
        <m:oMathParaPr>
          <m:jc m:val="center"/>
        </m:oMathParaPr>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322B48" w:rsidRDefault="009C0CAE" w:rsidP="00D100CD">
      <w:pPr>
        <w:spacing w:before="100" w:beforeAutospacing="1" w:after="100" w:afterAutospacing="1" w:line="240" w:lineRule="auto"/>
      </w:pPr>
      <w:r w:rsidRPr="006F1897">
        <w:lastRenderedPageBreak/>
        <w:t>Базис одномерного дискретного вейвлет-преобразования (ДВП) строится на основе вейвлета </w:t>
      </w:r>
      <m:oMath>
        <m:r>
          <w:rPr>
            <w:rFonts w:ascii="Cambria Math" w:hAnsi="Cambria Math"/>
          </w:rPr>
          <m:t>ψ(t)</m:t>
        </m:r>
      </m:oMath>
      <w:r w:rsidR="006F1897" w:rsidRPr="009E6C7A">
        <w:t> </w:t>
      </w:r>
      <w:r w:rsidRPr="006F1897">
        <w:t> 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rsidR="009C0CAE" w:rsidRPr="006F1897" w:rsidRDefault="009C0CAE" w:rsidP="00D100CD">
      <w:pPr>
        <w:spacing w:before="100" w:beforeAutospacing="1" w:after="100" w:afterAutospacing="1" w:line="240" w:lineRule="auto"/>
      </w:pPr>
      <w:r w:rsidRPr="006F1897">
        <w:t>Базис нормирован, если вейвлет имеет единичную норму.</w:t>
      </w:r>
    </w:p>
    <w:p w:rsidR="00E66E55" w:rsidRPr="00322B48" w:rsidRDefault="009C0CAE" w:rsidP="00D100CD">
      <w:pPr>
        <w:spacing w:before="100" w:beforeAutospacing="1" w:after="100" w:afterAutospacing="1" w:line="240" w:lineRule="auto"/>
        <w:rPr>
          <w:rFonts w:eastAsiaTheme="minorEastAsia"/>
        </w:rPr>
      </w:pPr>
      <w:r w:rsidRPr="006F1897">
        <w:t>Вейвлет называется ортогональным, если семейство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E66E55" w:rsidRPr="009E6C7A">
        <w:t> </w:t>
      </w:r>
      <w:r w:rsidRPr="006F1897">
        <w:t>, т.е. </w:t>
      </w:r>
    </w:p>
    <w:p w:rsidR="009C0CAE" w:rsidRDefault="00E66E55" w:rsidP="00D100CD">
      <w:pPr>
        <w:spacing w:before="100" w:beforeAutospacing="1" w:after="100" w:afterAutospacing="1" w:line="240" w:lineRule="auto"/>
      </w:pPr>
      <m:oMath>
        <m:r>
          <w:rPr>
            <w:rFonts w:ascii="Cambria Math" w:hAnsi="Cambria Math"/>
          </w:rPr>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t xml:space="preserve"> В этом случае любая функция </w:t>
      </w:r>
      <w:r>
        <w:rPr>
          <w:i/>
          <w:lang w:val="en-US"/>
        </w:rPr>
        <w:t>f</w:t>
      </w:r>
      <w:r w:rsidRPr="00E66E55">
        <w:rPr>
          <w:i/>
        </w:rPr>
        <w:t xml:space="preserve"> </w:t>
      </w:r>
      <w:r>
        <w:t>из</w:t>
      </w:r>
      <w:r w:rsidR="009C0CAE"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Pr>
          <w:rFonts w:eastAsiaTheme="minorEastAsia"/>
        </w:rPr>
        <w:t>)</w:t>
      </w:r>
      <w:r w:rsidRPr="009E6C7A">
        <w:t> </w:t>
      </w:r>
      <w:r w:rsidR="009C0CAE" w:rsidRPr="006F1897">
        <w:t> может быть представлена в виде ряда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7"/>
      </w:tblGrid>
      <w:tr w:rsidR="00914E97" w:rsidTr="00914E97">
        <w:tc>
          <w:tcPr>
            <w:tcW w:w="5920" w:type="dxa"/>
            <w:vAlign w:val="center"/>
          </w:tcPr>
          <w:p w:rsidR="00914E97" w:rsidRPr="00914E97" w:rsidRDefault="00914E97" w:rsidP="00914E97">
            <w:pPr>
              <w:spacing w:before="100" w:beforeAutospacing="1" w:after="100" w:afterAutospacing="1" w:line="240" w:lineRule="auto"/>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rsidR="00914E97" w:rsidRDefault="00914E97" w:rsidP="00D100CD">
            <w:pPr>
              <w:spacing w:before="100" w:beforeAutospacing="1" w:after="100" w:afterAutospacing="1" w:line="240" w:lineRule="auto"/>
              <w:ind w:firstLine="0"/>
            </w:pPr>
          </w:p>
        </w:tc>
        <w:tc>
          <w:tcPr>
            <w:tcW w:w="3367" w:type="dxa"/>
            <w:vAlign w:val="center"/>
          </w:tcPr>
          <w:p w:rsidR="00914E97" w:rsidRDefault="00914E97" w:rsidP="00914E97">
            <w:pPr>
              <w:spacing w:before="100" w:beforeAutospacing="1" w:after="100" w:afterAutospacing="1" w:line="240" w:lineRule="auto"/>
              <w:ind w:firstLine="0"/>
              <w:jc w:val="right"/>
            </w:pPr>
            <w:r>
              <w:t>(3)</w:t>
            </w:r>
          </w:p>
        </w:tc>
      </w:tr>
    </w:tbl>
    <w:p w:rsidR="004C1E6F" w:rsidRDefault="00914E97" w:rsidP="00D100CD">
      <w:pPr>
        <w:spacing w:before="100" w:beforeAutospacing="1" w:after="100" w:afterAutospacing="1" w:line="240" w:lineRule="auto"/>
      </w:pPr>
      <w:r>
        <w:t>г</w:t>
      </w:r>
      <w:r w:rsidR="009C0CAE">
        <w:t>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658"/>
      </w:tblGrid>
      <w:tr w:rsidR="00914E97" w:rsidTr="00914E97">
        <w:tc>
          <w:tcPr>
            <w:tcW w:w="6629" w:type="dxa"/>
            <w:vAlign w:val="center"/>
          </w:tcPr>
          <w:p w:rsidR="00914E97" w:rsidRDefault="00914E97" w:rsidP="00914E97">
            <w:pPr>
              <w:spacing w:before="100" w:beforeAutospacing="1" w:after="100" w:afterAutospacing="1" w:line="240" w:lineRule="auto"/>
              <w:ind w:firstLine="0"/>
              <w:jc w:val="right"/>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jk</m:t>
                  </m:r>
                </m:sub>
              </m:sSub>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2</m:t>
                  </m:r>
                </m:e>
                <m:sup>
                  <m:f>
                    <m:fPr>
                      <m:type m:val="skw"/>
                      <m:ctrlPr>
                        <w:rPr>
                          <w:rFonts w:ascii="Cambria Math" w:hAnsi="Cambria Math"/>
                          <w:i/>
                          <w:szCs w:val="28"/>
                          <w:lang w:val="en-US"/>
                        </w:rPr>
                      </m:ctrlPr>
                    </m:fPr>
                    <m:num>
                      <m:r>
                        <w:rPr>
                          <w:rFonts w:ascii="Cambria Math" w:hAnsi="Cambria Math"/>
                          <w:szCs w:val="28"/>
                          <w:lang w:val="en-US"/>
                        </w:rPr>
                        <m:t>j</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ψ</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j</m:t>
                          </m:r>
                        </m:sup>
                      </m:sSup>
                      <m:r>
                        <w:rPr>
                          <w:rFonts w:ascii="Cambria Math" w:hAnsi="Cambria Math"/>
                          <w:szCs w:val="28"/>
                        </w:rPr>
                        <m:t>t-k</m:t>
                      </m:r>
                    </m:e>
                  </m:d>
                  <m:r>
                    <w:rPr>
                      <w:rFonts w:ascii="Cambria Math" w:hAnsi="Cambria Math"/>
                      <w:szCs w:val="28"/>
                      <w:lang w:val="en-US"/>
                    </w:rPr>
                    <m:t>dt</m:t>
                  </m:r>
                </m:e>
              </m:nary>
            </m:oMath>
            <w:r w:rsidRPr="00322B48">
              <w:rPr>
                <w:rFonts w:eastAsiaTheme="minorEastAsia"/>
              </w:rPr>
              <w:t>.</w:t>
            </w:r>
          </w:p>
        </w:tc>
        <w:tc>
          <w:tcPr>
            <w:tcW w:w="2658" w:type="dxa"/>
            <w:vAlign w:val="center"/>
          </w:tcPr>
          <w:p w:rsidR="00914E97" w:rsidRDefault="00914E97" w:rsidP="00914E97">
            <w:pPr>
              <w:spacing w:before="100" w:beforeAutospacing="1" w:after="100" w:afterAutospacing="1" w:line="240" w:lineRule="auto"/>
              <w:ind w:firstLine="0"/>
              <w:jc w:val="right"/>
            </w:pPr>
            <w:r>
              <w:t>(4)</w:t>
            </w:r>
          </w:p>
        </w:tc>
      </w:tr>
    </w:tbl>
    <w:p w:rsidR="009C0CAE" w:rsidRDefault="009C0CAE" w:rsidP="00D100CD">
      <w:pPr>
        <w:spacing w:before="100" w:beforeAutospacing="1" w:after="100" w:afterAutospacing="1" w:line="240" w:lineRule="auto"/>
      </w:pPr>
      <w:r>
        <w:t>Непрерывное вейвлет-преобразование (НВП) строится аналогичным образом с помощью непрерывных масштабных преобразований и переносов вейвлета</w:t>
      </w:r>
      <w:r w:rsidR="004C1E6F" w:rsidRPr="004C1E6F">
        <w:rPr>
          <w:rFonts w:eastAsiaTheme="minorEastAsia"/>
        </w:rPr>
        <w:t xml:space="preserve"> </w:t>
      </w:r>
      <m:oMath>
        <m:r>
          <w:rPr>
            <w:rFonts w:ascii="Cambria Math" w:hAnsi="Cambria Math"/>
          </w:rPr>
          <m:t xml:space="preserve"> ψ(t)</m:t>
        </m:r>
      </m:oMath>
      <w:r>
        <w:t>с произвольными значениями масштабного коэффициента </w:t>
      </w:r>
      <w:r>
        <w:rPr>
          <w:b/>
          <w:bCs/>
          <w:i/>
          <w:iCs/>
        </w:rPr>
        <w:t>a</w:t>
      </w:r>
      <w:r>
        <w:t> и параметра сдвига </w:t>
      </w:r>
      <w:r>
        <w:rPr>
          <w:b/>
          <w:bCs/>
          <w:i/>
          <w:iCs/>
        </w:rPr>
        <w:t>b</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A928FB">
        <w:tc>
          <w:tcPr>
            <w:tcW w:w="7054" w:type="dxa"/>
            <w:vAlign w:val="center"/>
          </w:tcPr>
          <w:p w:rsidR="00A928FB" w:rsidRDefault="00A928FB" w:rsidP="00114CB8">
            <w:pPr>
              <w:spacing w:before="100" w:beforeAutospacing="1" w:after="100" w:afterAutospacing="1" w:line="240" w:lineRule="auto"/>
              <w:ind w:firstLine="0"/>
              <w:jc w:val="right"/>
            </w:pPr>
            <m:oMath>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eastAsia="ru-RU"/>
                        </w:rPr>
                        <m:t>1</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r>
                    <w:rPr>
                      <w:rFonts w:ascii="Cambria Math" w:hAnsi="Cambria Math"/>
                      <w:szCs w:val="28"/>
                      <w:lang w:val="en-US"/>
                    </w:rPr>
                    <m:t>dt</m:t>
                  </m:r>
                </m:e>
              </m:nary>
            </m:oMath>
            <w:r w:rsidRPr="00322B48">
              <w:rPr>
                <w:rFonts w:eastAsiaTheme="minorEastAsia"/>
              </w:rPr>
              <w:t>,</w:t>
            </w:r>
          </w:p>
        </w:tc>
        <w:tc>
          <w:tcPr>
            <w:tcW w:w="2233" w:type="dxa"/>
            <w:vAlign w:val="center"/>
          </w:tcPr>
          <w:p w:rsidR="00A928FB" w:rsidRDefault="00A928FB" w:rsidP="00114CB8">
            <w:pPr>
              <w:spacing w:before="100" w:beforeAutospacing="1" w:after="100" w:afterAutospacing="1" w:line="240" w:lineRule="auto"/>
              <w:ind w:firstLine="0"/>
              <w:jc w:val="right"/>
            </w:pPr>
            <w:r>
              <w:t>(</w:t>
            </w:r>
            <w:r>
              <w:t>5</w:t>
            </w:r>
            <w:r>
              <w:t>)</w:t>
            </w:r>
          </w:p>
        </w:tc>
      </w:tr>
    </w:tbl>
    <w:p w:rsidR="009C0CAE" w:rsidRDefault="004B5A34" w:rsidP="00A928FB">
      <w:pPr>
        <w:spacing w:before="100" w:beforeAutospacing="1" w:after="100" w:afterAutospacing="1" w:line="240" w:lineRule="auto"/>
        <w:ind w:firstLine="0"/>
      </w:pPr>
      <w:r>
        <w:t>г</w:t>
      </w:r>
      <w:r w:rsidR="009C0CAE">
        <w:t>де символ * обозначает операцию комплексного сопряжения.</w:t>
      </w:r>
    </w:p>
    <w:p w:rsidR="009C0CAE" w:rsidRDefault="009C0CAE" w:rsidP="00D100CD">
      <w:pPr>
        <w:spacing w:before="100" w:beforeAutospacing="1" w:after="100" w:afterAutospacing="1" w:line="240" w:lineRule="auto"/>
        <w:rPr>
          <w:i/>
          <w:iCs/>
        </w:rPr>
      </w:pPr>
      <w:r>
        <w:t>Вейвлет-преобразование обратимо для функций </w:t>
      </w:r>
      <w:r>
        <w:rPr>
          <w:i/>
          <w:iCs/>
        </w:rPr>
        <w:t>f</w:t>
      </w:r>
      <w:r>
        <w:t> из </w:t>
      </w:r>
      <w:r>
        <w:rPr>
          <w:i/>
          <w:iCs/>
        </w:rPr>
        <w:t>L</w:t>
      </w:r>
      <w:r>
        <w:rPr>
          <w:i/>
          <w:iCs/>
          <w:vertAlign w:val="superscript"/>
        </w:rPr>
        <w:t>2</w:t>
      </w:r>
      <w:r>
        <w:rPr>
          <w:i/>
          <w:iC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114CB8">
        <w:tc>
          <w:tcPr>
            <w:tcW w:w="7054" w:type="dxa"/>
            <w:vAlign w:val="center"/>
          </w:tcPr>
          <w:p w:rsidR="00A928FB" w:rsidRDefault="00A928FB" w:rsidP="00114CB8">
            <w:pPr>
              <w:spacing w:before="100" w:beforeAutospacing="1" w:after="100" w:afterAutospacing="1" w:line="240" w:lineRule="auto"/>
              <w:ind w:firstLine="0"/>
              <w:jc w:val="right"/>
            </w:pPr>
            <m:oMath>
              <m:r>
                <w:rPr>
                  <w:rFonts w:ascii="Cambria Math" w:hAnsi="Cambria Math"/>
                  <w:szCs w:val="28"/>
                  <w:lang w:val="en-US"/>
                </w:rPr>
                <m:t>f</m:t>
              </m:r>
              <m:r>
                <w:rPr>
                  <w:rFonts w:ascii="Cambria Math" w:hAnsi="Cambria Math"/>
                  <w:szCs w:val="28"/>
                </w:rPr>
                <m:t>(</m:t>
              </m:r>
              <m:r>
                <w:rPr>
                  <w:rFonts w:ascii="Cambria Math" w:hAnsi="Cambria Math"/>
                  <w:szCs w:val="28"/>
                  <w:lang w:val="en-US"/>
                </w:rPr>
                <m:t>t</m:t>
              </m:r>
              <m:r>
                <w:rPr>
                  <w:rFonts w:ascii="Cambria Math" w:hAnsi="Cambria Math"/>
                  <w:szCs w:val="28"/>
                </w:rPr>
                <m:t>)=</m:t>
              </m:r>
              <m:nary>
                <m:naryPr>
                  <m:limLoc m:val="subSup"/>
                  <m:ctrlPr>
                    <w:rPr>
                      <w:rFonts w:ascii="Cambria Math" w:hAnsi="Cambria Math"/>
                      <w:i/>
                      <w:szCs w:val="28"/>
                      <w:lang w:val="en-US"/>
                    </w:rPr>
                  </m:ctrlPr>
                </m:naryPr>
                <m:sub>
                  <m:r>
                    <w:rPr>
                      <w:rFonts w:ascii="Cambria Math" w:hAnsi="Cambria Math"/>
                      <w:szCs w:val="28"/>
                    </w:rPr>
                    <m:t>0</m:t>
                  </m:r>
                </m:sub>
                <m:sup>
                  <m:r>
                    <w:rPr>
                      <w:rFonts w:ascii="Cambria Math" w:hAnsi="Cambria Math"/>
                      <w:szCs w:val="28"/>
                    </w:rPr>
                    <m:t>∞</m:t>
                  </m:r>
                </m:sup>
                <m:e>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m:r>
                        <w:rPr>
                          <w:rFonts w:ascii="Cambria Math" w:hAnsi="Cambria Math"/>
                          <w:szCs w:val="28"/>
                          <w:lang w:val="en-US"/>
                        </w:rPr>
                        <m:t>dt</m:t>
                      </m:r>
                    </m:e>
                  </m:nary>
                </m:e>
              </m:nary>
            </m:oMath>
            <w:r w:rsidRPr="00322B48">
              <w:rPr>
                <w:rFonts w:eastAsiaTheme="minorEastAsia"/>
              </w:rPr>
              <w:t>.</w:t>
            </w:r>
          </w:p>
        </w:tc>
        <w:tc>
          <w:tcPr>
            <w:tcW w:w="2233" w:type="dxa"/>
            <w:vAlign w:val="center"/>
          </w:tcPr>
          <w:p w:rsidR="00A928FB" w:rsidRDefault="00A928FB" w:rsidP="00114CB8">
            <w:pPr>
              <w:spacing w:before="100" w:beforeAutospacing="1" w:after="100" w:afterAutospacing="1" w:line="240" w:lineRule="auto"/>
              <w:ind w:firstLine="0"/>
              <w:jc w:val="right"/>
            </w:pPr>
            <w:r>
              <w:t>(</w:t>
            </w:r>
            <w:r>
              <w:t>6</w:t>
            </w:r>
            <w:r>
              <w:t>)</w:t>
            </w:r>
          </w:p>
        </w:tc>
      </w:tr>
    </w:tbl>
    <w:p w:rsidR="009C0CAE" w:rsidRDefault="009C0CAE" w:rsidP="00D100CD">
      <w:pPr>
        <w:spacing w:before="100" w:beforeAutospacing="1" w:after="100" w:afterAutospacing="1" w:line="240" w:lineRule="auto"/>
      </w:pPr>
      <w:r>
        <w:t>Таким образом, любая функция из </w:t>
      </w:r>
      <w:r>
        <w:rPr>
          <w:i/>
          <w:iCs/>
        </w:rPr>
        <w:t>L</w:t>
      </w:r>
      <w:r>
        <w:rPr>
          <w:i/>
          <w:iCs/>
          <w:vertAlign w:val="superscript"/>
        </w:rPr>
        <w:t>2</w:t>
      </w:r>
      <w:r>
        <w:rPr>
          <w:i/>
          <w:iCs/>
        </w:rPr>
        <w:t>(R)</w:t>
      </w:r>
      <w: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rsidR="009C0CAE" w:rsidRDefault="009C0CAE" w:rsidP="00D100CD">
      <w:pPr>
        <w:spacing w:before="100" w:beforeAutospacing="1" w:after="100" w:afterAutospacing="1" w:line="240" w:lineRule="auto"/>
      </w:pPr>
      <w:r>
        <w:lastRenderedPageBreak/>
        <w:t>Двухпараметрическая функция </w:t>
      </w:r>
      <w:r>
        <w:rPr>
          <w:i/>
          <w:iCs/>
        </w:rPr>
        <w:t>W(a,b)</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F46E3C" w:rsidRDefault="00F46E3C" w:rsidP="00465E39">
      <w:pPr>
        <w:pStyle w:val="Heading2"/>
      </w:pPr>
      <w:r>
        <w:t xml:space="preserve">Применение </w:t>
      </w:r>
      <w:r w:rsidRPr="004C1E6F">
        <w:t>вейвлет</w:t>
      </w:r>
      <w:r>
        <w:t>-преобразования</w:t>
      </w:r>
    </w:p>
    <w:p w:rsidR="00F46E3C" w:rsidRDefault="00F46E3C" w:rsidP="00D100CD">
      <w:pPr>
        <w:spacing w:before="100" w:beforeAutospacing="1" w:after="100" w:afterAutospacing="1" w:line="240" w:lineRule="auto"/>
      </w:pPr>
      <w:r>
        <w:t>Перечислим некоторые области, где использование вейвлетов может оказаться (или уже является) весьма перспективным.</w:t>
      </w:r>
    </w:p>
    <w:p w:rsidR="00F46E3C" w:rsidRDefault="00F46E3C" w:rsidP="00D100CD">
      <w:pPr>
        <w:spacing w:before="100" w:beforeAutospacing="1" w:after="100" w:afterAutospacing="1" w:line="240" w:lineRule="auto"/>
      </w:pPr>
      <w:r w:rsidRPr="00F46E3C">
        <w:rPr>
          <w:b/>
        </w:rPr>
        <w:t>Обработка экспериментальных данных.</w:t>
      </w:r>
      <w:r>
        <w:rPr>
          <w:rStyle w:val="Strong"/>
          <w:rFonts w:ascii="Verdana" w:hAnsi="Verdana"/>
          <w:color w:val="333333"/>
          <w:sz w:val="21"/>
          <w:szCs w:val="21"/>
        </w:rPr>
        <w:t> </w:t>
      </w:r>
      <w:r>
        <w:t>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для анализа нестационарных сигналов, возникающих в медицине, анализе фондовых рынков и других областях.</w:t>
      </w:r>
    </w:p>
    <w:p w:rsidR="00F46E3C" w:rsidRDefault="00F46E3C" w:rsidP="00D100CD">
      <w:pPr>
        <w:spacing w:before="100" w:beforeAutospacing="1" w:after="100" w:afterAutospacing="1" w:line="240" w:lineRule="auto"/>
      </w:pPr>
      <w:r w:rsidRPr="00F46E3C">
        <w:rPr>
          <w:b/>
        </w:rPr>
        <w:t>Обработка изображений.</w:t>
      </w:r>
      <w:r>
        <w:rPr>
          <w:rStyle w:val="Strong"/>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r w:rsidR="00D30D9B">
        <w:t>.</w:t>
      </w:r>
    </w:p>
    <w:p w:rsidR="00F46E3C" w:rsidRDefault="00F46E3C" w:rsidP="00D100CD">
      <w:pPr>
        <w:spacing w:before="100" w:beforeAutospacing="1" w:after="100" w:afterAutospacing="1" w:line="240" w:lineRule="auto"/>
      </w:pPr>
      <w:r w:rsidRPr="00F46E3C">
        <w:rPr>
          <w:b/>
        </w:rPr>
        <w:t>Сжатие данных.</w:t>
      </w:r>
      <w:r>
        <w:t>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w:t>
      </w:r>
      <w:r w:rsidR="0067779A">
        <w:t>.</w:t>
      </w:r>
      <w:r>
        <w:t xml:space="preserve"> Достаточно сказать, что изображение, обработанное вейвлетами,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F46E3C" w:rsidRDefault="00F46E3C" w:rsidP="00D100CD">
      <w:pPr>
        <w:spacing w:before="100" w:beforeAutospacing="1" w:after="100" w:afterAutospacing="1" w:line="240" w:lineRule="auto"/>
      </w:pPr>
      <w:r w:rsidRPr="00F46E3C">
        <w:rPr>
          <w:b/>
        </w:rPr>
        <w:t>Нейросети и другие механизмы анализа данных.</w:t>
      </w:r>
      <w:r>
        <w:t xml:space="preserve"> Большие трудности при обучении нейросетей (или настройке других механизмов </w:t>
      </w:r>
      <w:r>
        <w:lastRenderedPageBreak/>
        <w:t>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F46E3C" w:rsidRDefault="00F46E3C" w:rsidP="00D100CD">
      <w:pPr>
        <w:spacing w:before="100" w:beforeAutospacing="1" w:after="100" w:afterAutospacing="1" w:line="240" w:lineRule="auto"/>
      </w:pPr>
      <w:r w:rsidRPr="00F46E3C">
        <w:rPr>
          <w:b/>
        </w:rPr>
        <w:t>Системы передачи данных и цифровой обработки сигналов.</w:t>
      </w:r>
      <w: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4453C7" w:rsidRDefault="004C1E6F" w:rsidP="00465E39">
      <w:pPr>
        <w:pStyle w:val="Heading2"/>
      </w:pPr>
      <w:r w:rsidRPr="00465E39">
        <w:t>Примеры</w:t>
      </w:r>
      <w:r>
        <w:t xml:space="preserve"> наиболее часто используемых вейвлетов</w:t>
      </w:r>
    </w:p>
    <w:p w:rsidR="004C1E6F" w:rsidRDefault="004C1E6F" w:rsidP="00D100CD">
      <w:pPr>
        <w:spacing w:before="100" w:beforeAutospacing="1" w:after="100" w:afterAutospacing="1" w:line="240" w:lineRule="auto"/>
      </w:pPr>
      <w:r>
        <w:t>Ниже приведены примеры часто используемых вейвлетов (см. таблицу</w:t>
      </w:r>
      <w:r w:rsidR="00F46E3C">
        <w:t xml:space="preserve"> 1</w:t>
      </w:r>
      <w:r>
        <w:t>).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вейвлетов можно более полно выявить особенности анализируемого сигнала.</w:t>
      </w:r>
    </w:p>
    <w:p w:rsidR="00FA3BA4" w:rsidRPr="00FA3BA4" w:rsidRDefault="00FA3BA4" w:rsidP="00FA3BA4">
      <w:pPr>
        <w:spacing w:before="100" w:beforeAutospacing="1" w:after="100" w:afterAutospacing="1" w:line="240" w:lineRule="auto"/>
        <w:jc w:val="right"/>
      </w:pPr>
      <w:r>
        <w:t>Таблица 1</w:t>
      </w:r>
    </w:p>
    <w:p w:rsidR="00F46E3C" w:rsidRPr="00FA3BA4" w:rsidRDefault="00F46E3C" w:rsidP="00D100CD">
      <w:pPr>
        <w:spacing w:before="100" w:beforeAutospacing="1" w:after="100" w:afterAutospacing="1" w:line="240" w:lineRule="auto"/>
        <w:rPr>
          <w:b/>
        </w:rPr>
      </w:pPr>
      <w:r w:rsidRPr="00FA3BA4">
        <w:rPr>
          <w:b/>
        </w:rPr>
        <w:t>Примеры наиболее часто используемых вейвлетов.</w:t>
      </w:r>
    </w:p>
    <w:tbl>
      <w:tblPr>
        <w:tblStyle w:val="TableGrid"/>
        <w:tblW w:w="0" w:type="auto"/>
        <w:jc w:val="center"/>
        <w:tblLook w:val="04A0" w:firstRow="1" w:lastRow="0" w:firstColumn="1" w:lastColumn="0" w:noHBand="0" w:noVBand="1"/>
      </w:tblPr>
      <w:tblGrid>
        <w:gridCol w:w="4638"/>
        <w:gridCol w:w="4649"/>
      </w:tblGrid>
      <w:tr w:rsidR="004C1E6F" w:rsidRPr="00F46E3C" w:rsidTr="00F46E3C">
        <w:trPr>
          <w:jc w:val="center"/>
        </w:trPr>
        <w:tc>
          <w:tcPr>
            <w:tcW w:w="9571" w:type="dxa"/>
            <w:gridSpan w:val="2"/>
            <w:vAlign w:val="center"/>
          </w:tcPr>
          <w:p w:rsidR="004C1E6F" w:rsidRPr="00F46E3C" w:rsidRDefault="004C1E6F" w:rsidP="00D100CD">
            <w:pPr>
              <w:spacing w:before="100" w:beforeAutospacing="1" w:after="100" w:afterAutospacing="1" w:line="240" w:lineRule="auto"/>
              <w:jc w:val="center"/>
              <w:rPr>
                <w:b/>
              </w:rPr>
            </w:pPr>
            <w:r w:rsidRPr="00F46E3C">
              <w:rPr>
                <w:b/>
              </w:rPr>
              <w:t>Вейвлет Хаара</w:t>
            </w:r>
          </w:p>
        </w:tc>
      </w:tr>
      <w:tr w:rsidR="004C1E6F" w:rsidTr="00F46E3C">
        <w:trPr>
          <w:jc w:val="center"/>
        </w:trPr>
        <w:tc>
          <w:tcPr>
            <w:tcW w:w="4785" w:type="dxa"/>
            <w:vAlign w:val="center"/>
          </w:tcPr>
          <w:p w:rsidR="00595C90" w:rsidRDefault="00595C90" w:rsidP="00D100CD">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786" w:type="dxa"/>
            <w:vAlign w:val="center"/>
          </w:tcPr>
          <w:p w:rsidR="004C1E6F" w:rsidRDefault="00F46E3C" w:rsidP="00D100CD">
            <w:pPr>
              <w:spacing w:before="100" w:beforeAutospacing="1" w:after="100" w:afterAutospacing="1" w:line="240" w:lineRule="auto"/>
              <w:jc w:val="center"/>
            </w:pPr>
            <w:r>
              <w:rPr>
                <w:noProof/>
                <w:lang w:eastAsia="ru-RU"/>
              </w:rPr>
              <w:drawing>
                <wp:inline distT="0" distB="0" distL="0" distR="0" wp14:anchorId="6706EB19" wp14:editId="0F75FDC5">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«Французская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m:rPr>
                    <m:sty m:val="p"/>
                  </m:rPr>
                  <w:rPr>
                    <w:rFonts w:ascii="Cambria Math" w:hAnsi="Cambria Math"/>
                  </w:rPr>
                  <w:lastRenderedPageBreak/>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t&gt;1</m:t>
                        </m:r>
                        <m:ctrlPr>
                          <w:rPr>
                            <w:rFonts w:ascii="Cambria Math" w:hAnsi="Cambria Math"/>
                            <w:i/>
                            <w:lang w:val="en-US"/>
                          </w:rPr>
                        </m:ctrlPr>
                      </m:e>
                    </m:eqArr>
                  </m:e>
                </m:d>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C952052" wp14:editId="4005B4A5">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«Мексиканская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5EFE307" wp14:editId="4EE54927">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Морле</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4D342D31" wp14:editId="65B68A57">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rsidTr="00F46E3C">
        <w:trPr>
          <w:jc w:val="center"/>
        </w:trPr>
        <w:tc>
          <w:tcPr>
            <w:tcW w:w="9571" w:type="dxa"/>
            <w:gridSpan w:val="2"/>
            <w:vAlign w:val="center"/>
          </w:tcPr>
          <w:p w:rsidR="00595C90" w:rsidRPr="00F46E3C" w:rsidRDefault="00F46E3C" w:rsidP="00D100CD">
            <w:pPr>
              <w:spacing w:before="100" w:beforeAutospacing="1" w:after="100" w:afterAutospacing="1" w:line="240" w:lineRule="auto"/>
              <w:jc w:val="center"/>
              <w:rPr>
                <w:b/>
              </w:rPr>
            </w:pPr>
            <w:r w:rsidRPr="00F46E3C">
              <w:rPr>
                <w:b/>
                <w:lang w:val="en-US"/>
              </w:rPr>
              <w:t>Wave</w:t>
            </w:r>
            <w:r w:rsidRPr="00F46E3C">
              <w:rPr>
                <w:b/>
              </w:rPr>
              <w:t>-вейвлет</w:t>
            </w:r>
          </w:p>
        </w:tc>
      </w:tr>
      <w:tr w:rsidR="00595C90" w:rsidTr="00F46E3C">
        <w:trPr>
          <w:jc w:val="center"/>
        </w:trPr>
        <w:tc>
          <w:tcPr>
            <w:tcW w:w="4785" w:type="dxa"/>
            <w:vAlign w:val="center"/>
          </w:tcPr>
          <w:p w:rsidR="00F46E3C" w:rsidRDefault="00F46E3C" w:rsidP="00D100CD">
            <w:pPr>
              <w:spacing w:before="100" w:beforeAutospacing="1" w:after="100" w:afterAutospacing="1" w:line="240" w:lineRule="auto"/>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595C90" w:rsidRDefault="00F46E3C" w:rsidP="00D100CD">
            <w:pPr>
              <w:spacing w:before="100" w:beforeAutospacing="1" w:after="100" w:afterAutospacing="1" w:line="240" w:lineRule="auto"/>
              <w:jc w:val="center"/>
            </w:pPr>
            <w:r>
              <w:rPr>
                <w:noProof/>
                <w:lang w:eastAsia="ru-RU"/>
              </w:rPr>
              <w:drawing>
                <wp:inline distT="0" distB="0" distL="0" distR="0" wp14:anchorId="26E607C5" wp14:editId="61C4D413">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rsidR="004C1E6F" w:rsidRPr="004C1E6F" w:rsidRDefault="004C1E6F" w:rsidP="00D100CD">
      <w:pPr>
        <w:spacing w:before="100" w:beforeAutospacing="1" w:after="100" w:afterAutospacing="1" w:line="240" w:lineRule="auto"/>
      </w:pPr>
    </w:p>
    <w:p w:rsidR="009C0CAE" w:rsidRDefault="00A11CC1" w:rsidP="00465E39">
      <w:pPr>
        <w:pStyle w:val="Heading2"/>
      </w:pPr>
      <w:r w:rsidRPr="00465E39">
        <w:t>Вейвлет</w:t>
      </w:r>
      <w:r>
        <w:t>-преобразование Хаара</w:t>
      </w:r>
    </w:p>
    <w:p w:rsidR="00A11CC1" w:rsidRDefault="002A5B12" w:rsidP="00D100CD">
      <w:pPr>
        <w:spacing w:before="100" w:beforeAutospacing="1" w:after="100" w:afterAutospacing="1" w:line="240" w:lineRule="auto"/>
      </w:pPr>
      <w:r>
        <w:t xml:space="preserve"> </w:t>
      </w:r>
      <w:r w:rsidR="0008235E" w:rsidRPr="0008235E">
        <w:t>Вейвлет Хаара — один из первых и наиболее простых вейвлетов. Он основан на ортогональной системе функций, предложенной венгерским математиком Альфредом Хааром в 1909 году. Вейвлеты Хаара ортогональны, обладают компактным носителем, хорошо локализованы в пространстве, но не являются гладкими.</w:t>
      </w:r>
    </w:p>
    <w:p w:rsidR="00FA3BA4" w:rsidRDefault="0008235E" w:rsidP="00D100CD">
      <w:pPr>
        <w:spacing w:before="100" w:beforeAutospacing="1" w:after="100" w:afterAutospacing="1" w:line="240" w:lineRule="auto"/>
      </w:pPr>
      <w:r w:rsidRPr="0008235E">
        <w:t>Родительская (материнская) вейвлет-функция </w:t>
      </w:r>
      <m:oMath>
        <m:r>
          <w:rPr>
            <w:rFonts w:ascii="Cambria Math" w:hAnsi="Cambria Math"/>
          </w:rPr>
          <m:t>ψ</m:t>
        </m:r>
        <m:d>
          <m:dPr>
            <m:ctrlPr>
              <w:rPr>
                <w:rFonts w:ascii="Cambria Math" w:hAnsi="Cambria Math"/>
                <w:i/>
              </w:rPr>
            </m:ctrlPr>
          </m:dPr>
          <m:e>
            <m:r>
              <w:rPr>
                <w:rFonts w:ascii="Cambria Math" w:hAnsi="Cambria Math"/>
                <w:lang w:val="en-US"/>
              </w:rPr>
              <m:t>t</m:t>
            </m:r>
          </m:e>
        </m:d>
      </m:oMath>
      <w:r w:rsidRPr="0008235E">
        <w:t>, определяющая детали сигнала, задается</w:t>
      </w:r>
      <w:r w:rsidR="00FA3BA4">
        <w:t>, как было указано в таблице 1,</w:t>
      </w:r>
      <w:r w:rsidRPr="0008235E">
        <w:t xml:space="preserve"> следующим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FA3BA4" w:rsidTr="00114CB8">
        <w:tc>
          <w:tcPr>
            <w:tcW w:w="7054" w:type="dxa"/>
            <w:vAlign w:val="center"/>
          </w:tcPr>
          <w:p w:rsidR="00FA3BA4" w:rsidRDefault="00FA3BA4" w:rsidP="00FA3BA4">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2233" w:type="dxa"/>
            <w:vAlign w:val="center"/>
          </w:tcPr>
          <w:p w:rsidR="00FA3BA4" w:rsidRDefault="00FA3BA4" w:rsidP="00114CB8">
            <w:pPr>
              <w:spacing w:before="100" w:beforeAutospacing="1" w:after="100" w:afterAutospacing="1" w:line="240" w:lineRule="auto"/>
              <w:ind w:firstLine="0"/>
              <w:jc w:val="right"/>
            </w:pPr>
            <w:r>
              <w:t>(</w:t>
            </w:r>
            <w:r>
              <w:t>7</w:t>
            </w:r>
            <w:r>
              <w:t>)</w:t>
            </w:r>
          </w:p>
        </w:tc>
      </w:tr>
    </w:tbl>
    <w:p w:rsidR="00FA3BA4" w:rsidRDefault="00FA3BA4" w:rsidP="00FA3BA4">
      <w:r>
        <w:t>Рассмотрим последовательно, как происходит вейвлет-преобразование Хаара.</w:t>
      </w:r>
    </w:p>
    <w:p w:rsidR="00FA3BA4" w:rsidRDefault="00FA3BA4" w:rsidP="00FA3BA4">
      <w:pPr>
        <w:rPr>
          <w:rFonts w:ascii="Liberation Serif" w:hAnsi="Liberation Serif"/>
          <w:color w:val="333333"/>
          <w:sz w:val="27"/>
          <w:szCs w:val="27"/>
          <w:shd w:val="clear" w:color="auto" w:fill="FFFFFF"/>
        </w:rPr>
      </w:pPr>
      <w:r>
        <w:lastRenderedPageBreak/>
        <w:t xml:space="preserve">Для начала рассмотрим случай одномерного преобразования. </w:t>
      </w:r>
      <w:r>
        <w:rPr>
          <w:rFonts w:ascii="Liberation Serif" w:hAnsi="Liberation Serif"/>
          <w:color w:val="333333"/>
          <w:sz w:val="27"/>
          <w:szCs w:val="27"/>
          <w:shd w:val="clear" w:color="auto" w:fill="FFFFFF"/>
        </w:rPr>
        <w:t>Пусть имеется одномерный дискретный входной сигнал </w:t>
      </w:r>
      <w:r w:rsidRPr="00FA3BA4">
        <w:rPr>
          <w:rFonts w:ascii="Liberation Serif" w:hAnsi="Liberation Serif"/>
          <w:i/>
          <w:color w:val="333333"/>
          <w:sz w:val="27"/>
          <w:szCs w:val="27"/>
          <w:shd w:val="clear" w:color="auto" w:fill="FFFFFF"/>
          <w:lang w:val="en-US"/>
        </w:rPr>
        <w:t>S</w:t>
      </w:r>
      <w:r>
        <w:rPr>
          <w:rFonts w:ascii="Liberation Serif" w:hAnsi="Liberation Serif"/>
          <w:color w:val="333333"/>
          <w:sz w:val="27"/>
          <w:szCs w:val="27"/>
          <w:shd w:val="clear" w:color="auto" w:fill="FFFFFF"/>
        </w:rPr>
        <w:t>. </w:t>
      </w:r>
    </w:p>
    <w:p w:rsidR="00FA3BA4" w:rsidRDefault="00FA3BA4" w:rsidP="00FA3BA4">
      <w:pPr>
        <w:rPr>
          <w:rFonts w:ascii="Liberation Serif" w:hAnsi="Liberation Serif"/>
          <w:color w:val="333333"/>
          <w:sz w:val="27"/>
          <w:szCs w:val="27"/>
          <w:shd w:val="clear" w:color="auto" w:fill="FFFFFF"/>
        </w:rPr>
      </w:pPr>
      <w:r w:rsidRPr="00FA3BA4">
        <w:rPr>
          <w:rFonts w:ascii="Liberation Serif" w:hAnsi="Liberation Serif"/>
          <w:color w:val="333333"/>
          <w:sz w:val="27"/>
          <w:szCs w:val="27"/>
          <w:highlight w:val="yellow"/>
          <w:shd w:val="clear" w:color="auto" w:fill="FFFFFF"/>
        </w:rPr>
        <w:t>дописать</w:t>
      </w:r>
    </w:p>
    <w:p w:rsidR="00C367B6" w:rsidRDefault="00C367B6" w:rsidP="00465E39">
      <w:pPr>
        <w:pStyle w:val="Heading1"/>
        <w:spacing w:line="276" w:lineRule="auto"/>
      </w:pPr>
      <w:r>
        <w:t>Алгоритм внедрения цифрового водяного знака в изображение с помощью вейвлет-преобразований</w:t>
      </w:r>
    </w:p>
    <w:p w:rsidR="009C166E" w:rsidRDefault="0089378F" w:rsidP="00D100CD">
      <w:pPr>
        <w:spacing w:before="100" w:beforeAutospacing="1" w:after="100" w:afterAutospacing="1" w:line="240" w:lineRule="auto"/>
      </w:pPr>
      <w:r>
        <w:t>В</w:t>
      </w:r>
      <w:r w:rsidR="009C166E">
        <w:t xml:space="preserve">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D100CD">
      <w:pPr>
        <w:spacing w:before="100" w:beforeAutospacing="1" w:after="100" w:afterAutospacing="1" w:line="240" w:lineRule="auto"/>
      </w:pPr>
      <w:r>
        <w:t>Для встраивания используется аддитивный алгоритм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37"/>
      </w:tblGrid>
      <w:tr w:rsidR="00E84F6B" w:rsidTr="0064206F">
        <w:tc>
          <w:tcPr>
            <w:tcW w:w="4785" w:type="dxa"/>
          </w:tcPr>
          <w:p w:rsidR="00E84F6B" w:rsidRPr="00E84F6B" w:rsidRDefault="00661CB8" w:rsidP="00D100CD">
            <w:pPr>
              <w:spacing w:before="100" w:beforeAutospacing="1" w:after="100" w:afterAutospacing="1" w:line="240" w:lineRule="auto"/>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786" w:type="dxa"/>
          </w:tcPr>
          <w:p w:rsidR="00E84F6B" w:rsidRPr="00E84F6B" w:rsidRDefault="00E84F6B" w:rsidP="00D100CD">
            <w:pPr>
              <w:spacing w:before="100" w:beforeAutospacing="1" w:after="100" w:afterAutospacing="1" w:line="240" w:lineRule="auto"/>
              <w:jc w:val="right"/>
              <w:rPr>
                <w:lang w:val="en-US"/>
              </w:rPr>
            </w:pPr>
            <w:r>
              <w:rPr>
                <w:lang w:val="en-US"/>
              </w:rPr>
              <w:t>(</w:t>
            </w:r>
            <w:r w:rsidR="00691533">
              <w:t>8</w:t>
            </w:r>
            <w:r>
              <w:rPr>
                <w:lang w:val="en-US"/>
              </w:rPr>
              <w:t>)</w:t>
            </w:r>
          </w:p>
        </w:tc>
      </w:tr>
    </w:tbl>
    <w:p w:rsidR="00E84F6B" w:rsidRPr="0064206F" w:rsidRDefault="00E84F6B" w:rsidP="00D100CD">
      <w:pPr>
        <w:spacing w:before="100" w:beforeAutospacing="1" w:after="100" w:afterAutospacing="1" w:line="240" w:lineRule="auto"/>
        <w:rPr>
          <w:rFonts w:eastAsiaTheme="minorEastAsia"/>
        </w:rPr>
      </w:pPr>
      <w:r>
        <w:t xml:space="preserve">где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разложения. Для получения изображения, содержащего ЦВЗ, используется обратное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D100CD">
      <w:pPr>
        <w:spacing w:before="100" w:beforeAutospacing="1" w:after="100" w:afterAutospacing="1" w:line="240" w:lineRule="auto"/>
        <w:rPr>
          <w:rFonts w:eastAsiaTheme="minorEastAsia"/>
        </w:rPr>
      </w:pPr>
      <w:r>
        <w:rPr>
          <w:rFonts w:eastAsiaTheme="minorEastAsia"/>
        </w:rPr>
        <w:tab/>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627"/>
      </w:tblGrid>
      <w:tr w:rsidR="0064206F" w:rsidTr="005B67D2">
        <w:tc>
          <w:tcPr>
            <w:tcW w:w="4785" w:type="dxa"/>
          </w:tcPr>
          <w:p w:rsidR="0064206F" w:rsidRPr="0064206F" w:rsidRDefault="00661CB8" w:rsidP="00D100CD">
            <w:pPr>
              <w:spacing w:before="100" w:beforeAutospacing="1" w:after="100" w:afterAutospacing="1" w:line="240" w:lineRule="auto"/>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4786" w:type="dxa"/>
          </w:tcPr>
          <w:p w:rsidR="0064206F" w:rsidRPr="00E84F6B" w:rsidRDefault="0064206F" w:rsidP="00D100CD">
            <w:pPr>
              <w:spacing w:before="100" w:beforeAutospacing="1" w:after="100" w:afterAutospacing="1" w:line="240" w:lineRule="auto"/>
              <w:jc w:val="right"/>
              <w:rPr>
                <w:lang w:val="en-US"/>
              </w:rPr>
            </w:pPr>
            <w:r>
              <w:rPr>
                <w:lang w:val="en-US"/>
              </w:rPr>
              <w:t>(</w:t>
            </w:r>
            <w:r w:rsidR="00691533">
              <w:t>9</w:t>
            </w:r>
            <w:r>
              <w:rPr>
                <w:lang w:val="en-US"/>
              </w:rPr>
              <w:t>)</w:t>
            </w:r>
          </w:p>
        </w:tc>
      </w:tr>
    </w:tbl>
    <w:p w:rsidR="00A966DD" w:rsidRDefault="0064206F" w:rsidP="00D100CD">
      <w:pPr>
        <w:spacing w:before="100" w:beforeAutospacing="1" w:after="100" w:afterAutospacing="1" w:line="240" w:lineRule="auto"/>
      </w:pPr>
      <w:r w:rsidRPr="000C1878">
        <w:tab/>
      </w: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A74777">
      <w:pPr>
        <w:pStyle w:val="Heading2"/>
      </w:pPr>
      <w:r>
        <w:lastRenderedPageBreak/>
        <w:t xml:space="preserve"> </w:t>
      </w:r>
      <w:r w:rsidR="00687056">
        <w:t xml:space="preserve">Алгоритм </w:t>
      </w:r>
      <w:r w:rsidR="00C367B6">
        <w:t>И.Р. Ким</w:t>
      </w:r>
    </w:p>
    <w:p w:rsidR="001740A6" w:rsidRPr="001740A6" w:rsidRDefault="001740A6" w:rsidP="00A74777">
      <w:pPr>
        <w:pStyle w:val="Heading3"/>
      </w:pPr>
      <w:r w:rsidRPr="00A74777">
        <w:t>Встраивание</w:t>
      </w:r>
      <w:r>
        <w:t xml:space="preserve"> ЦВЗ</w:t>
      </w:r>
    </w:p>
    <w:p w:rsidR="00E21D67" w:rsidRDefault="00E21D67" w:rsidP="00D100CD">
      <w:pPr>
        <w:spacing w:before="100" w:beforeAutospacing="1" w:after="100" w:afterAutospacing="1" w:line="240" w:lineRule="auto"/>
      </w:pPr>
      <w:r>
        <w:t>Обобщенная блок-схема встраиваемых данных водяного знака с помощью 2</w:t>
      </w:r>
      <w:r>
        <w:rPr>
          <w:lang w:val="en-US"/>
        </w:rPr>
        <w:t>D-</w:t>
      </w:r>
      <w:r>
        <w:t xml:space="preserve">ДВП изображена на </w:t>
      </w:r>
      <w:r w:rsidRPr="00B351DF">
        <w:rPr>
          <w:highlight w:val="yellow"/>
        </w:rPr>
        <w:t xml:space="preserve">рис. </w:t>
      </w:r>
      <w:r w:rsidR="00691533">
        <w:rPr>
          <w:highlight w:val="yellow"/>
        </w:rPr>
        <w:t>3</w:t>
      </w:r>
      <w:r>
        <w:t>.</w:t>
      </w:r>
    </w:p>
    <w:p w:rsidR="00E21D67" w:rsidRDefault="00E21D67" w:rsidP="00133CB1">
      <w:pPr>
        <w:spacing w:before="100" w:beforeAutospacing="1" w:after="100" w:afterAutospacing="1" w:line="240" w:lineRule="auto"/>
        <w:jc w:val="center"/>
      </w:pPr>
      <w:r>
        <w:rPr>
          <w:noProof/>
          <w:lang w:eastAsia="ru-RU"/>
        </w:rPr>
        <w:drawing>
          <wp:inline distT="0" distB="0" distL="0" distR="0" wp14:anchorId="5708CFFE" wp14:editId="08201D1E">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D100CD">
      <w:pPr>
        <w:spacing w:before="100" w:beforeAutospacing="1" w:after="100" w:afterAutospacing="1" w:line="240" w:lineRule="auto"/>
      </w:pPr>
      <w:r w:rsidRPr="00942C00">
        <w:rPr>
          <w:highlight w:val="yellow"/>
        </w:rPr>
        <w:t xml:space="preserve">Рис. </w:t>
      </w:r>
      <w:r w:rsidR="00691533">
        <w:rPr>
          <w:highlight w:val="yellow"/>
        </w:rPr>
        <w:t>3</w:t>
      </w:r>
      <w:r>
        <w:t xml:space="preserve"> Обобщенная блок-схема внедрения ЦВЗ</w:t>
      </w:r>
    </w:p>
    <w:p w:rsidR="00687056" w:rsidRDefault="00E21D67" w:rsidP="00D100CD">
      <w:pPr>
        <w:spacing w:before="100" w:beforeAutospacing="1" w:after="100" w:afterAutospacing="1" w:line="240" w:lineRule="auto"/>
      </w:pPr>
      <w:r w:rsidRPr="00942C00">
        <w:rPr>
          <w:b/>
        </w:rPr>
        <w:t>Шаг 1.</w:t>
      </w:r>
      <w:r>
        <w:rPr>
          <w:b/>
        </w:rPr>
        <w:t xml:space="preserve"> </w:t>
      </w:r>
      <w:r w:rsidRPr="00525608">
        <w:t>Импортирование</w:t>
      </w:r>
      <w:r>
        <w:rPr>
          <w:b/>
        </w:rPr>
        <w:t xml:space="preserve"> </w:t>
      </w:r>
      <w:r>
        <w:t>исходного изображение и изв</w:t>
      </w:r>
      <w:r w:rsidR="00687056">
        <w:t xml:space="preserve">лечение его синей составляющей. </w:t>
      </w:r>
    </w:p>
    <w:p w:rsidR="00E21D67" w:rsidRDefault="00687056" w:rsidP="00D100CD">
      <w:pPr>
        <w:spacing w:before="100" w:beforeAutospacing="1" w:after="100" w:afterAutospacing="1" w:line="240" w:lineRule="auto"/>
      </w:pPr>
      <w:r>
        <w:t xml:space="preserve">Как отмечено в пункте 1.3.2 настоящей работы </w:t>
      </w:r>
      <w:r w:rsidR="00E21D67">
        <w:t xml:space="preserve">изменения в </w:t>
      </w:r>
      <w:r>
        <w:t xml:space="preserve">синей составляющей </w:t>
      </w:r>
      <w:r w:rsidR="00E21D67">
        <w:t>наименее заметны человеческому глазу.</w:t>
      </w:r>
    </w:p>
    <w:p w:rsidR="00E21D67" w:rsidRDefault="00E21D67" w:rsidP="00D100CD">
      <w:pPr>
        <w:spacing w:before="100" w:beforeAutospacing="1" w:after="100" w:afterAutospacing="1" w:line="240" w:lineRule="auto"/>
      </w:pPr>
      <w:r w:rsidRPr="008A5F40">
        <w:rPr>
          <w:b/>
        </w:rPr>
        <w:t>Шаг 2.</w:t>
      </w:r>
      <w:r>
        <w:rPr>
          <w:b/>
        </w:rPr>
        <w:t xml:space="preserve"> </w:t>
      </w:r>
      <w:r>
        <w:t>Импортирование ЦВЗ и преобразование его в одномерный массив бит.</w:t>
      </w:r>
    </w:p>
    <w:p w:rsidR="00E21D67" w:rsidRPr="00B47721" w:rsidRDefault="00E21D67" w:rsidP="00D100CD">
      <w:pPr>
        <w:spacing w:before="100" w:beforeAutospacing="1" w:after="100" w:afterAutospacing="1" w:line="240" w:lineRule="auto"/>
      </w:pPr>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r w:rsidR="00B47721">
        <w:t xml:space="preserve"> В результате получается </w:t>
      </w:r>
      <w:r w:rsidR="00B47721">
        <w:lastRenderedPageBreak/>
        <w:t xml:space="preserve">такая матрица (рис. 4), где </w:t>
      </w:r>
      <w:r w:rsidR="00B47721">
        <w:rPr>
          <w:lang w:val="en-US"/>
        </w:rPr>
        <w:t>LL</w:t>
      </w:r>
      <w:r w:rsidR="00B47721" w:rsidRPr="00B47721">
        <w:t xml:space="preserve"> </w:t>
      </w:r>
      <w:r w:rsidR="00B47721">
        <w:t xml:space="preserve">– коэффициенты аппрокисмации, </w:t>
      </w:r>
      <w:r w:rsidR="00B47721" w:rsidRPr="00544AF2">
        <w:rPr>
          <w:rFonts w:eastAsia="Times New Roman" w:cs="Times New Roman"/>
          <w:kern w:val="24"/>
          <w:sz w:val="32"/>
          <w:szCs w:val="36"/>
          <w:lang w:val="en-US" w:eastAsia="ru-RU"/>
        </w:rPr>
        <w:t>HL</w:t>
      </w:r>
      <w:r w:rsidR="00B47721">
        <w:rPr>
          <w:rFonts w:eastAsia="Times New Roman" w:cs="Times New Roman"/>
          <w:kern w:val="24"/>
          <w:sz w:val="32"/>
          <w:szCs w:val="36"/>
          <w:lang w:eastAsia="ru-RU"/>
        </w:rPr>
        <w:t xml:space="preserve"> – горизонтальные коэффициенты детализации, </w:t>
      </w:r>
      <w:r w:rsidR="00B47721" w:rsidRPr="00544AF2">
        <w:rPr>
          <w:rFonts w:eastAsia="Times New Roman" w:cs="Times New Roman"/>
          <w:color w:val="000000"/>
          <w:kern w:val="24"/>
          <w:sz w:val="32"/>
          <w:szCs w:val="48"/>
          <w:lang w:val="en-US" w:eastAsia="ru-RU"/>
        </w:rPr>
        <w:t>LH</w:t>
      </w:r>
      <w:r w:rsidR="00B47721">
        <w:rPr>
          <w:rFonts w:eastAsia="Times New Roman" w:cs="Times New Roman"/>
          <w:color w:val="000000"/>
          <w:kern w:val="24"/>
          <w:sz w:val="32"/>
          <w:szCs w:val="48"/>
          <w:lang w:eastAsia="ru-RU"/>
        </w:rPr>
        <w:t xml:space="preserve"> – вертикальные, </w:t>
      </w:r>
      <w:r w:rsidR="00B47721" w:rsidRPr="00544AF2">
        <w:rPr>
          <w:rFonts w:eastAsia="Times New Roman" w:cs="Times New Roman"/>
          <w:color w:val="000000"/>
          <w:kern w:val="24"/>
          <w:sz w:val="32"/>
          <w:szCs w:val="64"/>
          <w:lang w:val="en-US" w:eastAsia="ru-RU"/>
        </w:rPr>
        <w:t>HH</w:t>
      </w:r>
      <w:r w:rsidR="00B47721">
        <w:rPr>
          <w:rFonts w:eastAsia="Times New Roman" w:cs="Times New Roman"/>
          <w:color w:val="000000"/>
          <w:kern w:val="24"/>
          <w:sz w:val="32"/>
          <w:szCs w:val="64"/>
          <w:lang w:eastAsia="ru-RU"/>
        </w:rPr>
        <w:t xml:space="preserve"> – диагональные, а 1, 2 и 3 – это уровень разложения.</w:t>
      </w:r>
    </w:p>
    <w:tbl>
      <w:tblPr>
        <w:tblW w:w="3692" w:type="dxa"/>
        <w:jc w:val="center"/>
        <w:tblCellMar>
          <w:left w:w="0" w:type="dxa"/>
          <w:right w:w="0" w:type="dxa"/>
        </w:tblCellMar>
        <w:tblLook w:val="0420" w:firstRow="1" w:lastRow="0" w:firstColumn="0" w:lastColumn="0" w:noHBand="0" w:noVBand="1"/>
      </w:tblPr>
      <w:tblGrid>
        <w:gridCol w:w="617"/>
        <w:gridCol w:w="653"/>
        <w:gridCol w:w="857"/>
        <w:gridCol w:w="1565"/>
      </w:tblGrid>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LL3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HL3</w:t>
            </w:r>
          </w:p>
        </w:tc>
        <w:tc>
          <w:tcPr>
            <w:tcW w:w="85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HL2</w:t>
            </w:r>
          </w:p>
        </w:tc>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HL1</w:t>
            </w:r>
          </w:p>
        </w:tc>
      </w:tr>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LH3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HH3</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114CB8">
            <w:pPr>
              <w:spacing w:after="0" w:line="240" w:lineRule="auto"/>
              <w:ind w:firstLine="0"/>
              <w:jc w:val="left"/>
              <w:rPr>
                <w:rFonts w:eastAsia="Times New Roman" w:cs="Times New Roman"/>
                <w:sz w:val="32"/>
                <w:szCs w:val="36"/>
                <w:lang w:eastAsia="ru-RU"/>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114CB8">
            <w:pPr>
              <w:spacing w:after="0" w:line="240" w:lineRule="auto"/>
              <w:ind w:firstLine="0"/>
              <w:jc w:val="left"/>
              <w:rPr>
                <w:rFonts w:eastAsia="Times New Roman" w:cs="Times New Roman"/>
                <w:sz w:val="32"/>
                <w:szCs w:val="36"/>
                <w:lang w:eastAsia="ru-RU"/>
              </w:rPr>
            </w:pPr>
          </w:p>
        </w:tc>
      </w:tr>
      <w:tr w:rsidR="00B47721" w:rsidRPr="00544AF2" w:rsidTr="009A0182">
        <w:trPr>
          <w:trHeight w:val="837"/>
          <w:jc w:val="center"/>
        </w:trPr>
        <w:tc>
          <w:tcPr>
            <w:tcW w:w="12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LH2</w:t>
            </w:r>
          </w:p>
        </w:tc>
        <w:tc>
          <w:tcPr>
            <w:tcW w:w="8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HH2</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114CB8">
            <w:pPr>
              <w:spacing w:after="0" w:line="240" w:lineRule="auto"/>
              <w:ind w:firstLine="0"/>
              <w:jc w:val="left"/>
              <w:rPr>
                <w:rFonts w:eastAsia="Times New Roman" w:cs="Times New Roman"/>
                <w:sz w:val="32"/>
                <w:szCs w:val="36"/>
                <w:lang w:eastAsia="ru-RU"/>
              </w:rPr>
            </w:pPr>
          </w:p>
        </w:tc>
      </w:tr>
      <w:tr w:rsidR="00B47721" w:rsidRPr="00544AF2" w:rsidTr="009A0182">
        <w:trPr>
          <w:trHeight w:val="1674"/>
          <w:jc w:val="center"/>
        </w:trPr>
        <w:tc>
          <w:tcPr>
            <w:tcW w:w="212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LH1</w:t>
            </w:r>
          </w:p>
        </w:tc>
        <w:tc>
          <w:tcPr>
            <w:tcW w:w="1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114CB8">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HH1</w:t>
            </w:r>
          </w:p>
        </w:tc>
      </w:tr>
    </w:tbl>
    <w:p w:rsidR="00B47721" w:rsidRDefault="00B47721" w:rsidP="00B47721">
      <w:pPr>
        <w:spacing w:before="100" w:beforeAutospacing="1" w:after="100" w:afterAutospacing="1" w:line="240" w:lineRule="auto"/>
      </w:pPr>
      <w:r w:rsidRPr="00886FC0">
        <w:rPr>
          <w:b/>
        </w:rPr>
        <w:t>Рис. 4</w:t>
      </w:r>
      <w:r>
        <w:t xml:space="preserve"> Таблица коэффициентов, полученных при разложении Хаара до 3 уровня</w:t>
      </w:r>
    </w:p>
    <w:p w:rsidR="00E74776" w:rsidRDefault="00E74776" w:rsidP="00D100CD">
      <w:pPr>
        <w:spacing w:before="100" w:beforeAutospacing="1" w:after="100" w:afterAutospacing="1" w:line="240" w:lineRule="auto"/>
      </w:pPr>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D100CD">
      <w:pPr>
        <w:spacing w:before="100" w:beforeAutospacing="1" w:after="100" w:afterAutospacing="1" w:line="240" w:lineRule="auto"/>
      </w:pPr>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–уровень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753"/>
      </w:tblGrid>
      <w:tr w:rsidR="008527D9" w:rsidTr="008527D9">
        <w:tc>
          <w:tcPr>
            <w:tcW w:w="4644" w:type="dxa"/>
          </w:tcPr>
          <w:p w:rsidR="008527D9" w:rsidRPr="008527D9" w:rsidRDefault="00661CB8" w:rsidP="00D100CD">
            <w:pPr>
              <w:spacing w:before="100" w:beforeAutospacing="1" w:after="100" w:afterAutospacing="1" w:line="240" w:lineRule="auto"/>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4927" w:type="dxa"/>
          </w:tcPr>
          <w:p w:rsidR="008527D9" w:rsidRPr="008527D9" w:rsidRDefault="008527D9" w:rsidP="00D100CD">
            <w:pPr>
              <w:spacing w:before="100" w:beforeAutospacing="1" w:after="100" w:afterAutospacing="1" w:line="240" w:lineRule="auto"/>
              <w:jc w:val="right"/>
              <w:rPr>
                <w:lang w:val="en-US"/>
              </w:rPr>
            </w:pPr>
            <w:r>
              <w:rPr>
                <w:lang w:val="en-US"/>
              </w:rPr>
              <w:t>(</w:t>
            </w:r>
            <w:r w:rsidR="00691533">
              <w:t>10</w:t>
            </w:r>
            <w:r>
              <w:rPr>
                <w:lang w:val="en-US"/>
              </w:rPr>
              <w:t>)</w:t>
            </w:r>
          </w:p>
        </w:tc>
      </w:tr>
    </w:tbl>
    <w:p w:rsidR="008527D9" w:rsidRDefault="001D283C" w:rsidP="00D100CD">
      <w:pPr>
        <w:spacing w:before="100" w:beforeAutospacing="1" w:after="100" w:afterAutospacing="1" w:line="240" w:lineRule="auto"/>
      </w:pPr>
      <w:r>
        <w:rPr>
          <w:b/>
        </w:rPr>
        <w:t xml:space="preserve">Шаг 5. </w:t>
      </w:r>
      <w:r>
        <w:t xml:space="preserve">Процесс встраивания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691533">
        <w:rPr>
          <w:highlight w:val="yellow"/>
        </w:rPr>
        <w:t xml:space="preserve">формулой </w:t>
      </w:r>
      <w:r w:rsidR="00691533" w:rsidRPr="00691533">
        <w:rPr>
          <w:highlight w:val="yellow"/>
        </w:rPr>
        <w:t>8</w:t>
      </w:r>
      <w:r w:rsidRPr="00691533">
        <w:rPr>
          <w:highlight w:val="yellow"/>
        </w:rPr>
        <w:t>.</w:t>
      </w:r>
      <w:r>
        <w:t xml:space="preserve">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  во все коэффициенты.</w:t>
      </w:r>
    </w:p>
    <w:p w:rsidR="001D283C" w:rsidRDefault="001D283C" w:rsidP="00D100CD">
      <w:pPr>
        <w:spacing w:before="100" w:beforeAutospacing="1" w:after="100" w:afterAutospacing="1" w:line="240" w:lineRule="auto"/>
      </w:pPr>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w:t>
      </w:r>
      <w:r>
        <w:lastRenderedPageBreak/>
        <w:t xml:space="preserve">вейвлет-преобразования. Изображение визуально ничем не должно отличаться от </w:t>
      </w:r>
      <w:r w:rsidR="001740A6">
        <w:t>исходного.</w:t>
      </w:r>
    </w:p>
    <w:p w:rsidR="001740A6" w:rsidRDefault="001740A6" w:rsidP="00A74777">
      <w:pPr>
        <w:pStyle w:val="Heading3"/>
      </w:pPr>
      <w:r w:rsidRPr="00A74777">
        <w:t>Извлечение</w:t>
      </w:r>
      <w:r>
        <w:t xml:space="preserve"> ЦВЗ</w:t>
      </w:r>
    </w:p>
    <w:p w:rsidR="001740A6" w:rsidRDefault="001740A6" w:rsidP="00D100CD">
      <w:pPr>
        <w:spacing w:before="100" w:beforeAutospacing="1" w:after="100" w:afterAutospacing="1" w:line="240" w:lineRule="auto"/>
      </w:pPr>
      <w:r>
        <w:rPr>
          <w:b/>
        </w:rPr>
        <w:t xml:space="preserve">Шаг 1. </w:t>
      </w:r>
      <w:r w:rsidR="006639E5">
        <w:t>Выполнение шага 1 и шага 3 алгоритма встраивания к изображению со встроенным ЦВЗ. В результате чего получаем коэффициенты аппроксимации и детализации 3 уровней разложения Хаара.</w:t>
      </w:r>
    </w:p>
    <w:p w:rsidR="006639E5" w:rsidRDefault="006639E5" w:rsidP="00D100CD">
      <w:pPr>
        <w:spacing w:before="100" w:beforeAutospacing="1" w:after="100" w:afterAutospacing="1" w:line="240" w:lineRule="auto"/>
      </w:pPr>
      <w:r>
        <w:rPr>
          <w:b/>
        </w:rPr>
        <w:t xml:space="preserve">Шаг 2. </w:t>
      </w:r>
      <w:r>
        <w:t>Выполнение шага 1 и шага 3 алгоритма встраивания к исходному изображению. Это действие необходимо в связи с тем, что алгоритм И.Р. Ким является неслепым, а это значит, что для извлечения ЦВЗ необходимо исходное изображение.</w:t>
      </w:r>
    </w:p>
    <w:p w:rsidR="006639E5" w:rsidRDefault="006639E5" w:rsidP="00D100CD">
      <w:pPr>
        <w:spacing w:before="100" w:beforeAutospacing="1" w:after="100" w:afterAutospacing="1" w:line="240" w:lineRule="auto"/>
      </w:pPr>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D100CD">
      <w:pPr>
        <w:spacing w:before="100" w:beforeAutospacing="1" w:after="100" w:afterAutospacing="1" w:line="240" w:lineRule="auto"/>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6639E5">
        <w:rPr>
          <w:rFonts w:eastAsiaTheme="minorEastAsia"/>
          <w:highlight w:val="yellow"/>
        </w:rPr>
        <w:t xml:space="preserve">формулой </w:t>
      </w:r>
      <w:r w:rsidR="00691533">
        <w:rPr>
          <w:rFonts w:eastAsiaTheme="minorEastAsia"/>
          <w:highlight w:val="yellow"/>
        </w:rPr>
        <w:t>9</w:t>
      </w:r>
      <w:r>
        <w:rPr>
          <w:rFonts w:eastAsiaTheme="minorEastAsia"/>
        </w:rPr>
        <w:t>.</w:t>
      </w:r>
    </w:p>
    <w:p w:rsidR="006639E5" w:rsidRPr="006639E5" w:rsidRDefault="006639E5" w:rsidP="00D100CD">
      <w:pPr>
        <w:spacing w:before="100" w:beforeAutospacing="1" w:after="100" w:afterAutospacing="1" w:line="240" w:lineRule="auto"/>
      </w:pPr>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D100CD">
      <w:pPr>
        <w:spacing w:before="100" w:beforeAutospacing="1" w:after="100" w:afterAutospacing="1" w:line="240" w:lineRule="auto"/>
      </w:pPr>
    </w:p>
    <w:p w:rsidR="00E21D67" w:rsidRPr="00E21D67" w:rsidRDefault="00E21D67" w:rsidP="00A74777">
      <w:pPr>
        <w:pStyle w:val="Heading2"/>
      </w:pPr>
      <w:r w:rsidRPr="00A74777">
        <w:t>Программная</w:t>
      </w:r>
      <w:r>
        <w:t xml:space="preserve"> реализация алгоритма И.Р. Ким</w:t>
      </w:r>
    </w:p>
    <w:p w:rsidR="00E2260E" w:rsidRPr="00E2260E" w:rsidRDefault="00E2260E" w:rsidP="00D100CD">
      <w:pPr>
        <w:spacing w:before="100" w:beforeAutospacing="1" w:after="100" w:afterAutospacing="1" w:line="240" w:lineRule="auto"/>
      </w:pPr>
      <w:r>
        <w:t xml:space="preserve">Программа, реализующая алгоритм И.Р.,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00691533">
        <w:rPr>
          <w:highlight w:val="yellow"/>
        </w:rPr>
        <w:t>9</w:t>
      </w:r>
      <w:r w:rsidRPr="00E2260E">
        <w:rPr>
          <w:highlight w:val="yellow"/>
        </w:rPr>
        <w:t xml:space="preserve"> классов</w:t>
      </w:r>
      <w:r w:rsidR="00691533">
        <w:rPr>
          <w:highlight w:val="yellow"/>
        </w:rPr>
        <w:t xml:space="preserve">. Программный </w:t>
      </w:r>
      <w:r w:rsidRPr="00E2260E">
        <w:rPr>
          <w:highlight w:val="yellow"/>
        </w:rPr>
        <w:t xml:space="preserve">код </w:t>
      </w:r>
      <w:r w:rsidR="00691533">
        <w:rPr>
          <w:highlight w:val="yellow"/>
        </w:rPr>
        <w:t>не</w:t>
      </w:r>
      <w:r w:rsidRPr="00E2260E">
        <w:rPr>
          <w:highlight w:val="yellow"/>
        </w:rPr>
        <w:t xml:space="preserve">которых </w:t>
      </w:r>
      <w:r w:rsidR="00691533">
        <w:rPr>
          <w:highlight w:val="yellow"/>
        </w:rPr>
        <w:t xml:space="preserve">из них </w:t>
      </w:r>
      <w:r w:rsidRPr="00E2260E">
        <w:rPr>
          <w:highlight w:val="yellow"/>
        </w:rPr>
        <w:t>приведен в приложениях А-</w:t>
      </w:r>
      <w:r w:rsidR="00691533">
        <w:rPr>
          <w:highlight w:val="yellow"/>
        </w:rPr>
        <w:t>Ж</w:t>
      </w:r>
      <w:r>
        <w:t>. Далее следует описание основной функциональности каждого класса.</w:t>
      </w:r>
    </w:p>
    <w:p w:rsidR="00C21C26" w:rsidRDefault="00C21C26" w:rsidP="00A74777">
      <w:pPr>
        <w:pStyle w:val="Heading3"/>
      </w:pPr>
      <w:r w:rsidRPr="00A74777">
        <w:t>Хранение</w:t>
      </w:r>
      <w:r>
        <w:t xml:space="preserve"> и обработка изображений</w:t>
      </w:r>
    </w:p>
    <w:p w:rsidR="00E2260E" w:rsidRDefault="00525608" w:rsidP="00D100CD">
      <w:pPr>
        <w:spacing w:before="100" w:beforeAutospacing="1" w:after="100" w:afterAutospacing="1" w:line="240" w:lineRule="auto"/>
      </w:pPr>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r>
        <w:rPr>
          <w:lang w:val="en-US"/>
        </w:rPr>
        <w:t>DoublePixel</w:t>
      </w:r>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D100CD">
      <w:pPr>
        <w:spacing w:before="100" w:beforeAutospacing="1" w:after="100" w:afterAutospacing="1" w:line="240" w:lineRule="auto"/>
      </w:pPr>
      <w:r>
        <w:lastRenderedPageBreak/>
        <w:t xml:space="preserve">Класс </w:t>
      </w:r>
      <w:r w:rsidR="00525608">
        <w:rPr>
          <w:lang w:val="en-US"/>
        </w:rPr>
        <w:t>DoubleImage</w:t>
      </w:r>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r w:rsidR="000C1878">
        <w:rPr>
          <w:lang w:val="en-US"/>
        </w:rPr>
        <w:t>DoublePixel</w:t>
      </w:r>
      <w:r w:rsidR="00525608" w:rsidRPr="00525608">
        <w:t xml:space="preserve">. </w:t>
      </w:r>
      <w:r w:rsidR="00525608">
        <w:t xml:space="preserve">Класс </w:t>
      </w:r>
      <w:r w:rsidR="00525608">
        <w:rPr>
          <w:lang w:val="en-US"/>
        </w:rPr>
        <w:t>DoubleImage</w:t>
      </w:r>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D100CD">
      <w:pPr>
        <w:spacing w:before="100" w:beforeAutospacing="1" w:after="100" w:afterAutospacing="1" w:line="240" w:lineRule="auto"/>
      </w:pPr>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21C26" w:rsidP="00A74777">
      <w:pPr>
        <w:pStyle w:val="Heading3"/>
      </w:pPr>
      <w:r>
        <w:t>Вейвлет-</w:t>
      </w:r>
      <w:r w:rsidRPr="00A74777">
        <w:t>преобразование</w:t>
      </w:r>
    </w:p>
    <w:p w:rsidR="008A5F40" w:rsidRDefault="008A5F40" w:rsidP="00D100CD">
      <w:pPr>
        <w:spacing w:before="100" w:beforeAutospacing="1" w:after="100" w:afterAutospacing="1" w:line="240" w:lineRule="auto"/>
      </w:pPr>
      <w:r>
        <w:t xml:space="preserve">Для </w:t>
      </w:r>
      <w:r w:rsidR="00C21C26">
        <w:t>осуществления вейвлет-преобразования Хаара</w:t>
      </w:r>
      <w:r>
        <w:t xml:space="preserve"> были реализованы два класса, </w:t>
      </w:r>
      <w:r>
        <w:rPr>
          <w:lang w:val="en-US"/>
        </w:rPr>
        <w:t>Haar</w:t>
      </w:r>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D100CD">
      <w:pPr>
        <w:spacing w:before="100" w:beforeAutospacing="1" w:after="100" w:afterAutospacing="1" w:line="240" w:lineRule="auto"/>
      </w:pPr>
      <w:r>
        <w:t xml:space="preserve">Класс </w:t>
      </w:r>
      <w:r>
        <w:rPr>
          <w:lang w:val="en-US"/>
        </w:rPr>
        <w:t>Haar</w:t>
      </w:r>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3D33DA">
        <w:rPr>
          <w:rFonts w:eastAsiaTheme="minorEastAsia"/>
        </w:rPr>
        <w:t xml:space="preserve"> </w:t>
      </w:r>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30"/>
      </w:tblGrid>
      <w:tr w:rsidR="003D33DA" w:rsidTr="003D33DA">
        <w:tc>
          <w:tcPr>
            <w:tcW w:w="4785" w:type="dxa"/>
          </w:tcPr>
          <w:p w:rsidR="003D33DA" w:rsidRDefault="003D33DA" w:rsidP="00D100CD">
            <w:pPr>
              <w:spacing w:before="100" w:beforeAutospacing="1" w:after="100" w:afterAutospacing="1" w:line="240" w:lineRule="auto"/>
            </w:pPr>
            <m:oMathPara>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Pr>
          <w:p w:rsidR="003D33DA" w:rsidRPr="003D33DA" w:rsidRDefault="003D33DA" w:rsidP="00D100CD">
            <w:pPr>
              <w:spacing w:before="100" w:beforeAutospacing="1" w:after="100" w:afterAutospacing="1" w:line="240" w:lineRule="auto"/>
              <w:rPr>
                <w:lang w:val="en-US"/>
              </w:rPr>
            </w:pPr>
            <w:r>
              <w:rPr>
                <w:lang w:val="en-US"/>
              </w:rPr>
              <w:t>(3)</w:t>
            </w:r>
          </w:p>
        </w:tc>
      </w:tr>
      <w:tr w:rsidR="003D33DA" w:rsidTr="003D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5" w:type="dxa"/>
            <w:tcBorders>
              <w:top w:val="nil"/>
              <w:left w:val="nil"/>
              <w:bottom w:val="nil"/>
              <w:right w:val="nil"/>
            </w:tcBorders>
          </w:tcPr>
          <w:p w:rsidR="003D33DA" w:rsidRDefault="003D33DA" w:rsidP="00D100CD">
            <w:pPr>
              <w:spacing w:before="100" w:beforeAutospacing="1" w:after="100" w:afterAutospacing="1" w:line="240" w:lineRule="auto"/>
            </w:pPr>
            <m:oMathPara>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Borders>
              <w:top w:val="nil"/>
              <w:left w:val="nil"/>
              <w:bottom w:val="nil"/>
              <w:right w:val="nil"/>
            </w:tcBorders>
          </w:tcPr>
          <w:p w:rsidR="003D33DA" w:rsidRPr="003D33DA" w:rsidRDefault="003D33DA" w:rsidP="00D100CD">
            <w:pPr>
              <w:spacing w:before="100" w:beforeAutospacing="1" w:after="100" w:afterAutospacing="1" w:line="240" w:lineRule="auto"/>
              <w:rPr>
                <w:lang w:val="en-US"/>
              </w:rPr>
            </w:pPr>
            <w:r>
              <w:rPr>
                <w:lang w:val="en-US"/>
              </w:rPr>
              <w:t>(</w:t>
            </w:r>
            <w:r w:rsidR="00597A44">
              <w:rPr>
                <w:lang w:val="en-US"/>
              </w:rPr>
              <w:t>4</w:t>
            </w:r>
            <w:r>
              <w:rPr>
                <w:lang w:val="en-US"/>
              </w:rPr>
              <w:t>)</w:t>
            </w:r>
          </w:p>
        </w:tc>
      </w:tr>
    </w:tbl>
    <w:p w:rsidR="003D33DA" w:rsidRDefault="00597A44" w:rsidP="00D100CD">
      <w:pPr>
        <w:tabs>
          <w:tab w:val="left" w:pos="4530"/>
        </w:tabs>
        <w:spacing w:before="100" w:beforeAutospacing="1" w:after="100" w:afterAutospacing="1" w:line="240" w:lineRule="auto"/>
      </w:pPr>
      <w:r>
        <w:t xml:space="preserve">Затем полученные значения аппроксимации </w:t>
      </w:r>
      <w:r w:rsidRPr="00597A44">
        <w:rPr>
          <w:i/>
          <w:lang w:val="en-US"/>
        </w:rPr>
        <w:t>approx</w:t>
      </w:r>
      <w:r>
        <w:t xml:space="preserve"> и детализации </w:t>
      </w:r>
      <w:r w:rsidRPr="00597A44">
        <w:rPr>
          <w:i/>
          <w:lang w:val="en-US"/>
        </w:rPr>
        <w:t>detal</w:t>
      </w:r>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t xml:space="preserve">по индексам </w:t>
      </w:r>
      <w:r w:rsidRPr="00597A44">
        <w:rPr>
          <w:i/>
          <w:lang w:val="en-US"/>
        </w:rPr>
        <w:t>i</w:t>
      </w:r>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D100CD">
      <w:pPr>
        <w:tabs>
          <w:tab w:val="left" w:pos="4530"/>
        </w:tabs>
        <w:spacing w:before="100" w:beforeAutospacing="1" w:after="100" w:afterAutospacing="1" w:line="240" w:lineRule="auto"/>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марицы, полученной в результате преобразований, необходимо заполнить </w:t>
      </w:r>
      <w:r w:rsidR="00C21C26">
        <w:lastRenderedPageBreak/>
        <w:t xml:space="preserve">значениями из исходной матрицы. Для этого в классе </w:t>
      </w:r>
      <w:r w:rsidR="00C21C26">
        <w:rPr>
          <w:lang w:val="en-US"/>
        </w:rPr>
        <w:t>Haar</w:t>
      </w:r>
      <w:r w:rsidR="00C21C26" w:rsidRPr="008A5F40">
        <w:t xml:space="preserve"> </w:t>
      </w:r>
      <w:r w:rsidR="00C21C26">
        <w:t xml:space="preserve"> используется вспомогательная функция </w:t>
      </w:r>
      <w:r w:rsidR="00C21C26" w:rsidRPr="00C21C26">
        <w:t>FillRestMatrix</w:t>
      </w:r>
      <w:r w:rsidR="00C21C26">
        <w:t>.</w:t>
      </w:r>
    </w:p>
    <w:p w:rsidR="002B3145" w:rsidRDefault="002B3145" w:rsidP="00D100CD">
      <w:pPr>
        <w:tabs>
          <w:tab w:val="left" w:pos="4530"/>
        </w:tabs>
        <w:spacing w:before="100" w:beforeAutospacing="1" w:after="100" w:afterAutospacing="1" w:line="240" w:lineRule="auto"/>
      </w:pPr>
      <w:r>
        <w:t xml:space="preserve">Класс </w:t>
      </w:r>
      <w:r w:rsidRPr="002B3145">
        <w:t>Haar</w:t>
      </w:r>
      <w:r>
        <w:t xml:space="preserve"> также содержит функцию </w:t>
      </w:r>
      <w:r>
        <w:rPr>
          <w:lang w:val="en-US"/>
        </w:rPr>
        <w:t>Untransform</w:t>
      </w:r>
      <w:r>
        <w:t>, которая производит обратные преобразования для восстановления исходной матрицы.</w:t>
      </w:r>
    </w:p>
    <w:p w:rsidR="002B3145" w:rsidRDefault="002B3145" w:rsidP="00D100CD">
      <w:pPr>
        <w:tabs>
          <w:tab w:val="left" w:pos="4530"/>
        </w:tabs>
        <w:spacing w:before="100" w:beforeAutospacing="1" w:after="100" w:afterAutospacing="1" w:line="240" w:lineRule="auto"/>
      </w:pPr>
      <w:r>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w:t>
      </w:r>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 xml:space="preserve">variableWidth = width / </w:t>
      </w:r>
      <w:r w:rsidR="00886FC0" w:rsidRPr="00886FC0">
        <w:rPr>
          <w:rFonts w:ascii="Cambria Math" w:hAnsi="Cambria Math"/>
          <w:i/>
          <w:lang w:val="en-US"/>
        </w:rPr>
        <w:t>2</w:t>
      </w:r>
      <w:r w:rsidRPr="00886FC0">
        <w:rPr>
          <w:rFonts w:ascii="Cambria Math" w:hAnsi="Cambria Math"/>
          <w:i/>
          <w:vertAlign w:val="superscript"/>
          <w:lang w:val="en-US"/>
        </w:rPr>
        <w:t>i</w:t>
      </w:r>
      <w:r w:rsidRPr="002B3145">
        <w:rPr>
          <w:rFonts w:ascii="Cambria Math" w:hAnsi="Cambria Math"/>
          <w:i/>
          <w:lang w:val="en-US"/>
        </w:rPr>
        <w:t>,</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variableHeight</w:t>
      </w:r>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r w:rsidR="00886FC0" w:rsidRPr="00886FC0">
        <w:rPr>
          <w:rFonts w:ascii="Cambria Math" w:hAnsi="Cambria Math"/>
          <w:i/>
          <w:lang w:val="en-US"/>
        </w:rPr>
        <w:t>2</w:t>
      </w:r>
      <w:r w:rsidRPr="00886FC0">
        <w:rPr>
          <w:rFonts w:ascii="Cambria Math" w:hAnsi="Cambria Math"/>
          <w:i/>
          <w:vertAlign w:val="superscript"/>
          <w:lang w:val="en-US"/>
        </w:rPr>
        <w:t>i</w:t>
      </w:r>
      <w:r w:rsidRPr="000C1878">
        <w:rPr>
          <w:rFonts w:ascii="Cambria Math" w:hAnsi="Cambria Math"/>
          <w:i/>
          <w:lang w:val="en-US"/>
        </w:rPr>
        <w:t>,</w:t>
      </w:r>
    </w:p>
    <w:p w:rsidR="002B3145" w:rsidRDefault="002B3145" w:rsidP="00D100CD">
      <w:pPr>
        <w:spacing w:before="100" w:beforeAutospacing="1" w:after="100" w:afterAutospacing="1" w:line="240" w:lineRule="auto"/>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r w:rsidRPr="002B3145">
        <w:rPr>
          <w:rFonts w:ascii="Cambria Math" w:hAnsi="Cambria Math"/>
          <w:i/>
          <w:lang w:val="en-US"/>
        </w:rPr>
        <w:t>i</w:t>
      </w:r>
      <w:r>
        <w:rPr>
          <w:rFonts w:ascii="Cambria Math" w:hAnsi="Cambria Math"/>
          <w:i/>
        </w:rPr>
        <w:t xml:space="preserve"> – </w:t>
      </w:r>
      <w:r>
        <w:rPr>
          <w:rFonts w:ascii="Cambria Math" w:hAnsi="Cambria Math"/>
        </w:rPr>
        <w:t>текущий уровень разложения.</w:t>
      </w:r>
    </w:p>
    <w:p w:rsidR="002B3145" w:rsidRDefault="002B3145" w:rsidP="00D100CD">
      <w:pPr>
        <w:spacing w:before="100" w:beforeAutospacing="1" w:after="100" w:afterAutospacing="1" w:line="240" w:lineRule="auto"/>
      </w:pPr>
      <w:r>
        <w:rPr>
          <w:rFonts w:ascii="Cambria Math" w:hAnsi="Cambria Math"/>
        </w:rPr>
        <w:t xml:space="preserve">Класс </w:t>
      </w:r>
      <w:r>
        <w:rPr>
          <w:lang w:val="en-US"/>
        </w:rPr>
        <w:t>Wavelet</w:t>
      </w:r>
      <w:r>
        <w:t xml:space="preserve"> содержит функцию </w:t>
      </w:r>
      <w:r>
        <w:rPr>
          <w:lang w:val="en-US"/>
        </w:rPr>
        <w:t>Unt</w:t>
      </w:r>
      <w:r w:rsidRPr="002B3145">
        <w:t>ransform</w:t>
      </w:r>
      <w:r>
        <w:t>, которая производит обратное вейвлет-преобразование.</w:t>
      </w:r>
    </w:p>
    <w:p w:rsidR="002B3145" w:rsidRDefault="002B3145" w:rsidP="00D100CD">
      <w:pPr>
        <w:spacing w:before="100" w:beforeAutospacing="1" w:after="100" w:afterAutospacing="1" w:line="240" w:lineRule="auto"/>
      </w:pPr>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rsidR="006C59AF" w:rsidRDefault="006C59AF" w:rsidP="00A74777">
      <w:pPr>
        <w:pStyle w:val="Heading3"/>
      </w:pPr>
      <w:r w:rsidRPr="00A74777">
        <w:t>Алгоритмы</w:t>
      </w:r>
      <w:r>
        <w:t xml:space="preserve"> встраивания и извлечения ЦВЗ</w:t>
      </w:r>
    </w:p>
    <w:p w:rsidR="009A4534" w:rsidRPr="0044761B" w:rsidRDefault="006C59AF" w:rsidP="00D100CD">
      <w:pPr>
        <w:spacing w:before="100" w:beforeAutospacing="1" w:after="100" w:afterAutospacing="1" w:line="240" w:lineRule="auto"/>
      </w:pPr>
      <w:r>
        <w:t xml:space="preserve">Алгоритмы по встраиванию  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D100CD">
      <w:pPr>
        <w:spacing w:before="100" w:beforeAutospacing="1" w:after="100" w:afterAutospacing="1" w:line="240" w:lineRule="auto"/>
      </w:pPr>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r>
        <w:rPr>
          <w:lang w:val="en-US"/>
        </w:rPr>
        <w:t>DoubleImage</w:t>
      </w:r>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rsidR="00886FC0" w:rsidRDefault="0044761B" w:rsidP="00D100CD">
      <w:pPr>
        <w:spacing w:before="100" w:beforeAutospacing="1" w:after="100" w:afterAutospacing="1" w:line="240" w:lineRule="auto"/>
      </w:pPr>
      <w:r>
        <w:lastRenderedPageBreak/>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аппрокисмации.</w:t>
      </w:r>
    </w:p>
    <w:p w:rsidR="00292610" w:rsidRDefault="00292610" w:rsidP="00D100CD">
      <w:pPr>
        <w:spacing w:before="100" w:beforeAutospacing="1" w:after="100" w:afterAutospacing="1" w:line="240" w:lineRule="auto"/>
      </w:pPr>
      <w:r>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rsidR="00292610" w:rsidRDefault="00292610" w:rsidP="00D100CD">
      <w:pPr>
        <w:spacing w:before="100" w:beforeAutospacing="1" w:after="100" w:afterAutospacing="1" w:line="240" w:lineRule="auto"/>
      </w:pPr>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D100CD">
      <w:pPr>
        <w:spacing w:before="100" w:beforeAutospacing="1" w:after="100" w:afterAutospacing="1" w:line="240" w:lineRule="auto"/>
      </w:pPr>
      <w:r>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xml:space="preserve">. К ней применяется обратное вейвлет-преобразования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измененную с помощью функции </w:t>
      </w:r>
      <w:r w:rsidRPr="00292610">
        <w:t>UpdateColorComponent</w:t>
      </w:r>
      <w:r>
        <w:t xml:space="preserve"> класса </w:t>
      </w:r>
      <w:r>
        <w:rPr>
          <w:lang w:val="en-US"/>
        </w:rPr>
        <w:t>DoubleImage</w:t>
      </w:r>
      <w:r w:rsidRPr="00292610">
        <w:t>.</w:t>
      </w:r>
    </w:p>
    <w:p w:rsidR="00AF6389" w:rsidRDefault="00AF6389" w:rsidP="00D100CD">
      <w:pPr>
        <w:spacing w:before="100" w:beforeAutospacing="1" w:after="100" w:afterAutospacing="1" w:line="240" w:lineRule="auto"/>
      </w:pPr>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rsidR="00C367B6" w:rsidRDefault="00C367B6" w:rsidP="00E14BCD">
      <w:pPr>
        <w:pStyle w:val="Heading2"/>
        <w:rPr>
          <w:lang w:val="en-US"/>
        </w:rPr>
      </w:pPr>
      <w:r w:rsidRPr="00A74777">
        <w:t>Анализ</w:t>
      </w:r>
      <w:r>
        <w:t xml:space="preserve"> </w:t>
      </w:r>
      <w:r w:rsidRPr="00E14BCD">
        <w:t>алгоритма</w:t>
      </w:r>
    </w:p>
    <w:p w:rsidR="00E14BCD" w:rsidRDefault="00E14BCD" w:rsidP="00E14BCD">
      <w:r>
        <w:t>В этой главе будет приведен анализ алгоритма на быстродействие, эффективность и робастность.</w:t>
      </w:r>
    </w:p>
    <w:p w:rsidR="000A0A35" w:rsidRDefault="000A0A35" w:rsidP="000A0A35">
      <w:pPr>
        <w:pStyle w:val="Heading3"/>
      </w:pPr>
      <w:r>
        <w:t>Анализ на быстродействие и эффективность</w:t>
      </w:r>
    </w:p>
    <w:p w:rsidR="00E14BCD" w:rsidRPr="00E92D95" w:rsidRDefault="00E14BCD" w:rsidP="00E14BCD">
      <w:r>
        <w:t xml:space="preserve">В первую очередь алгоритм был проверен на быстродействие. Внедрение ЦВЗ размером 100х100 пикселей в изображение высокого разрешения размером 2048х2048 пикселей заняла </w:t>
      </w:r>
      <w:r w:rsidRPr="00BD3A4B">
        <w:t>2,474</w:t>
      </w:r>
      <w:r>
        <w:t xml:space="preserve"> </w:t>
      </w:r>
      <w:r w:rsidRPr="00BD3A4B">
        <w:t>секунд.</w:t>
      </w:r>
      <w:r>
        <w:t xml:space="preserve"> Обработка меньших по размеру изображений происходит быстрее. Соответственно, на внедрени</w:t>
      </w:r>
      <w:r w:rsidR="00F67276">
        <w:t>е</w:t>
      </w:r>
      <w:r>
        <w:t xml:space="preserve"> ЦВЗ большего размера уходит больше времени, однако, как выяснилось в дальнейшем, размер встраиваемого ЦВЗ сильно зависит от размера изображения и его цветовой насыщенности и даже для больших  ярких изображений максимально возможный размер ЦВЗ весьма небольшой. Например, для полностью белого (то есть максимально насыщенного по всем цветовым составляющим) изображения размером </w:t>
      </w:r>
      <w:r>
        <w:lastRenderedPageBreak/>
        <w:t xml:space="preserve">2048х2048 максимально возможный размер ЦВЗ </w:t>
      </w:r>
      <w:r w:rsidRPr="00E92D95">
        <w:t xml:space="preserve"> 443x443.</w:t>
      </w:r>
      <w:r>
        <w:t xml:space="preserve"> Поэтому выявить зависимость количества времени от размера ЦВЗ не удалось. Однако результаты работы алгоритма для </w:t>
      </w:r>
    </w:p>
    <w:p w:rsidR="000A0A35" w:rsidRDefault="000A0A35" w:rsidP="000A0A35">
      <w:pPr>
        <w:pStyle w:val="Heading3"/>
      </w:pPr>
      <w:r>
        <w:t>Анализ на робастность</w:t>
      </w:r>
    </w:p>
    <w:p w:rsidR="000A0A35" w:rsidRDefault="000A0A35" w:rsidP="000A0A35">
      <w:r>
        <w:t>Анализ на робастность подразумевал под собой изменение изображения, содержащего ЦВЗ внутри себя, и последующую попытку и</w:t>
      </w:r>
      <w:r w:rsidR="002619D6">
        <w:t>зв</w:t>
      </w:r>
      <w:r>
        <w:t>лечь ЦВЗ, имея исходное изображение.</w:t>
      </w:r>
    </w:p>
    <w:p w:rsidR="000A0A35" w:rsidRDefault="000A0A35" w:rsidP="000A0A35">
      <w:r>
        <w:t>Попытки применить какое-либо преобразование, а затем сразу же попробовать извлечь ЦВЗ</w:t>
      </w:r>
      <w:r w:rsidR="00B1180C">
        <w:t>, провалились, потому что алгоритм, имея исходное изображение и поврежденное изображение, содержащее ЦВЗ, сопоставляет пиксели этих двух изображений, предполагая, что они соответствуют друг другу. Соответственно, необходимы определенные дополнительные действия, чтобы можно было оценить робастность данного алгоритма.</w:t>
      </w:r>
    </w:p>
    <w:p w:rsidR="00B1180C" w:rsidRDefault="00B1180C" w:rsidP="000A0A35">
      <w:r>
        <w:t>Одним из таких действий может быть программная надстройка, которая позволяет определять, какое именно преобразование было сделано, и преобразовать изображение в исходное состояние, насколько это возможно. Одна из оптимизаций данного алгоритма представляет собой возможность восстанавливать исходный размер обрезанного изображения, размещая часть изображения, которая не была утеряна, в нужное положение, чтобы была возможность извлечь ЦВЗ хотя бы частично. Разработка комплексного приложения, позволяющего определять преобразования и восстанавливать исходные изображения, требует гораздо большего количества времени.</w:t>
      </w:r>
    </w:p>
    <w:p w:rsidR="00B1180C" w:rsidRDefault="00B1180C" w:rsidP="000A0A35">
      <w:r>
        <w:t xml:space="preserve">Второй способ проверить алгоритм на робастность – это изначально вручную восстановить изображение, насколько это возможно, а затем попытаться </w:t>
      </w:r>
      <w:r w:rsidR="00544AF2">
        <w:t>извл</w:t>
      </w:r>
      <w:r w:rsidR="002619D6">
        <w:t>е</w:t>
      </w:r>
      <w:r w:rsidR="00544AF2">
        <w:t>чь ЦВЗ, как это бы было при наличи</w:t>
      </w:r>
      <w:r w:rsidR="002619D6">
        <w:t>и</w:t>
      </w:r>
      <w:r w:rsidR="00544AF2">
        <w:t xml:space="preserve"> вышеописанной программной надстройки.</w:t>
      </w:r>
    </w:p>
    <w:p w:rsidR="00544AF2" w:rsidRDefault="00544AF2" w:rsidP="000A0A35">
      <w:r>
        <w:t>Опишем полученные результаты с использованием данного способа.</w:t>
      </w:r>
    </w:p>
    <w:p w:rsidR="00544AF2" w:rsidRDefault="00544AF2" w:rsidP="000A0A35">
      <w:r>
        <w:t>Алгоритм робастен к таким геометрическим преобразованиям, как поворот и зеркальное отображение, поскольку при таких преобразованиях информация, которую несут пиксели изображения, не теряется. И при обратном преобразова</w:t>
      </w:r>
      <w:r w:rsidR="002619D6">
        <w:t>н</w:t>
      </w:r>
      <w:r>
        <w:t>ии мы получаем идентичное исходному изображение.</w:t>
      </w:r>
    </w:p>
    <w:p w:rsidR="00544AF2" w:rsidRDefault="00544AF2" w:rsidP="000A0A35">
      <w:r>
        <w:t>При кадрировании изображения извлекается только часть ЦВЗ. Причем наибольшую ценность представляет верхняя часть изображения, поскольку в со</w:t>
      </w:r>
      <w:r w:rsidR="002619D6">
        <w:t>о</w:t>
      </w:r>
      <w:r>
        <w:t xml:space="preserve">тветствии с алгоритмом, ЦВЗ встраивается </w:t>
      </w:r>
      <w:r>
        <w:lastRenderedPageBreak/>
        <w:t xml:space="preserve">последовательно в коэффициенты аппроксимации 3 уровня, затем в </w:t>
      </w:r>
      <w:r w:rsidR="00252D85">
        <w:t>горизонтальные, вертикальные, диагональные коэффициенты детализации 3, 2, и 1 уровней, соответственно. Следовательно, согласно рисунку 4, встраивание начинается сверху изображения, и если ЦВЗ имеет относительно небольшой размер, то он может «уместиться» в верхней части, то есть нижняя может быть обрезана без потери битов ЦВЗ.</w:t>
      </w:r>
    </w:p>
    <w:p w:rsidR="0050134E" w:rsidRPr="0050134E" w:rsidRDefault="0050134E" w:rsidP="000A0A35">
      <w:r w:rsidRPr="0050134E">
        <w:rPr>
          <w:highlight w:val="yellow"/>
        </w:rPr>
        <w:t>Вставить фото</w:t>
      </w:r>
      <w:r>
        <w:rPr>
          <w:highlight w:val="yellow"/>
        </w:rPr>
        <w:t xml:space="preserve"> пример</w:t>
      </w:r>
    </w:p>
    <w:p w:rsidR="00252D85" w:rsidRDefault="00863128" w:rsidP="000A0A35">
      <w:r>
        <w:t xml:space="preserve">Удаление строк и столбцов имеет схожий эффект с кадрированием. Только при этом будет </w:t>
      </w:r>
      <w:r w:rsidR="0050134E">
        <w:t>утерянная часть ЦВЗ будет внутри, а не снаружи.</w:t>
      </w:r>
    </w:p>
    <w:p w:rsidR="0050134E" w:rsidRDefault="0050134E" w:rsidP="0050134E">
      <w:pPr>
        <w:rPr>
          <w:highlight w:val="yellow"/>
        </w:rPr>
      </w:pPr>
      <w:r w:rsidRPr="0050134E">
        <w:rPr>
          <w:highlight w:val="yellow"/>
        </w:rPr>
        <w:t>Вставить фото</w:t>
      </w:r>
      <w:r>
        <w:rPr>
          <w:highlight w:val="yellow"/>
        </w:rPr>
        <w:t xml:space="preserve"> </w:t>
      </w:r>
      <w:r>
        <w:rPr>
          <w:highlight w:val="yellow"/>
        </w:rPr>
        <w:t>пример</w:t>
      </w:r>
    </w:p>
    <w:p w:rsidR="0050134E" w:rsidRPr="0050134E" w:rsidRDefault="0050134E" w:rsidP="0050134E">
      <w:r w:rsidRPr="0050134E">
        <w:rPr>
          <w:highlight w:val="yellow"/>
        </w:rPr>
        <w:t>Добавить анализ на масш</w:t>
      </w:r>
      <w:r w:rsidR="002A3AFB">
        <w:rPr>
          <w:highlight w:val="yellow"/>
        </w:rPr>
        <w:t>та</w:t>
      </w:r>
      <w:r w:rsidRPr="0050134E">
        <w:rPr>
          <w:highlight w:val="yellow"/>
        </w:rPr>
        <w:t>бирование</w:t>
      </w:r>
      <w:r>
        <w:rPr>
          <w:highlight w:val="yellow"/>
        </w:rPr>
        <w:t xml:space="preserve">, сжатие </w:t>
      </w:r>
      <w:r w:rsidRPr="0050134E">
        <w:rPr>
          <w:highlight w:val="yellow"/>
        </w:rPr>
        <w:t>и цветовую коррекцию</w:t>
      </w:r>
      <w:r>
        <w:rPr>
          <w:highlight w:val="yellow"/>
        </w:rPr>
        <w:t>.</w:t>
      </w:r>
    </w:p>
    <w:p w:rsidR="009C166E" w:rsidRDefault="00C367B6" w:rsidP="00A74777">
      <w:pPr>
        <w:pStyle w:val="Heading2"/>
      </w:pPr>
      <w:r w:rsidRPr="00A74777">
        <w:t>Оптимизация</w:t>
      </w:r>
      <w:r>
        <w:t xml:space="preserve"> алгоритма</w:t>
      </w:r>
    </w:p>
    <w:p w:rsidR="0050134E" w:rsidRPr="0050134E" w:rsidRDefault="0050134E" w:rsidP="0050134E">
      <w:r>
        <w:t xml:space="preserve">Несовершенство </w:t>
      </w:r>
      <w:r w:rsidR="00BC5369">
        <w:t>работы алгоритма, описанное в пункте 3.3.1 и его неустойчивость к некоторым преобразованиям натоклнули на написание нескольких оптимизаций существующего алгоритма. Рассмотри</w:t>
      </w:r>
      <w:r w:rsidR="002619D6">
        <w:t>м</w:t>
      </w:r>
      <w:r w:rsidR="00BC5369">
        <w:t xml:space="preserve"> подробнее каждую из них.</w:t>
      </w:r>
    </w:p>
    <w:p w:rsidR="00DF3B3A" w:rsidRDefault="000A7148" w:rsidP="00A74777">
      <w:pPr>
        <w:pStyle w:val="Heading3"/>
      </w:pPr>
      <w:r>
        <w:t>Встраивание ЦВЗ в несколько цветовых компонент</w:t>
      </w:r>
    </w:p>
    <w:p w:rsidR="006A10F1" w:rsidRDefault="00BC5369" w:rsidP="00BC5369">
      <w:r>
        <w:t>Как было сказано в пункте 3.3.1 количество встраиваемой информации сильно зависит от насыщенности изображения. Поскольку алгоритм предполагает встраивание ЦВЗ только в синюю со</w:t>
      </w:r>
      <w:r w:rsidR="002619D6">
        <w:t>с</w:t>
      </w:r>
      <w:r>
        <w:t>тавляющую, нас интересует насыщенность синего цвета. Однако далеко не</w:t>
      </w:r>
      <w:r w:rsidR="002619D6">
        <w:t xml:space="preserve"> </w:t>
      </w:r>
      <w:r>
        <w:t>всегда изображение содержит много синего цвета. Например, фотография красных роз размером 1000х1000 пикселей по расчетам позволяет встроить ЦВЗ с мак</w:t>
      </w:r>
      <w:r w:rsidR="002619D6">
        <w:t>с</w:t>
      </w:r>
      <w:r>
        <w:t xml:space="preserve">имальным размером </w:t>
      </w:r>
      <w:r w:rsidRPr="00BC5369">
        <w:t>30x30 пикселей</w:t>
      </w:r>
      <w:r>
        <w:t xml:space="preserve">, что очень мало, потому что даже при кодировании 10-значного номера телефона </w:t>
      </w:r>
      <w:r w:rsidR="006A10F1">
        <w:rPr>
          <w:lang w:val="en-US"/>
        </w:rPr>
        <w:t>QR</w:t>
      </w:r>
      <w:r w:rsidR="006A10F1" w:rsidRPr="006A10F1">
        <w:t>-</w:t>
      </w:r>
      <w:r w:rsidR="006A10F1">
        <w:t>код получается размером 100х100. Его можно сделать меньше, но с потерей качества.</w:t>
      </w:r>
    </w:p>
    <w:p w:rsidR="00BC5369" w:rsidRPr="006A10F1" w:rsidRDefault="006A10F1" w:rsidP="00BC5369">
      <w:r>
        <w:t>Соответственно, можно по</w:t>
      </w:r>
      <w:r w:rsidR="00C14952">
        <w:t>п</w:t>
      </w:r>
      <w:r>
        <w:t>робовать встраивать ЦВЗ не</w:t>
      </w:r>
      <w:r w:rsidR="00C14952">
        <w:t xml:space="preserve"> </w:t>
      </w:r>
      <w:r>
        <w:t>только в синюю составляющую. Несмотря на физиологические особенности зрительной системы человека, описанные в пункте 1.3.2, по опытам дан</w:t>
      </w:r>
      <w:r w:rsidR="00C14952">
        <w:t>н</w:t>
      </w:r>
      <w:r>
        <w:t xml:space="preserve">ый алгоритм дает менее заметный результат в изменении красной составляющей, а не зеленой. Следовательно, было принято решение встраивать ЦВЗ в следующем порядке: сначала в синюю составляющую, затем в красную и только потом в зеленую. </w:t>
      </w:r>
      <w:r w:rsidR="00B94691">
        <w:t xml:space="preserve">Код добавленных функций приведен в приложении З. </w:t>
      </w:r>
      <w:r>
        <w:t xml:space="preserve">Теперь в то же самое фото красных роз можно с </w:t>
      </w:r>
      <w:r>
        <w:lastRenderedPageBreak/>
        <w:t xml:space="preserve">использованием всех трех компонент можно встроить ЦВЗ </w:t>
      </w:r>
      <w:r w:rsidRPr="006A10F1">
        <w:t>115x115 пикселей</w:t>
      </w:r>
      <w:r>
        <w:t>, что в 14 с половиной раз больше предыдущего результата.</w:t>
      </w:r>
    </w:p>
    <w:p w:rsidR="000A7148" w:rsidRDefault="000A7148" w:rsidP="00A74777">
      <w:pPr>
        <w:pStyle w:val="Heading3"/>
      </w:pPr>
      <w:r>
        <w:t xml:space="preserve">Предварительный расчет максимально возможного и оптимального размера ЦВЗ </w:t>
      </w:r>
    </w:p>
    <w:p w:rsidR="006A10F1" w:rsidRDefault="00712F33" w:rsidP="006A10F1">
      <w:r>
        <w:t>Несмотря на оптимизацию, описанную в пред</w:t>
      </w:r>
      <w:r w:rsidR="00B935FA">
        <w:t>ы</w:t>
      </w:r>
      <w:r>
        <w:t>д</w:t>
      </w:r>
      <w:r w:rsidR="00B935FA">
        <w:t>у</w:t>
      </w:r>
      <w:r>
        <w:t>щем пункте, есть изображения, которые все равно не позволяют встроить большой объем информации. В конце концов, в изображение, полностью залитое черным цветом, что-либо встроить с использованием данного алгоритма, невозможно, поскольку для этого нужны значения пикселей о</w:t>
      </w:r>
      <w:r w:rsidR="00B935FA">
        <w:t>т</w:t>
      </w:r>
      <w:r>
        <w:t>личные от нуля. Соответственно, чем темнее изображение, тем меньше оно вмещает.</w:t>
      </w:r>
    </w:p>
    <w:p w:rsidR="00F04C6E" w:rsidRPr="006A10F1" w:rsidRDefault="00F04C6E" w:rsidP="006A10F1">
      <w:r>
        <w:t>Поэтому в алгоритм был добавлен расчет максимально возможного размера и оптимального размера ЦВЗ</w:t>
      </w:r>
      <w:r w:rsidR="0076091E">
        <w:t xml:space="preserve"> (код добавленных функций приведен в приложении И)</w:t>
      </w:r>
      <w:r>
        <w:t>. Максимально возможный размер достигается при использовании всех трех цветовых  составляющих. Оптимальный размер считается с учетом встраивания ЦВЗ только в синюю составл</w:t>
      </w:r>
      <w:r w:rsidR="00B935FA">
        <w:t>я</w:t>
      </w:r>
      <w:r>
        <w:t>ющую, как это было в оригинальном алгоритме. Размер считается оптимальным, поскольку изм</w:t>
      </w:r>
      <w:r w:rsidR="00B935FA">
        <w:t>е</w:t>
      </w:r>
      <w:r>
        <w:t>нения в красной и зеленой составляющих все же больше заметны глазу и в некоторых случаях эти изменения видны невооруженным глазом, что противоречит первоначал</w:t>
      </w:r>
      <w:r w:rsidR="00B935FA">
        <w:t>ь</w:t>
      </w:r>
      <w:r>
        <w:t>ной идее использования данного алгоритма для незаметной подписи изображения.</w:t>
      </w:r>
    </w:p>
    <w:p w:rsidR="000A7148" w:rsidRDefault="000A7148" w:rsidP="00A74777">
      <w:pPr>
        <w:pStyle w:val="Heading3"/>
      </w:pPr>
      <w:r>
        <w:t>Вывод предупреждения о невозможности встроить ЦВЗ целиком</w:t>
      </w:r>
    </w:p>
    <w:p w:rsidR="00F04C6E" w:rsidRPr="00F04C6E" w:rsidRDefault="00F04C6E" w:rsidP="00F04C6E">
      <w:r>
        <w:t>Данная оптимизация дополняет предыдущую. Дело в том, что исходный алгоритм встраивает ЦВЗ независимо от размера. Но при нехватке необходимых коэффициентов для встраивания он просто прекращает работу. В результате встраивается лишь часть ЦВЗ и информация восстан</w:t>
      </w:r>
      <w:r w:rsidR="001F1263">
        <w:t>а</w:t>
      </w:r>
      <w:r>
        <w:t>вливается не полностью. Поэтому была встроена предвар</w:t>
      </w:r>
      <w:r w:rsidR="001F1263">
        <w:t>и</w:t>
      </w:r>
      <w:r>
        <w:t>тел</w:t>
      </w:r>
      <w:r w:rsidR="001F1263">
        <w:t>ь</w:t>
      </w:r>
      <w:r>
        <w:t>ная проверка возможности встроить желаемый ЦВЗ и предупреждения пользователя в противном случае.</w:t>
      </w:r>
    </w:p>
    <w:p w:rsidR="000A7148" w:rsidRDefault="000A7148" w:rsidP="00A74777">
      <w:pPr>
        <w:pStyle w:val="Heading3"/>
      </w:pPr>
      <w:r>
        <w:t xml:space="preserve">Алгоритм определения </w:t>
      </w:r>
      <w:r w:rsidR="00F77893">
        <w:t>процента совпадения</w:t>
      </w:r>
      <w:r>
        <w:t xml:space="preserve"> восстановленного ЦВЗ </w:t>
      </w:r>
      <w:r w:rsidR="00F77893">
        <w:t xml:space="preserve">с исходным </w:t>
      </w:r>
      <w:r>
        <w:t>в случае потери данных</w:t>
      </w:r>
    </w:p>
    <w:p w:rsidR="000A7148" w:rsidRDefault="00F04C6E" w:rsidP="00D100CD">
      <w:pPr>
        <w:spacing w:before="100" w:beforeAutospacing="1" w:after="100" w:afterAutospacing="1" w:line="240" w:lineRule="auto"/>
      </w:pPr>
      <w:r>
        <w:t>Как было выяснено в пункте 3.3, есть преобразования, к которым алгоритм робастен, есть те, которые меняют изображение так, что не остается возможности восстановить ЦВЗ, но есть также те, после которых ЦВЗ восстанавливается в виде, близком к первоначальному.</w:t>
      </w:r>
    </w:p>
    <w:p w:rsidR="00F04C6E" w:rsidRDefault="00F04C6E" w:rsidP="00D100CD">
      <w:pPr>
        <w:spacing w:before="100" w:beforeAutospacing="1" w:after="100" w:afterAutospacing="1" w:line="240" w:lineRule="auto"/>
      </w:pPr>
      <w:r>
        <w:lastRenderedPageBreak/>
        <w:t>В таких случаях разумно сравнивать два ЦВЗ, исходный и полученный на предмет схожести</w:t>
      </w:r>
      <w:r w:rsidR="007D0620">
        <w:t xml:space="preserve"> и выдавать процент совпадения</w:t>
      </w:r>
      <w:r>
        <w:t xml:space="preserve">. </w:t>
      </w:r>
      <w:r w:rsidR="007D0620">
        <w:t xml:space="preserve">Для этого был разработано два  алгоритма сравнения. Первый сравнивает ЦВЗ побитово. Однако в случаях, когда ЦВЗ в виде </w:t>
      </w:r>
      <w:r w:rsidR="007D0620">
        <w:rPr>
          <w:lang w:val="en-US"/>
        </w:rPr>
        <w:t>QR</w:t>
      </w:r>
      <w:r w:rsidR="007D0620" w:rsidRPr="007D0620">
        <w:t>-</w:t>
      </w:r>
      <w:r w:rsidR="007D0620">
        <w:t>кода был получен лишь частично, а остальное заполнено белым, он учитывает белые пиксели, которые совпадают с белыми пикселями в той части исходного ЦВЗ, которая была утеряна в полученном. Процент совпадения получается в таком случае больше, чем он является на самом деле. Поэтому второй алгоритм ищет наибольшие вхождения части поврежденного ЦВЗ в исходном и учитывает только его. Но такой алгоритм даст меньший результат в случае, когда ЦВЗ восстановлено целиком, но с потерями в отдельных битах. Поэтому наилучшим решением является использовать оба этих алгоритма</w:t>
      </w:r>
      <w:r w:rsidR="00436BFB">
        <w:t xml:space="preserve"> для получения более точного результата.</w:t>
      </w:r>
      <w:r w:rsidR="005330D0">
        <w:t xml:space="preserve"> Код обеих функций представлен в приложении К.</w:t>
      </w:r>
    </w:p>
    <w:p w:rsidR="00F77893" w:rsidRDefault="00F77893" w:rsidP="00F77893">
      <w:pPr>
        <w:pStyle w:val="Heading3"/>
      </w:pPr>
      <w:r>
        <w:t>Восстановление изображения после кадрирования для дальнейшего извлечения ЦВЗ</w:t>
      </w:r>
    </w:p>
    <w:p w:rsidR="00F77893" w:rsidRDefault="00F77893" w:rsidP="00F77893">
      <w:r>
        <w:t xml:space="preserve">Как было упомянуто ранее, одна из оптимизаций – это восстановление изображения после кадрирования. Если обрезать изображение сверху или по бокам, то его пиксели сдвинутся с их исходных позиций. Если при этом пытаться извлечь ЦВЗ из обрезанного изображения, алгоритм будет сопоставлять друг другу разные пиксели. Соответственно, необходимо прежде восстановить размер и пиксели, несущие информацию «поставить на место» с теми же индексами, как в исходном. </w:t>
      </w:r>
    </w:p>
    <w:p w:rsidR="00F77893" w:rsidRDefault="00F77893" w:rsidP="00F77893">
      <w:r>
        <w:t xml:space="preserve">Для этого был реализован алгоритм поиска индексов вхождения в изображение его части. Сложность в том, что ищем </w:t>
      </w:r>
      <w:r w:rsidR="009D7B05">
        <w:t>мы в исходном изображении часть измененного (с встроенным ЦВЗ)</w:t>
      </w:r>
      <w:r w:rsidR="003D58D5">
        <w:t>, поэтому поиск осуществляется по зеленой компоненте, так как изменения в ней наименее вероятны. Также для уменьшения вероятности сравнения исходного пикселя с пикселем со встроенным битом ЦВЗ, что приведет к неверному результату поиска, сравнение начинается с нижней части изображения, так как встраивание начинается сверху. Сравнение продолжается до половины части измененного изображения. Это дает риск получения неверного результата поиска в случае, если в изображении есть идентичные повторяющиеся части, но уменьшает риск сравнения пикселей, в один их которых был встроен бит ЦВЗ. Поскольку программа предусмотрена для «реальных» изображений, то вероятность того, что в изображении будут две абсолютно одинаковые части, при этом обрезано оно будет именно так, что поиск вхождения части изображения в изображение даст неверный результат очен</w:t>
      </w:r>
      <w:r w:rsidR="001F1263">
        <w:t>ь</w:t>
      </w:r>
      <w:r w:rsidR="003D58D5">
        <w:t xml:space="preserve"> мала.</w:t>
      </w:r>
    </w:p>
    <w:p w:rsidR="003D58D5" w:rsidRPr="00F77893" w:rsidRDefault="003D58D5" w:rsidP="00BB22C0">
      <w:r>
        <w:lastRenderedPageBreak/>
        <w:t>С указанными ограничениями алгоритма нельзя ожидать корректной работы в сто процентах случаев, однако как было замечено вероятность неправильной работы довольно мала.</w:t>
      </w:r>
    </w:p>
    <w:p w:rsidR="001F1263" w:rsidRDefault="001F1263">
      <w:pPr>
        <w:spacing w:after="200" w:line="276" w:lineRule="auto"/>
        <w:ind w:firstLine="0"/>
        <w:jc w:val="left"/>
        <w:rPr>
          <w:rFonts w:eastAsiaTheme="majorEastAsia" w:cstheme="majorBidi"/>
          <w:b/>
          <w:bCs/>
          <w:sz w:val="40"/>
          <w:szCs w:val="28"/>
        </w:rPr>
      </w:pPr>
      <w:r>
        <w:br w:type="page"/>
      </w:r>
    </w:p>
    <w:p w:rsidR="005B67D2" w:rsidRDefault="009C166E" w:rsidP="00D100CD">
      <w:pPr>
        <w:pStyle w:val="Heading1"/>
        <w:numPr>
          <w:ilvl w:val="0"/>
          <w:numId w:val="0"/>
        </w:numPr>
        <w:spacing w:before="100" w:beforeAutospacing="1" w:after="100" w:afterAutospacing="1" w:line="240" w:lineRule="auto"/>
        <w:ind w:left="432" w:firstLine="709"/>
      </w:pPr>
      <w:r>
        <w:lastRenderedPageBreak/>
        <w:t>Заключение</w:t>
      </w:r>
    </w:p>
    <w:p w:rsidR="00BB22C0" w:rsidRDefault="00BB22C0" w:rsidP="00BB22C0">
      <w:bookmarkStart w:id="0" w:name="_GoBack"/>
      <w:r>
        <w:t xml:space="preserve">Мною был реализован алгоритм И.Р. Ким по внедрению цифрового водяного знака в изображение с помощью вейвлет-преобразований. Алгоритм предназначен для незаметного встраивания информации в изображения в целях защиты авторских прав. </w:t>
      </w:r>
    </w:p>
    <w:p w:rsidR="00BB22C0" w:rsidRDefault="00BB22C0" w:rsidP="00BB22C0">
      <w:r>
        <w:t>В ходе анализа эффективности работы алгоритма и его устойчивости к различным преобразованиям, было выяснено, что он соответствует заявленной цели, но требует доработки для использования в реальной жизни. В связи с этим были предложены и реализованы некоторые оптимизации существующего алгоритма для расширения его функционала.</w:t>
      </w:r>
    </w:p>
    <w:p w:rsidR="009C166E" w:rsidRPr="00BB22C0" w:rsidRDefault="009C166E" w:rsidP="00D100CD">
      <w:pPr>
        <w:spacing w:before="100" w:beforeAutospacing="1" w:after="100" w:afterAutospacing="1" w:line="240" w:lineRule="auto"/>
        <w:jc w:val="left"/>
        <w:rPr>
          <w:rFonts w:eastAsiaTheme="majorEastAsia" w:cstheme="majorBidi"/>
          <w:b/>
          <w:bCs/>
          <w:sz w:val="40"/>
          <w:szCs w:val="28"/>
        </w:rPr>
      </w:pPr>
      <w:r>
        <w:br w:type="page"/>
      </w:r>
    </w:p>
    <w:bookmarkEnd w:id="0"/>
    <w:p w:rsidR="009C166E" w:rsidRDefault="009C166E" w:rsidP="00D100CD">
      <w:pPr>
        <w:pStyle w:val="Heading1"/>
        <w:numPr>
          <w:ilvl w:val="0"/>
          <w:numId w:val="0"/>
        </w:numPr>
        <w:spacing w:before="100" w:beforeAutospacing="1" w:after="100" w:afterAutospacing="1" w:line="240" w:lineRule="auto"/>
        <w:ind w:left="432" w:firstLine="709"/>
      </w:pPr>
      <w:r>
        <w:lastRenderedPageBreak/>
        <w:t>Список литературы</w:t>
      </w:r>
    </w:p>
    <w:p w:rsidR="00D70C33" w:rsidRDefault="008D53DF" w:rsidP="00D70C33">
      <w:pPr>
        <w:pStyle w:val="ListParagraph"/>
        <w:numPr>
          <w:ilvl w:val="0"/>
          <w:numId w:val="40"/>
        </w:numPr>
        <w:spacing w:before="100" w:beforeAutospacing="1" w:after="100" w:afterAutospacing="1" w:line="240" w:lineRule="auto"/>
      </w:pPr>
      <w:r w:rsidRPr="008D53DF">
        <w:t xml:space="preserve">Астафьева Н.М. Вейвлет-анализ: основы теории и примеры применения </w:t>
      </w:r>
      <w:r w:rsidR="00D70C33">
        <w:t xml:space="preserve">/ </w:t>
      </w:r>
      <w:r w:rsidRPr="008D53DF">
        <w:t>УФН</w:t>
      </w:r>
      <w:r w:rsidR="00D70C33">
        <w:t xml:space="preserve">, </w:t>
      </w:r>
      <w:r w:rsidRPr="008D53DF">
        <w:t xml:space="preserve">1996.  </w:t>
      </w:r>
      <w:r w:rsidR="002B5636">
        <w:t xml:space="preserve">т. </w:t>
      </w:r>
      <w:r w:rsidRPr="008D53DF">
        <w:t>166</w:t>
      </w:r>
      <w:r w:rsidR="002B5636">
        <w:t>,</w:t>
      </w:r>
      <w:r w:rsidRPr="008D53DF">
        <w:t xml:space="preserve"> № 11. С</w:t>
      </w:r>
      <w:r w:rsidR="00D70C33">
        <w:t>тр</w:t>
      </w:r>
      <w:r w:rsidRPr="008D53DF">
        <w:t>. 1145-1170.</w:t>
      </w:r>
      <w:r w:rsidR="00D70C33">
        <w:rPr>
          <w:noProof/>
          <w:lang w:eastAsia="ru-RU"/>
        </w:rPr>
        <w:t xml:space="preserve"> </w:t>
      </w:r>
    </w:p>
    <w:p w:rsidR="00D70C33" w:rsidRDefault="00D70C33" w:rsidP="00D70C33">
      <w:pPr>
        <w:pStyle w:val="ListParagraph"/>
        <w:numPr>
          <w:ilvl w:val="0"/>
          <w:numId w:val="40"/>
        </w:numPr>
        <w:spacing w:before="100" w:beforeAutospacing="1" w:after="100" w:afterAutospacing="1" w:line="240" w:lineRule="auto"/>
      </w:pPr>
      <w:r>
        <w:t xml:space="preserve">Добеши  И. Десять лекций по вейвлетам </w:t>
      </w:r>
      <w:r w:rsidR="002B5636">
        <w:t xml:space="preserve">/ </w:t>
      </w:r>
      <w:r>
        <w:t>НИЦ «Регулярная и хаотическая динамика», 2001, 464 стр.</w:t>
      </w:r>
    </w:p>
    <w:p w:rsidR="001E02A7" w:rsidRDefault="001E02A7" w:rsidP="00D70C33">
      <w:pPr>
        <w:pStyle w:val="ListParagraph"/>
        <w:numPr>
          <w:ilvl w:val="0"/>
          <w:numId w:val="40"/>
        </w:numPr>
        <w:spacing w:before="100" w:beforeAutospacing="1" w:after="100" w:afterAutospacing="1" w:line="240" w:lineRule="auto"/>
      </w:pPr>
      <w:r>
        <w:t>Шелухин О.И., Канаев С.Д. Стеганография. Алгоритмы и программная реализация / 2017, 592 стр.</w:t>
      </w:r>
    </w:p>
    <w:p w:rsidR="008A4AB1" w:rsidRPr="008A4AB1" w:rsidRDefault="008A4AB1" w:rsidP="008A4AB1">
      <w:pPr>
        <w:pStyle w:val="ListParagraph"/>
        <w:numPr>
          <w:ilvl w:val="0"/>
          <w:numId w:val="40"/>
        </w:numPr>
        <w:spacing w:before="100" w:beforeAutospacing="1" w:after="100" w:afterAutospacing="1" w:line="240" w:lineRule="auto"/>
        <w:rPr>
          <w:lang w:val="en-US"/>
        </w:rPr>
      </w:pPr>
      <w:r w:rsidRPr="008A4AB1">
        <w:rPr>
          <w:lang w:val="en-US"/>
        </w:rPr>
        <w:t xml:space="preserve">Kim </w:t>
      </w:r>
      <w:hyperlink r:id="rId16" w:history="1">
        <w:r w:rsidRPr="008A4AB1">
          <w:rPr>
            <w:lang w:val="en-US"/>
          </w:rPr>
          <w:t>J</w:t>
        </w:r>
        <w:r>
          <w:rPr>
            <w:lang w:val="en-US"/>
          </w:rPr>
          <w:t>.</w:t>
        </w:r>
        <w:r w:rsidRPr="008A4AB1">
          <w:rPr>
            <w:lang w:val="en-US"/>
          </w:rPr>
          <w:t>R</w:t>
        </w:r>
      </w:hyperlink>
      <w:r>
        <w:rPr>
          <w:lang w:val="en-US"/>
        </w:rPr>
        <w:t>.,</w:t>
      </w:r>
      <w:r w:rsidRPr="008A4AB1">
        <w:rPr>
          <w:lang w:val="en-US"/>
        </w:rPr>
        <w:t> </w:t>
      </w:r>
      <w:r>
        <w:rPr>
          <w:lang w:val="en-US"/>
        </w:rPr>
        <w:t xml:space="preserve">Moon </w:t>
      </w:r>
      <w:hyperlink r:id="rId17" w:history="1">
        <w:r w:rsidRPr="008A4AB1">
          <w:rPr>
            <w:lang w:val="en-US"/>
          </w:rPr>
          <w:t>Y</w:t>
        </w:r>
        <w:r>
          <w:rPr>
            <w:lang w:val="en-US"/>
          </w:rPr>
          <w:t>.</w:t>
        </w:r>
        <w:r w:rsidRPr="008A4AB1">
          <w:rPr>
            <w:lang w:val="en-US"/>
          </w:rPr>
          <w:t>S</w:t>
        </w:r>
      </w:hyperlink>
      <w:r>
        <w:rPr>
          <w:lang w:val="en-US"/>
        </w:rPr>
        <w:t xml:space="preserve">. </w:t>
      </w:r>
      <w:r w:rsidRPr="008A4AB1">
        <w:rPr>
          <w:lang w:val="en-US"/>
        </w:rPr>
        <w:t>A robust wavelet-based digital watermarking using level-adaptive thresholding</w:t>
      </w:r>
      <w:r>
        <w:rPr>
          <w:lang w:val="en-US"/>
        </w:rPr>
        <w:t xml:space="preserve"> / </w:t>
      </w:r>
      <w:r w:rsidRPr="008A4AB1">
        <w:rPr>
          <w:lang w:val="en-US"/>
        </w:rPr>
        <w:t>Proceedings 1999 International Conference on Image Processing</w:t>
      </w:r>
      <w:r>
        <w:rPr>
          <w:lang w:val="en-US"/>
        </w:rPr>
        <w:t xml:space="preserve">, </w:t>
      </w:r>
      <w:r w:rsidRPr="008A4AB1">
        <w:rPr>
          <w:lang w:val="en-US"/>
        </w:rPr>
        <w:t>1999</w:t>
      </w:r>
      <w:r>
        <w:rPr>
          <w:lang w:val="en-US"/>
        </w:rPr>
        <w:t>.</w:t>
      </w:r>
    </w:p>
    <w:p w:rsidR="001E02A7" w:rsidRDefault="002B5636" w:rsidP="001E02A7">
      <w:pPr>
        <w:pStyle w:val="ListParagraph"/>
        <w:numPr>
          <w:ilvl w:val="0"/>
          <w:numId w:val="40"/>
        </w:numPr>
        <w:spacing w:before="100" w:beforeAutospacing="1" w:after="100" w:afterAutospacing="1" w:line="240" w:lineRule="auto"/>
      </w:pPr>
      <w:r>
        <w:t xml:space="preserve">Поликар Р. Введение в вейвлет-преобразование / </w:t>
      </w:r>
      <w:r>
        <w:t>Автор перевода: Грибунин В.Г.</w:t>
      </w:r>
      <w:r w:rsidR="001E02A7">
        <w:t>, 59 стр.</w:t>
      </w:r>
    </w:p>
    <w:p w:rsidR="00957D14" w:rsidRDefault="00957D14" w:rsidP="001E02A7">
      <w:pPr>
        <w:pStyle w:val="ListParagraph"/>
        <w:numPr>
          <w:ilvl w:val="0"/>
          <w:numId w:val="40"/>
        </w:numPr>
        <w:spacing w:before="100" w:beforeAutospacing="1" w:after="100" w:afterAutospacing="1" w:line="240" w:lineRule="auto"/>
      </w:pPr>
      <w:r w:rsidRPr="001E02A7">
        <w:t>Никольский С.М. Курс математического анализа: Учебник для вузов.— 5-е изд., перераб.— М.: Физико-математическая литература, 2000</w:t>
      </w:r>
      <w:r w:rsidR="001E02A7">
        <w:t>,</w:t>
      </w:r>
      <w:r w:rsidRPr="001E02A7">
        <w:t xml:space="preserve"> 592 с.</w:t>
      </w:r>
    </w:p>
    <w:p w:rsidR="008A4AB1" w:rsidRDefault="001E02A7" w:rsidP="003A395A">
      <w:pPr>
        <w:pStyle w:val="ListParagraph"/>
        <w:numPr>
          <w:ilvl w:val="0"/>
          <w:numId w:val="40"/>
        </w:numPr>
        <w:spacing w:before="100" w:beforeAutospacing="1" w:after="100" w:afterAutospacing="1" w:line="240" w:lineRule="auto"/>
      </w:pPr>
      <w:r>
        <w:t>Файфер Л. А. Практическое применение вейвлет-преобразования для исследования нестационарных несинусоидальных сигналов и расчёта мощности / Молодой ученый.  2016</w:t>
      </w:r>
      <w:r>
        <w:t>,</w:t>
      </w:r>
      <w:r>
        <w:t xml:space="preserve"> №28 С</w:t>
      </w:r>
      <w:r>
        <w:t>тр</w:t>
      </w:r>
      <w:r>
        <w:t>. 200-203.</w:t>
      </w:r>
    </w:p>
    <w:p w:rsidR="003A395A" w:rsidRPr="003A395A" w:rsidRDefault="003A395A" w:rsidP="003A395A">
      <w:pPr>
        <w:pStyle w:val="ListParagraph"/>
        <w:numPr>
          <w:ilvl w:val="0"/>
          <w:numId w:val="40"/>
        </w:numPr>
        <w:spacing w:before="100" w:beforeAutospacing="1" w:after="100" w:afterAutospacing="1" w:line="240" w:lineRule="auto"/>
      </w:pPr>
      <w:r w:rsidRPr="003A395A">
        <w:t>Вейвлет-сжатие</w:t>
      </w:r>
      <w:r w:rsidR="004D1215">
        <w:t>:</w:t>
      </w:r>
      <w:r w:rsidRPr="003A395A">
        <w:t xml:space="preserve"> </w:t>
      </w:r>
      <w:r>
        <w:t xml:space="preserve"> </w:t>
      </w:r>
      <w:hyperlink r:id="rId18" w:history="1">
        <w:r w:rsidR="004D1215" w:rsidRPr="005804C7">
          <w:rPr>
            <w:rStyle w:val="Hyperlink"/>
          </w:rPr>
          <w:t>https://habr.com/</w:t>
        </w:r>
      </w:hyperlink>
      <w:r w:rsidR="004D1215">
        <w:t xml:space="preserve">. М.: 2013. 1 веб-страница. </w:t>
      </w:r>
      <w:r w:rsidR="004D1215">
        <w:rPr>
          <w:lang w:val="en-US"/>
        </w:rPr>
        <w:t>URL</w:t>
      </w:r>
      <w:r w:rsidR="004D1215" w:rsidRPr="004D1215">
        <w:t xml:space="preserve">: </w:t>
      </w:r>
      <w:r w:rsidR="004D1215" w:rsidRPr="003A395A">
        <w:t xml:space="preserve"> </w:t>
      </w:r>
      <w:r w:rsidR="004D1215">
        <w:t xml:space="preserve"> </w:t>
      </w:r>
      <w:hyperlink r:id="rId19" w:history="1">
        <w:r w:rsidR="004D1215">
          <w:rPr>
            <w:rStyle w:val="Hyperlink"/>
          </w:rPr>
          <w:t>https://habr.com/ru/post/168517/</w:t>
        </w:r>
      </w:hyperlink>
      <w:r w:rsidR="004D1215" w:rsidRPr="004D1215">
        <w:t xml:space="preserve"> </w:t>
      </w:r>
      <w:r>
        <w:t xml:space="preserve"> </w:t>
      </w:r>
    </w:p>
    <w:p w:rsidR="008A4AB1" w:rsidRPr="003A395A" w:rsidRDefault="008A4AB1">
      <w:pPr>
        <w:spacing w:after="200" w:line="276" w:lineRule="auto"/>
        <w:ind w:firstLine="0"/>
        <w:jc w:val="left"/>
        <w:rPr>
          <w:rFonts w:eastAsiaTheme="majorEastAsia" w:cstheme="majorBidi"/>
          <w:bCs/>
          <w:sz w:val="32"/>
          <w:szCs w:val="28"/>
        </w:rPr>
      </w:pPr>
      <w:r w:rsidRPr="003A395A">
        <w:br w:type="page"/>
      </w:r>
    </w:p>
    <w:p w:rsidR="002A5B12" w:rsidRPr="004D1215" w:rsidRDefault="002A5B12" w:rsidP="00AC1C6C">
      <w:pPr>
        <w:pStyle w:val="a"/>
      </w:pPr>
      <w:r>
        <w:lastRenderedPageBreak/>
        <w:t>Приложение</w:t>
      </w:r>
      <w:r w:rsidRPr="004D1215">
        <w:t xml:space="preserve"> </w:t>
      </w:r>
      <w:r>
        <w:t>А</w:t>
      </w:r>
    </w:p>
    <w:p w:rsidR="002A5B12" w:rsidRPr="003718B2" w:rsidRDefault="002A5B12" w:rsidP="002A5B12">
      <w:pPr>
        <w:jc w:val="center"/>
        <w:rPr>
          <w:b/>
          <w:lang w:val="en-US"/>
        </w:rPr>
      </w:pPr>
      <w:r w:rsidRPr="002A5B12">
        <w:rPr>
          <w:b/>
        </w:rPr>
        <w:t>Код</w:t>
      </w:r>
      <w:r w:rsidRPr="003718B2">
        <w:rPr>
          <w:b/>
          <w:lang w:val="en-US"/>
        </w:rPr>
        <w:t xml:space="preserve"> </w:t>
      </w:r>
      <w:r w:rsidRPr="002A5B12">
        <w:rPr>
          <w:b/>
        </w:rPr>
        <w:t>класса</w:t>
      </w:r>
      <w:r w:rsidRPr="003718B2">
        <w:rPr>
          <w:b/>
          <w:lang w:val="en-US"/>
        </w:rPr>
        <w:t xml:space="preserve"> </w:t>
      </w:r>
      <w:r w:rsidRPr="002A5B12">
        <w:rPr>
          <w:b/>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Red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Green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Blue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6748F">
        <w:rPr>
          <w:rFonts w:ascii="Consolas" w:hAnsi="Consolas" w:cs="Consolas"/>
          <w:color w:val="000000"/>
          <w:sz w:val="20"/>
          <w:szCs w:val="19"/>
          <w:lang w:val="en-US"/>
        </w:rPr>
        <w:t>DoublePixel</w:t>
      </w:r>
      <w:r w:rsidRPr="00AC1C6C">
        <w:rPr>
          <w:rFonts w:ascii="Consolas" w:hAnsi="Consolas" w:cs="Consolas"/>
          <w:color w:val="000000"/>
          <w:sz w:val="20"/>
          <w:szCs w:val="19"/>
          <w:lang w:val="en-US"/>
        </w:rPr>
        <w:t xml:space="preserve"> p)</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p.Red;</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p.Green;</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p.Blue;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new_red,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new_green,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SetColor(</w:t>
      </w:r>
      <w:proofErr w:type="gramEnd"/>
      <w:r w:rsidRPr="00AC1C6C">
        <w:rPr>
          <w:rFonts w:ascii="Consolas" w:hAnsi="Consolas" w:cs="Consolas"/>
          <w:color w:val="000000"/>
          <w:sz w:val="20"/>
          <w:szCs w:val="19"/>
          <w:lang w:val="en-US"/>
        </w:rPr>
        <w:t>new_red, new_green,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AC1C6C">
        <w:rPr>
          <w:rFonts w:ascii="Consolas" w:hAnsi="Consolas" w:cs="Consolas"/>
          <w:color w:val="000000"/>
          <w:sz w:val="20"/>
          <w:szCs w:val="19"/>
          <w:lang w:val="en-US"/>
        </w:rPr>
        <w:t xml:space="preserve"> SetColor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new_red,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new_green,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new_red;</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new_green;</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Color </w:t>
      </w:r>
      <w:proofErr w:type="gramStart"/>
      <w:r w:rsidRPr="00AC1C6C">
        <w:rPr>
          <w:rFonts w:ascii="Consolas" w:hAnsi="Consolas" w:cs="Consolas"/>
          <w:color w:val="000000"/>
          <w:sz w:val="20"/>
          <w:szCs w:val="19"/>
          <w:lang w:val="en-US"/>
        </w:rPr>
        <w:t>ToNormalColor(</w:t>
      </w:r>
      <w:proofErr w:type="gramEnd"/>
      <w:r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normalRed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)Red, normal_green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)Green, normal_blue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(normalRed &gt; 255) normalRed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(normal_green &gt; 255) normal_green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(normal_blue &gt; 255) normal_blue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(normalRed &lt; 0) normalRed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(normal_green &lt; 0) normal_green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(normal_blue &lt; 0) normal_blue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Color.FromArgb(normalRed, normal_green, normal_blue);</w:t>
      </w:r>
    </w:p>
    <w:p w:rsidR="002A5B12" w:rsidRPr="00A6748F"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2A5B12" w:rsidRPr="00AC1C6C" w:rsidRDefault="002A5B12"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191D1C" w:rsidRDefault="00191D1C">
      <w:pPr>
        <w:spacing w:after="200" w:line="276" w:lineRule="auto"/>
        <w:ind w:firstLine="0"/>
        <w:jc w:val="left"/>
        <w:rPr>
          <w:rFonts w:ascii="Consolas" w:hAnsi="Consolas" w:cs="Consolas"/>
          <w:color w:val="000000"/>
          <w:sz w:val="22"/>
          <w:szCs w:val="19"/>
          <w:lang w:val="en-US"/>
        </w:rPr>
      </w:pPr>
      <w:r>
        <w:rPr>
          <w:rFonts w:ascii="Consolas" w:hAnsi="Consolas" w:cs="Consolas"/>
          <w:color w:val="000000"/>
          <w:sz w:val="22"/>
          <w:szCs w:val="19"/>
          <w:lang w:val="en-US"/>
        </w:rPr>
        <w:br w:type="page"/>
      </w:r>
    </w:p>
    <w:p w:rsidR="00191D1C" w:rsidRPr="003718B2" w:rsidRDefault="00191D1C" w:rsidP="00AC1C6C">
      <w:pPr>
        <w:pStyle w:val="a"/>
        <w:rPr>
          <w:lang w:val="en-US"/>
        </w:rPr>
      </w:pPr>
      <w:r>
        <w:lastRenderedPageBreak/>
        <w:t>Приложение</w:t>
      </w:r>
      <w:r w:rsidRPr="003718B2">
        <w:rPr>
          <w:lang w:val="en-US"/>
        </w:rPr>
        <w:t xml:space="preserve"> </w:t>
      </w:r>
      <w:r>
        <w:t>Б</w:t>
      </w:r>
    </w:p>
    <w:p w:rsidR="00191D1C" w:rsidRDefault="00191D1C" w:rsidP="00191D1C">
      <w:pPr>
        <w:jc w:val="center"/>
        <w:rPr>
          <w:b/>
          <w:lang w:val="en-US"/>
        </w:rPr>
      </w:pPr>
      <w:r w:rsidRPr="00191D1C">
        <w:rPr>
          <w:b/>
        </w:rPr>
        <w:t>Код</w:t>
      </w:r>
      <w:r w:rsidRPr="003718B2">
        <w:rPr>
          <w:b/>
          <w:lang w:val="en-US"/>
        </w:rPr>
        <w:t xml:space="preserve"> </w:t>
      </w:r>
      <w:r w:rsidRPr="00191D1C">
        <w:rPr>
          <w:b/>
        </w:rPr>
        <w:t>класса</w:t>
      </w:r>
      <w:r w:rsidRPr="003718B2">
        <w:rPr>
          <w:b/>
          <w:lang w:val="en-US"/>
        </w:rPr>
        <w:t xml:space="preserve"> </w:t>
      </w:r>
      <w:r w:rsidRPr="00191D1C">
        <w:rPr>
          <w:b/>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Width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Height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 xml:space="preserve">,] _pixels;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DoubleImage(</w:t>
      </w:r>
      <w:proofErr w:type="gramEnd"/>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height)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Width = 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Height =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_pixels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Width;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Height;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DoubleImage(</w:t>
      </w:r>
      <w:proofErr w:type="gramEnd"/>
      <w:r w:rsidRPr="00AC1C6C">
        <w:rPr>
          <w:rFonts w:ascii="Consolas" w:hAnsi="Consolas" w:cs="Consolas"/>
          <w:color w:val="000000"/>
          <w:sz w:val="20"/>
          <w:szCs w:val="19"/>
          <w:lang w:val="en-US"/>
        </w:rPr>
        <w:t xml:space="preserve">Bitmap BMImage)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Width = BMImage.Width;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Height = BMImage.Height;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_pixels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Height, 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w:t>
      </w:r>
      <w:proofErr w:type="gramStart"/>
      <w:r w:rsidRPr="00AC1C6C">
        <w:rPr>
          <w:rFonts w:ascii="Consolas" w:hAnsi="Consolas" w:cs="Consolas"/>
          <w:color w:val="000000"/>
          <w:sz w:val="20"/>
          <w:szCs w:val="19"/>
          <w:lang w:val="en-US"/>
        </w:rPr>
        <w:t>0 ;</w:t>
      </w:r>
      <w:proofErr w:type="gramEnd"/>
      <w:r w:rsidRPr="00AC1C6C">
        <w:rPr>
          <w:rFonts w:ascii="Consolas" w:hAnsi="Consolas" w:cs="Consolas"/>
          <w:color w:val="000000"/>
          <w:sz w:val="20"/>
          <w:szCs w:val="19"/>
          <w:lang w:val="en-US"/>
        </w:rPr>
        <w:t xml:space="preserve"> i &lt; 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Color c = BMImage.GetPixel(j,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DoublePixel(c.R, c.G, c.B);</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DoublePixel GetPixel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_pixels[</w:t>
      </w:r>
      <w:proofErr w:type="gramStart"/>
      <w:r w:rsidRPr="00AC1C6C">
        <w:rPr>
          <w:rFonts w:ascii="Consolas" w:hAnsi="Consolas" w:cs="Consolas"/>
          <w:color w:val="000000"/>
          <w:sz w:val="20"/>
          <w:szCs w:val="19"/>
          <w:lang w:val="en-US"/>
        </w:rPr>
        <w:t>i,j</w:t>
      </w:r>
      <w:proofErr w:type="gramEnd"/>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SetPixel(</w:t>
      </w:r>
      <w:proofErr w:type="gramEnd"/>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r,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g,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b)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i, j].SetColor(r, g, b);</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 GetColorComponent(</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component)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 xml:space="preserve">,] colorComponent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 xml:space="preserve">.Height,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AC1C6C">
        <w:rPr>
          <w:rFonts w:ascii="Consolas" w:hAnsi="Consolas" w:cs="Consolas"/>
          <w:color w:val="000000"/>
          <w:sz w:val="20"/>
          <w:szCs w:val="19"/>
          <w:lang w:val="en-US"/>
        </w:rPr>
        <w:t xml:space="preserve"> (component)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lastRenderedPageBreak/>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colorComponent;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UpdateColorComponent(</w:t>
      </w:r>
      <w:proofErr w:type="gramEnd"/>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component,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colorComponent)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updatedImage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AC1C6C">
        <w:rPr>
          <w:rFonts w:ascii="Consolas" w:hAnsi="Consolas" w:cs="Consolas"/>
          <w:color w:val="000000"/>
          <w:sz w:val="20"/>
          <w:szCs w:val="19"/>
          <w:lang w:val="en-US"/>
        </w:rPr>
        <w:t xml:space="preserve"> (component)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 initialPixel.Green, initialPixel.Blue);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initialPixel.Red,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 initialPixel.Blue);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break;</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case ColorComponent.Blue: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initialPixel.Red, initialPixel.Green,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updatedImage;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lastRenderedPageBreak/>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Bitmap </w:t>
      </w:r>
      <w:proofErr w:type="gramStart"/>
      <w:r w:rsidRPr="00AC1C6C">
        <w:rPr>
          <w:rFonts w:ascii="Consolas" w:hAnsi="Consolas" w:cs="Consolas"/>
          <w:color w:val="000000"/>
          <w:sz w:val="20"/>
          <w:szCs w:val="19"/>
          <w:lang w:val="en-US"/>
        </w:rPr>
        <w:t>ToBitmap(</w:t>
      </w:r>
      <w:proofErr w:type="gramEnd"/>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colorMult,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colorShift) </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Bitmap BMImage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Bitmap(</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BMImage.Width;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BMImage.Height;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P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_pixels[j,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P.Red = P.Red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P.Green = P.Green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P.Blue = P.Blue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BMImage.SetPixel(i, j, </w:t>
      </w:r>
      <w:proofErr w:type="gramStart"/>
      <w:r w:rsidRPr="00AC1C6C">
        <w:rPr>
          <w:rFonts w:ascii="Consolas" w:hAnsi="Consolas" w:cs="Consolas"/>
          <w:color w:val="000000"/>
          <w:sz w:val="20"/>
          <w:szCs w:val="19"/>
          <w:lang w:val="en-US"/>
        </w:rPr>
        <w:t>P.ToNormalColor</w:t>
      </w:r>
      <w:proofErr w:type="gramEnd"/>
      <w:r w:rsidRPr="00AC1C6C">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BMImage;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w:t>
      </w:r>
      <w:proofErr w:type="gramEnd"/>
      <w:r w:rsidRPr="00AC1C6C">
        <w:rPr>
          <w:rFonts w:ascii="Consolas" w:hAnsi="Consolas" w:cs="Consolas"/>
          <w:color w:val="000000"/>
          <w:sz w:val="20"/>
          <w:szCs w:val="19"/>
          <w:lang w:val="en-US"/>
        </w:rPr>
        <w:t>)</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copy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w:t>
      </w:r>
      <w:proofErr w:type="gramEnd"/>
      <w:r w:rsidRPr="00AC1C6C">
        <w:rPr>
          <w:rFonts w:ascii="Consolas" w:hAnsi="Consolas" w:cs="Consolas"/>
          <w:color w:val="000000"/>
          <w:sz w:val="20"/>
          <w:szCs w:val="19"/>
          <w:lang w:val="en-US"/>
        </w:rPr>
        <w:t>pixels[i,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copy._</w:t>
      </w:r>
      <w:proofErr w:type="gramEnd"/>
      <w:r w:rsidRPr="00AC1C6C">
        <w:rPr>
          <w:rFonts w:ascii="Consolas" w:hAnsi="Consolas" w:cs="Consolas"/>
          <w:color w:val="000000"/>
          <w:sz w:val="20"/>
          <w:szCs w:val="19"/>
          <w:lang w:val="en-US"/>
        </w:rPr>
        <w:t xml:space="preserve">pixels[i,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DoublePixel(pixel.Red, pixel.Green, pixel.Blue);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copy;</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6748F"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AC1C6C" w:rsidRPr="00AC1C6C" w:rsidRDefault="00AC1C6C" w:rsidP="00AC1C6C">
      <w:pPr>
        <w:pStyle w:val="a"/>
        <w:rPr>
          <w:lang w:val="en-US"/>
        </w:rPr>
      </w:pPr>
      <w:r>
        <w:rPr>
          <w:b/>
          <w:lang w:val="en-US"/>
        </w:rPr>
        <w:br w:type="page"/>
      </w:r>
      <w:r w:rsidRPr="00AC1C6C">
        <w:lastRenderedPageBreak/>
        <w:t>Приложение</w:t>
      </w:r>
      <w:r w:rsidRPr="00AC1C6C">
        <w:rPr>
          <w:lang w:val="en-US"/>
        </w:rPr>
        <w:t xml:space="preserve"> </w:t>
      </w:r>
      <w:r w:rsidRPr="00AC1C6C">
        <w:t>В</w:t>
      </w:r>
    </w:p>
    <w:p w:rsidR="00AC1C6C" w:rsidRPr="00AC1C6C" w:rsidRDefault="00AC1C6C" w:rsidP="00AC1C6C">
      <w:pPr>
        <w:jc w:val="center"/>
        <w:rPr>
          <w:b/>
          <w:lang w:val="en-US"/>
        </w:rPr>
      </w:pPr>
      <w:r w:rsidRPr="00AC1C6C">
        <w:rPr>
          <w:b/>
        </w:rPr>
        <w:t>Код</w:t>
      </w:r>
      <w:r w:rsidRPr="00AC1C6C">
        <w:rPr>
          <w:b/>
          <w:lang w:val="en-US"/>
        </w:rPr>
        <w:t xml:space="preserve"> </w:t>
      </w:r>
      <w:r w:rsidRPr="00AC1C6C">
        <w:rPr>
          <w:b/>
        </w:rPr>
        <w:t>класса</w:t>
      </w:r>
      <w:r w:rsidRPr="00AC1C6C">
        <w:rPr>
          <w:b/>
          <w:lang w:val="en-US"/>
        </w:rPr>
        <w:t xml:space="preserve">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class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int Length </w:t>
      </w:r>
      <w:proofErr w:type="gramStart"/>
      <w:r w:rsidRPr="00A6748F">
        <w:rPr>
          <w:rFonts w:ascii="Consolas" w:hAnsi="Consolas" w:cs="Consolas"/>
          <w:color w:val="000000"/>
          <w:sz w:val="20"/>
          <w:szCs w:val="19"/>
          <w:lang w:val="en-US"/>
        </w:rPr>
        <w:t>{ get</w:t>
      </w:r>
      <w:proofErr w:type="gramEnd"/>
      <w:r w:rsidRPr="00A6748F">
        <w:rPr>
          <w:rFonts w:ascii="Consolas" w:hAnsi="Consolas" w:cs="Consolas"/>
          <w:color w:val="000000"/>
          <w:sz w:val="20"/>
          <w:szCs w:val="19"/>
          <w:lang w:val="en-US"/>
        </w:rPr>
        <w:t>; private set;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int </w:t>
      </w:r>
      <w:proofErr w:type="gramStart"/>
      <w:r w:rsidRPr="00A6748F">
        <w:rPr>
          <w:rFonts w:ascii="Consolas" w:hAnsi="Consolas" w:cs="Consolas"/>
          <w:color w:val="000000"/>
          <w:sz w:val="20"/>
          <w:szCs w:val="19"/>
          <w:lang w:val="en-US"/>
        </w:rPr>
        <w:t>this[</w:t>
      </w:r>
      <w:proofErr w:type="gramEnd"/>
      <w:r w:rsidRPr="00A6748F">
        <w:rPr>
          <w:rFonts w:ascii="Consolas" w:hAnsi="Consolas" w:cs="Consolas"/>
          <w:color w:val="000000"/>
          <w:sz w:val="20"/>
          <w:szCs w:val="19"/>
          <w:lang w:val="en-US"/>
        </w:rPr>
        <w:t>int index]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get </w:t>
      </w:r>
      <w:proofErr w:type="gramStart"/>
      <w:r w:rsidRPr="00A6748F">
        <w:rPr>
          <w:rFonts w:ascii="Consolas" w:hAnsi="Consolas" w:cs="Consolas"/>
          <w:color w:val="000000"/>
          <w:sz w:val="20"/>
          <w:szCs w:val="19"/>
          <w:lang w:val="en-US"/>
        </w:rPr>
        <w:t>{ return</w:t>
      </w:r>
      <w:proofErr w:type="gramEnd"/>
      <w:r w:rsidRPr="00A6748F">
        <w:rPr>
          <w:rFonts w:ascii="Consolas" w:hAnsi="Consolas" w:cs="Consolas"/>
          <w:color w:val="000000"/>
          <w:sz w:val="20"/>
          <w:szCs w:val="19"/>
          <w:lang w:val="en-US"/>
        </w:rPr>
        <w:t xml:space="preserve"> _bits[index];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set </w:t>
      </w:r>
      <w:proofErr w:type="gramStart"/>
      <w:r w:rsidRPr="00A6748F">
        <w:rPr>
          <w:rFonts w:ascii="Consolas" w:hAnsi="Consolas" w:cs="Consolas"/>
          <w:color w:val="000000"/>
          <w:sz w:val="20"/>
          <w:szCs w:val="19"/>
          <w:lang w:val="en-US"/>
        </w:rPr>
        <w:t>{ _</w:t>
      </w:r>
      <w:proofErr w:type="gramEnd"/>
      <w:r w:rsidRPr="00A6748F">
        <w:rPr>
          <w:rFonts w:ascii="Consolas" w:hAnsi="Consolas" w:cs="Consolas"/>
          <w:color w:val="000000"/>
          <w:sz w:val="20"/>
          <w:szCs w:val="19"/>
          <w:lang w:val="en-US"/>
        </w:rPr>
        <w:t>bits[index] = value;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t>
      </w:r>
      <w:proofErr w:type="gramStart"/>
      <w:r w:rsidRPr="00A6748F">
        <w:rPr>
          <w:rFonts w:ascii="Consolas" w:hAnsi="Consolas" w:cs="Consolas"/>
          <w:color w:val="000000"/>
          <w:sz w:val="20"/>
          <w:szCs w:val="19"/>
          <w:lang w:val="en-US"/>
        </w:rPr>
        <w:t>Watermark(</w:t>
      </w:r>
      <w:proofErr w:type="gramEnd"/>
      <w:r w:rsidRPr="00A6748F">
        <w:rPr>
          <w:rFonts w:ascii="Consolas" w:hAnsi="Consolas" w:cs="Consolas"/>
          <w:color w:val="000000"/>
          <w:sz w:val="20"/>
          <w:szCs w:val="19"/>
          <w:lang w:val="en-US"/>
        </w:rPr>
        <w:t>int 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Length = 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_bits = new int[length];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t>
      </w:r>
      <w:proofErr w:type="gramStart"/>
      <w:r w:rsidRPr="00A6748F">
        <w:rPr>
          <w:rFonts w:ascii="Consolas" w:hAnsi="Consolas" w:cs="Consolas"/>
          <w:color w:val="000000"/>
          <w:sz w:val="20"/>
          <w:szCs w:val="19"/>
          <w:lang w:val="en-US"/>
        </w:rPr>
        <w:t>Watermark(</w:t>
      </w:r>
      <w:proofErr w:type="gramEnd"/>
      <w:r w:rsidRPr="00A6748F">
        <w:rPr>
          <w:rFonts w:ascii="Consolas" w:hAnsi="Consolas" w:cs="Consolas"/>
          <w:color w:val="000000"/>
          <w:sz w:val="20"/>
          <w:szCs w:val="19"/>
          <w:lang w:val="en-US"/>
        </w:rPr>
        <w:t>DoubleImage image)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Length = image.Width * image.Height;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_bits = new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int i=0; i&lt;image.Height;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int j=0; j&lt;image.Width;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//black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w:t>
      </w:r>
      <w:proofErr w:type="gramStart"/>
      <w:r w:rsidRPr="00A6748F">
        <w:rPr>
          <w:rFonts w:ascii="Consolas" w:hAnsi="Consolas" w:cs="Consolas"/>
          <w:color w:val="000000"/>
          <w:sz w:val="20"/>
          <w:szCs w:val="19"/>
          <w:lang w:val="en-US"/>
        </w:rPr>
        <w:t>image.GetPixel</w:t>
      </w:r>
      <w:proofErr w:type="gramEnd"/>
      <w:r w:rsidRPr="00A6748F">
        <w:rPr>
          <w:rFonts w:ascii="Consolas" w:hAnsi="Consolas" w:cs="Consolas"/>
          <w:color w:val="000000"/>
          <w:sz w:val="20"/>
          <w:szCs w:val="19"/>
          <w:lang w:val="en-US"/>
        </w:rPr>
        <w:t>(i, j).Blue == 0 &amp;&amp; image.GetPixel(i, j).Red == 0 &amp;&amp; image.GetPixel(i, j).Green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w:t>
      </w:r>
      <w:proofErr w:type="gramStart"/>
      <w:r w:rsidRPr="00A6748F">
        <w:rPr>
          <w:rFonts w:ascii="Consolas" w:hAnsi="Consolas" w:cs="Consolas"/>
          <w:color w:val="000000"/>
          <w:sz w:val="20"/>
          <w:szCs w:val="19"/>
          <w:lang w:val="en-US"/>
        </w:rPr>
        <w:t>bits[</w:t>
      </w:r>
      <w:proofErr w:type="gramEnd"/>
      <w:r w:rsidRPr="00A6748F">
        <w:rPr>
          <w:rFonts w:ascii="Consolas" w:hAnsi="Consolas" w:cs="Consolas"/>
          <w:color w:val="000000"/>
          <w:sz w:val="20"/>
          <w:szCs w:val="19"/>
          <w:lang w:val="en-US"/>
        </w:rPr>
        <w:t>i * image.Width + j]=0;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//white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w:t>
      </w:r>
      <w:proofErr w:type="gramStart"/>
      <w:r w:rsidRPr="00A6748F">
        <w:rPr>
          <w:rFonts w:ascii="Consolas" w:hAnsi="Consolas" w:cs="Consolas"/>
          <w:color w:val="000000"/>
          <w:sz w:val="20"/>
          <w:szCs w:val="19"/>
          <w:lang w:val="en-US"/>
        </w:rPr>
        <w:t>image.GetPixel</w:t>
      </w:r>
      <w:proofErr w:type="gramEnd"/>
      <w:r w:rsidRPr="00A6748F">
        <w:rPr>
          <w:rFonts w:ascii="Consolas" w:hAnsi="Consolas" w:cs="Consolas"/>
          <w:color w:val="000000"/>
          <w:sz w:val="20"/>
          <w:szCs w:val="19"/>
          <w:lang w:val="en-US"/>
        </w:rPr>
        <w:t>(i, j).Blue == 255 &amp;&amp; image.GetPixel(i, j).Red == 255 &amp;&amp; image.GetPixel(i, j).Green == 255)</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w:t>
      </w:r>
      <w:proofErr w:type="gramStart"/>
      <w:r w:rsidRPr="00A6748F">
        <w:rPr>
          <w:rFonts w:ascii="Consolas" w:hAnsi="Consolas" w:cs="Consolas"/>
          <w:color w:val="000000"/>
          <w:sz w:val="20"/>
          <w:szCs w:val="19"/>
          <w:lang w:val="en-US"/>
        </w:rPr>
        <w:t>bits[</w:t>
      </w:r>
      <w:proofErr w:type="gramEnd"/>
      <w:r w:rsidRPr="00A6748F">
        <w:rPr>
          <w:rFonts w:ascii="Consolas" w:hAnsi="Consolas" w:cs="Consolas"/>
          <w:color w:val="000000"/>
          <w:sz w:val="20"/>
          <w:szCs w:val="19"/>
          <w:lang w:val="en-US"/>
        </w:rPr>
        <w:t>i * image.Width + j] = 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Watermark </w:t>
      </w:r>
      <w:proofErr w:type="gramStart"/>
      <w:r w:rsidRPr="00A6748F">
        <w:rPr>
          <w:rFonts w:ascii="Consolas" w:hAnsi="Consolas" w:cs="Consolas"/>
          <w:color w:val="000000"/>
          <w:sz w:val="20"/>
          <w:szCs w:val="19"/>
          <w:lang w:val="en-US"/>
        </w:rPr>
        <w:t>Append(</w:t>
      </w:r>
      <w:proofErr w:type="gramEnd"/>
      <w:r w:rsidRPr="00A6748F">
        <w:rPr>
          <w:rFonts w:ascii="Consolas" w:hAnsi="Consolas" w:cs="Consolas"/>
          <w:color w:val="000000"/>
          <w:sz w:val="20"/>
          <w:szCs w:val="19"/>
          <w:lang w:val="en-US"/>
        </w:rPr>
        <w:t>Watermark addWatermark, int p)</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Watermark newWatermark = this;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p; i &lt; </w:t>
      </w:r>
      <w:proofErr w:type="gramStart"/>
      <w:r w:rsidRPr="00A6748F">
        <w:rPr>
          <w:rFonts w:ascii="Consolas" w:hAnsi="Consolas" w:cs="Consolas"/>
          <w:color w:val="000000"/>
          <w:sz w:val="20"/>
          <w:szCs w:val="19"/>
          <w:lang w:val="en-US"/>
        </w:rPr>
        <w:t>this.Length</w:t>
      </w:r>
      <w:proofErr w:type="gramEnd"/>
      <w:r w:rsidRPr="00A6748F">
        <w:rPr>
          <w:rFonts w:ascii="Consolas" w:hAnsi="Consolas" w:cs="Consolas"/>
          <w:color w:val="000000"/>
          <w:sz w:val="20"/>
          <w:szCs w:val="19"/>
          <w:lang w:val="en-US"/>
        </w:rPr>
        <w: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newWatermark[i] = addWatermark[i];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newWatermark;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DoubleImage </w:t>
      </w:r>
      <w:proofErr w:type="gramStart"/>
      <w:r w:rsidRPr="00A6748F">
        <w:rPr>
          <w:rFonts w:ascii="Consolas" w:hAnsi="Consolas" w:cs="Consolas"/>
          <w:color w:val="000000"/>
          <w:sz w:val="20"/>
          <w:szCs w:val="19"/>
          <w:lang w:val="en-US"/>
        </w:rPr>
        <w:t>ToDoubleImage(</w:t>
      </w:r>
      <w:proofErr w:type="gramEnd"/>
      <w:r w:rsidRPr="00A6748F">
        <w:rPr>
          <w:rFonts w:ascii="Consolas" w:hAnsi="Consolas" w:cs="Consolas"/>
          <w:color w:val="000000"/>
          <w:sz w:val="20"/>
          <w:szCs w:val="19"/>
          <w:lang w:val="en-US"/>
        </w:rPr>
        <w:t>int width, int 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DoubleImage image = new </w:t>
      </w:r>
      <w:proofErr w:type="gramStart"/>
      <w:r w:rsidRPr="00A6748F">
        <w:rPr>
          <w:rFonts w:ascii="Consolas" w:hAnsi="Consolas" w:cs="Consolas"/>
          <w:color w:val="000000"/>
          <w:sz w:val="20"/>
          <w:szCs w:val="19"/>
          <w:lang w:val="en-US"/>
        </w:rPr>
        <w:t>DoubleImage(</w:t>
      </w:r>
      <w:proofErr w:type="gramEnd"/>
      <w:r w:rsidRPr="00A6748F">
        <w:rPr>
          <w:rFonts w:ascii="Consolas" w:hAnsi="Consolas" w:cs="Consolas"/>
          <w:color w:val="000000"/>
          <w:sz w:val="20"/>
          <w:szCs w:val="19"/>
          <w:lang w:val="en-US"/>
        </w:rPr>
        <w:t>width, 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w:t>
      </w:r>
      <w:proofErr w:type="gramStart"/>
      <w:r w:rsidRPr="00A6748F">
        <w:rPr>
          <w:rFonts w:ascii="Consolas" w:hAnsi="Consolas" w:cs="Consolas"/>
          <w:color w:val="000000"/>
          <w:sz w:val="20"/>
          <w:szCs w:val="19"/>
          <w:lang w:val="en-US"/>
        </w:rPr>
        <w:t>image.Height</w:t>
      </w:r>
      <w:proofErr w:type="gramEnd"/>
      <w:r w:rsidRPr="00A6748F">
        <w:rPr>
          <w:rFonts w:ascii="Consolas" w:hAnsi="Consolas" w:cs="Consolas"/>
          <w:color w:val="000000"/>
          <w:sz w:val="20"/>
          <w:szCs w:val="19"/>
          <w:lang w:val="en-US"/>
        </w:rPr>
        <w: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w:t>
      </w:r>
      <w:proofErr w:type="gramStart"/>
      <w:r w:rsidRPr="00A6748F">
        <w:rPr>
          <w:rFonts w:ascii="Consolas" w:hAnsi="Consolas" w:cs="Consolas"/>
          <w:color w:val="000000"/>
          <w:sz w:val="20"/>
          <w:szCs w:val="19"/>
          <w:lang w:val="en-US"/>
        </w:rPr>
        <w:t>image.Width</w:t>
      </w:r>
      <w:proofErr w:type="gramEnd"/>
      <w:r w:rsidRPr="00A6748F">
        <w:rPr>
          <w:rFonts w:ascii="Consolas" w:hAnsi="Consolas" w:cs="Consolas"/>
          <w:color w:val="000000"/>
          <w:sz w:val="20"/>
          <w:szCs w:val="19"/>
          <w:lang w:val="en-US"/>
        </w:rPr>
        <w:t>;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int index = i * </w:t>
      </w:r>
      <w:proofErr w:type="gramStart"/>
      <w:r w:rsidRPr="00A6748F">
        <w:rPr>
          <w:rFonts w:ascii="Consolas" w:hAnsi="Consolas" w:cs="Consolas"/>
          <w:color w:val="000000"/>
          <w:sz w:val="20"/>
          <w:szCs w:val="19"/>
          <w:lang w:val="en-US"/>
        </w:rPr>
        <w:t>image.Width</w:t>
      </w:r>
      <w:proofErr w:type="gramEnd"/>
      <w:r w:rsidRPr="00A6748F">
        <w:rPr>
          <w:rFonts w:ascii="Consolas" w:hAnsi="Consolas" w:cs="Consolas"/>
          <w:color w:val="000000"/>
          <w:sz w:val="20"/>
          <w:szCs w:val="19"/>
          <w:lang w:val="en-US"/>
        </w:rPr>
        <w:t xml:space="preserve">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//black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(this[index]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image.SetPixel</w:t>
      </w:r>
      <w:proofErr w:type="gramEnd"/>
      <w:r w:rsidRPr="00A6748F">
        <w:rPr>
          <w:rFonts w:ascii="Consolas" w:hAnsi="Consolas" w:cs="Consolas"/>
          <w:color w:val="000000"/>
          <w:sz w:val="20"/>
          <w:szCs w:val="19"/>
          <w:lang w:val="en-US"/>
        </w:rPr>
        <w:t>(i, j, 0, 0,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//white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(this[index] == 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image.SetPixel</w:t>
      </w:r>
      <w:proofErr w:type="gramEnd"/>
      <w:r w:rsidRPr="00A6748F">
        <w:rPr>
          <w:rFonts w:ascii="Consolas" w:hAnsi="Consolas" w:cs="Consolas"/>
          <w:color w:val="000000"/>
          <w:sz w:val="20"/>
          <w:szCs w:val="19"/>
          <w:lang w:val="en-US"/>
        </w:rPr>
        <w:t>(i, j, 255, 255, 255);</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image;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override string </w:t>
      </w:r>
      <w:proofErr w:type="gramStart"/>
      <w:r w:rsidRPr="00A6748F">
        <w:rPr>
          <w:rFonts w:ascii="Consolas" w:hAnsi="Consolas" w:cs="Consolas"/>
          <w:color w:val="000000"/>
          <w:sz w:val="20"/>
          <w:szCs w:val="19"/>
          <w:lang w:val="en-US"/>
        </w:rPr>
        <w:t>ToString(</w:t>
      </w:r>
      <w:proofErr w:type="gramEnd"/>
      <w:r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w:t>
      </w:r>
      <w:proofErr w:type="gramStart"/>
      <w:r w:rsidRPr="00A6748F">
        <w:rPr>
          <w:rFonts w:ascii="Consolas" w:hAnsi="Consolas" w:cs="Consolas"/>
          <w:color w:val="000000"/>
          <w:sz w:val="20"/>
          <w:szCs w:val="19"/>
          <w:lang w:val="en-US"/>
        </w:rPr>
        <w:t>string.Join</w:t>
      </w:r>
      <w:proofErr w:type="gramEnd"/>
      <w:r w:rsidRPr="00A6748F">
        <w:rPr>
          <w:rFonts w:ascii="Consolas" w:hAnsi="Consolas" w:cs="Consolas"/>
          <w:color w:val="000000"/>
          <w:sz w:val="20"/>
          <w:szCs w:val="19"/>
          <w:lang w:val="en-US"/>
        </w:rPr>
        <w: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Default="00AC1C6C">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AC1C6C" w:rsidRPr="003718B2" w:rsidRDefault="00AC1C6C" w:rsidP="00AC1C6C">
      <w:pPr>
        <w:pStyle w:val="a"/>
        <w:rPr>
          <w:lang w:val="en-US"/>
        </w:rPr>
      </w:pPr>
      <w:r>
        <w:lastRenderedPageBreak/>
        <w:t>Приложение</w:t>
      </w:r>
      <w:r w:rsidRPr="003718B2">
        <w:rPr>
          <w:lang w:val="en-US"/>
        </w:rPr>
        <w:t xml:space="preserve"> </w:t>
      </w:r>
      <w:r>
        <w:t>Г</w:t>
      </w:r>
    </w:p>
    <w:p w:rsidR="00AC1C6C" w:rsidRDefault="00AC1C6C" w:rsidP="00AC1C6C">
      <w:pPr>
        <w:jc w:val="center"/>
        <w:rPr>
          <w:b/>
          <w:lang w:val="en-US"/>
        </w:rPr>
      </w:pPr>
      <w:r w:rsidRPr="00AC1C6C">
        <w:rPr>
          <w:b/>
        </w:rPr>
        <w:t>Код</w:t>
      </w:r>
      <w:r w:rsidRPr="003718B2">
        <w:rPr>
          <w:b/>
          <w:lang w:val="en-US"/>
        </w:rPr>
        <w:t xml:space="preserve"> </w:t>
      </w:r>
      <w:r w:rsidRPr="00AC1C6C">
        <w:rPr>
          <w:b/>
        </w:rPr>
        <w:t>класса</w:t>
      </w:r>
      <w:r w:rsidRPr="003718B2">
        <w:rPr>
          <w:b/>
          <w:lang w:val="en-US"/>
        </w:rPr>
        <w:t xml:space="preserve"> </w:t>
      </w:r>
      <w:r w:rsidRPr="00AC1C6C">
        <w:rPr>
          <w:b/>
          <w:lang w:val="en-US"/>
        </w:rPr>
        <w:t>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c_low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c_high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Transform(double[,] 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actualWidth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actualHeight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intermediateMatrix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//Rows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d = 0; d &lt; waveletOrder;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transformNumberLow += c_low[d]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i, (j * 2 +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transformNumberHigh += c_high[d]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i, (j * 2 +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j] = transformNumberLow;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variableWidth / 2 + j] = transformNumberHigh;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//Column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variableWidth;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variableHeight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d = 0; d &lt; waveletOrder;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transformNumberLow += c_low[d]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d),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transformNumberHigh += c_high[d]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d),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j, i] = transformNumberLow;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variableHeight / 2 + j, i] = transformNumberHigh;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6748F">
        <w:rPr>
          <w:rFonts w:ascii="Consolas" w:hAnsi="Consolas" w:cs="Consolas"/>
          <w:color w:val="000000"/>
          <w:sz w:val="20"/>
          <w:szCs w:val="19"/>
          <w:lang w:val="en-US"/>
        </w:rPr>
        <w:t>variableWidth!= actualWidth)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resultMatrix = </w:t>
      </w:r>
      <w:proofErr w:type="gramStart"/>
      <w:r w:rsidRPr="00A6748F">
        <w:rPr>
          <w:rFonts w:ascii="Consolas" w:hAnsi="Consolas" w:cs="Consolas"/>
          <w:color w:val="000000"/>
          <w:sz w:val="20"/>
          <w:szCs w:val="19"/>
          <w:lang w:val="en-US"/>
        </w:rPr>
        <w:t>FillRestMatrix(</w:t>
      </w:r>
      <w:proofErr w:type="gramEnd"/>
      <w:r w:rsidRPr="00A6748F">
        <w:rPr>
          <w:rFonts w:ascii="Consolas" w:hAnsi="Consolas" w:cs="Consolas"/>
          <w:color w:val="000000"/>
          <w:sz w:val="20"/>
          <w:szCs w:val="19"/>
          <w:lang w:val="en-US"/>
        </w:rPr>
        <w:t>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Untransform(double[,] 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intermediateMatrix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//Column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variableWidth;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variableHeight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transformedNumberLow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transformedNumberHigh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variableHeight / 2 + 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initialNumberLow = (transformedNumberLow + transformedNumberHigh) * c_</w:t>
      </w:r>
      <w:proofErr w:type="gramStart"/>
      <w:r w:rsidRPr="00A6748F">
        <w:rPr>
          <w:rFonts w:ascii="Consolas" w:hAnsi="Consolas" w:cs="Consolas"/>
          <w:color w:val="000000"/>
          <w:sz w:val="20"/>
          <w:szCs w:val="19"/>
          <w:lang w:val="en-US"/>
        </w:rPr>
        <w:t>low[</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initialNumberHigh = (transformedNumberLow - transformedNumberHigh) * c_</w:t>
      </w:r>
      <w:proofErr w:type="gramStart"/>
      <w:r w:rsidRPr="00A6748F">
        <w:rPr>
          <w:rFonts w:ascii="Consolas" w:hAnsi="Consolas" w:cs="Consolas"/>
          <w:color w:val="000000"/>
          <w:sz w:val="20"/>
          <w:szCs w:val="19"/>
          <w:lang w:val="en-US"/>
        </w:rPr>
        <w:t>high[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i] = initialNumberLow;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+ 1, i] = initialNumberHigh;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//Rows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transformedNumberLow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transformedNumberHigh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variableWidth / 2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initialNumberLow = (transformedNumberLow + transformedNumberHigh) * c_</w:t>
      </w:r>
      <w:proofErr w:type="gramStart"/>
      <w:r w:rsidRPr="00A6748F">
        <w:rPr>
          <w:rFonts w:ascii="Consolas" w:hAnsi="Consolas" w:cs="Consolas"/>
          <w:color w:val="000000"/>
          <w:sz w:val="20"/>
          <w:szCs w:val="19"/>
          <w:lang w:val="en-US"/>
        </w:rPr>
        <w:t>low[</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initialNumberHigh = (transformedNumberLow - transformedNumberHigh) * c_</w:t>
      </w:r>
      <w:proofErr w:type="gramStart"/>
      <w:r w:rsidRPr="00A6748F">
        <w:rPr>
          <w:rFonts w:ascii="Consolas" w:hAnsi="Consolas" w:cs="Consolas"/>
          <w:color w:val="000000"/>
          <w:sz w:val="20"/>
          <w:szCs w:val="19"/>
          <w:lang w:val="en-US"/>
        </w:rPr>
        <w:t>high[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2] = initialNumberLow;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2 + 1] = initialNumberHigh;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actualWidth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lastRenderedPageBreak/>
        <w:t xml:space="preserve">            if (</w:t>
      </w:r>
      <w:proofErr w:type="gramStart"/>
      <w:r w:rsidRPr="00A6748F">
        <w:rPr>
          <w:rFonts w:ascii="Consolas" w:hAnsi="Consolas" w:cs="Consolas"/>
          <w:color w:val="000000"/>
          <w:sz w:val="20"/>
          <w:szCs w:val="19"/>
          <w:lang w:val="en-US"/>
        </w:rPr>
        <w:t>variableWidth !</w:t>
      </w:r>
      <w:proofErr w:type="gramEnd"/>
      <w:r w:rsidRPr="00A6748F">
        <w:rPr>
          <w:rFonts w:ascii="Consolas" w:hAnsi="Consolas" w:cs="Consolas"/>
          <w:color w:val="000000"/>
          <w:sz w:val="20"/>
          <w:szCs w:val="19"/>
          <w:lang w:val="en-US"/>
        </w:rPr>
        <w:t>= actualWidth)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resultMatrix = </w:t>
      </w:r>
      <w:proofErr w:type="gramStart"/>
      <w:r w:rsidRPr="00A6748F">
        <w:rPr>
          <w:rFonts w:ascii="Consolas" w:hAnsi="Consolas" w:cs="Consolas"/>
          <w:color w:val="000000"/>
          <w:sz w:val="20"/>
          <w:szCs w:val="19"/>
          <w:lang w:val="en-US"/>
        </w:rPr>
        <w:t>FillRestMatrix(</w:t>
      </w:r>
      <w:proofErr w:type="gramEnd"/>
      <w:r w:rsidRPr="00A6748F">
        <w:rPr>
          <w:rFonts w:ascii="Consolas" w:hAnsi="Consolas" w:cs="Consolas"/>
          <w:color w:val="000000"/>
          <w:sz w:val="20"/>
          <w:szCs w:val="19"/>
          <w:lang w:val="en-US"/>
        </w:rPr>
        <w:t>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FillRestMatrix(double[,] originalMatrix, double[,] transfromMatrix,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double[originalMatrix.GetLength(0), originalMatrix.GetLength(1)];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transfromMatrix[i,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variableWidth; j &lt; originalMatrix.GetLength(1);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originalMatrix[i,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variableHeight; i &lt; originalMatrix.GetLength(0);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originalMatrix.GetLength(1);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originalMatrix[i,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Default="003A4006">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3A4006" w:rsidRPr="003718B2" w:rsidRDefault="003A4006" w:rsidP="003A4006">
      <w:pPr>
        <w:pStyle w:val="a"/>
        <w:rPr>
          <w:lang w:val="en-US"/>
        </w:rPr>
      </w:pPr>
      <w:r>
        <w:lastRenderedPageBreak/>
        <w:t>Приложение</w:t>
      </w:r>
      <w:r w:rsidRPr="003718B2">
        <w:rPr>
          <w:lang w:val="en-US"/>
        </w:rPr>
        <w:t xml:space="preserve"> </w:t>
      </w:r>
      <w:r>
        <w:t>Д</w:t>
      </w:r>
    </w:p>
    <w:p w:rsidR="003A4006" w:rsidRDefault="003A4006" w:rsidP="003A4006">
      <w:pPr>
        <w:jc w:val="center"/>
        <w:rPr>
          <w:b/>
          <w:lang w:val="en-US"/>
        </w:rPr>
      </w:pPr>
      <w:r w:rsidRPr="003A4006">
        <w:rPr>
          <w:b/>
        </w:rPr>
        <w:t>Код</w:t>
      </w:r>
      <w:r w:rsidRPr="003718B2">
        <w:rPr>
          <w:b/>
          <w:lang w:val="en-US"/>
        </w:rPr>
        <w:t xml:space="preserve"> </w:t>
      </w:r>
      <w:r w:rsidRPr="003A4006">
        <w:rPr>
          <w:b/>
        </w:rPr>
        <w:t>класса</w:t>
      </w:r>
      <w:r w:rsidRPr="003718B2">
        <w:rPr>
          <w:b/>
          <w:lang w:val="en-US"/>
        </w:rPr>
        <w:t xml:space="preserve"> </w:t>
      </w:r>
      <w:r w:rsidRPr="003A4006">
        <w:rPr>
          <w:b/>
          <w:lang w:val="en-US"/>
        </w:rPr>
        <w:t>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Pr="003A4006" w:rsidRDefault="003A4006"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Approximation,</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Horizontal,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Vertical,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Diagonal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Transform(</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resultMatrix =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1; i &lt;= decompositionLevel;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variableWidth = width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variableHeight = height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resultMatrix = Haar.Transform(resultMatrix, variableWidth, variableHeight);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Untransfrom(</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resultMatrix =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decompositionLevel; i &gt;= 1;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variableWidth = width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variableHeight = height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resultMatrix = Haar.Untransform(resultMatrix, variableWidth, variableHeight);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GetCoefficient(</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lastRenderedPageBreak/>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proofErr w:type="gramStart"/>
      <w:r w:rsidRPr="003A4006">
        <w:rPr>
          <w:rFonts w:ascii="Consolas" w:hAnsi="Consolas" w:cs="Consolas"/>
          <w:color w:val="000000"/>
          <w:sz w:val="20"/>
          <w:szCs w:val="19"/>
          <w:lang w:val="en-US"/>
        </w:rPr>
        <w:t>GetRange(</w:t>
      </w:r>
      <w:proofErr w:type="gramEnd"/>
      <w:r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xml:space="preserve">,] resultCoef =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[height / decompositionCoef,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w:t>
      </w:r>
      <w:proofErr w:type="gramEnd"/>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i=0; i&lt;resultCoef.GetLength(0);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j = </w:t>
      </w:r>
      <w:proofErr w:type="gramStart"/>
      <w:r w:rsidRPr="003A4006">
        <w:rPr>
          <w:rFonts w:ascii="Consolas" w:hAnsi="Consolas" w:cs="Consolas"/>
          <w:color w:val="000000"/>
          <w:sz w:val="20"/>
          <w:szCs w:val="19"/>
          <w:lang w:val="en-US"/>
        </w:rPr>
        <w:t>0;  j</w:t>
      </w:r>
      <w:proofErr w:type="gramEnd"/>
      <w:r w:rsidRPr="003A4006">
        <w:rPr>
          <w:rFonts w:ascii="Consolas" w:hAnsi="Consolas" w:cs="Consolas"/>
          <w:color w:val="000000"/>
          <w:sz w:val="20"/>
          <w:szCs w:val="19"/>
          <w:lang w:val="en-US"/>
        </w:rPr>
        <w:t xml:space="preserve"> &lt; resultCoef.GetLength(1); 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resultCoef[</w:t>
      </w:r>
      <w:proofErr w:type="gramEnd"/>
      <w:r w:rsidRPr="003A4006">
        <w:rPr>
          <w:rFonts w:ascii="Consolas" w:hAnsi="Consolas" w:cs="Consolas"/>
          <w:color w:val="000000"/>
          <w:sz w:val="20"/>
          <w:szCs w:val="19"/>
          <w:lang w:val="en-US"/>
        </w:rPr>
        <w:t>i, j] = matrix[i+ range.Height.StartIndex, j + range.Width.StartIndex];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SetCoefficient(</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coefficients)</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proofErr w:type="gramStart"/>
      <w:r w:rsidRPr="003A4006">
        <w:rPr>
          <w:rFonts w:ascii="Consolas" w:hAnsi="Consolas" w:cs="Consolas"/>
          <w:color w:val="000000"/>
          <w:sz w:val="20"/>
          <w:szCs w:val="19"/>
          <w:lang w:val="en-US"/>
        </w:rPr>
        <w:t>GetRange(</w:t>
      </w:r>
      <w:proofErr w:type="gramEnd"/>
      <w:r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coefWidth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coefHeight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0; i &lt; coefHeight;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j = 0; j &lt; coefWidth; 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matrix[</w:t>
      </w:r>
      <w:proofErr w:type="gramEnd"/>
      <w:r w:rsidRPr="003A4006">
        <w:rPr>
          <w:rFonts w:ascii="Consolas" w:hAnsi="Consolas" w:cs="Consolas"/>
          <w:color w:val="000000"/>
          <w:sz w:val="20"/>
          <w:szCs w:val="19"/>
          <w:lang w:val="en-US"/>
        </w:rPr>
        <w:t>i + range.Height.StartIndex, j + range.Width.StartIndex] = coefficients[i,j];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Range </w:t>
      </w:r>
      <w:proofErr w:type="gramStart"/>
      <w:r w:rsidRPr="003A4006">
        <w:rPr>
          <w:rFonts w:ascii="Consolas" w:hAnsi="Consolas" w:cs="Consolas"/>
          <w:color w:val="000000"/>
          <w:sz w:val="20"/>
          <w:szCs w:val="19"/>
          <w:lang w:val="en-US"/>
        </w:rPr>
        <w:t>GetRange(</w:t>
      </w:r>
      <w:proofErr w:type="gramEnd"/>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Range(</w:t>
      </w:r>
      <w:proofErr w:type="gramEnd"/>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3A4006">
        <w:rPr>
          <w:rFonts w:ascii="Consolas" w:hAnsi="Consolas" w:cs="Consolas"/>
          <w:color w:val="000000"/>
          <w:sz w:val="20"/>
          <w:szCs w:val="19"/>
          <w:lang w:val="en-US"/>
        </w:rPr>
        <w:t xml:space="preserve"> (typeOfCoef)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.Approximation:</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.Horizontal: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.Vertical: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lastRenderedPageBreak/>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.Diagonal: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default</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range;</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decompositionCoef !</w:t>
      </w:r>
      <w:proofErr w:type="gramEnd"/>
      <w:r w:rsidRPr="003A4006">
        <w:rPr>
          <w:rFonts w:ascii="Consolas" w:hAnsi="Consolas" w:cs="Consolas"/>
          <w:color w:val="000000"/>
          <w:sz w:val="20"/>
          <w:szCs w:val="19"/>
          <w:lang w:val="en-US"/>
        </w:rPr>
        <w:t>= 0 || height % decompositionCoef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throw</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Exception</w:t>
      </w:r>
      <w:r w:rsidRPr="003A4006">
        <w:rPr>
          <w:rFonts w:ascii="Consolas" w:hAnsi="Consolas" w:cs="Consolas"/>
          <w:color w:val="000000"/>
          <w:sz w:val="20"/>
          <w:szCs w:val="19"/>
          <w:lang w:val="en-US"/>
        </w:rPr>
        <w:t>(</w:t>
      </w:r>
      <w:proofErr w:type="gramEnd"/>
      <w:r w:rsidRPr="00A6748F">
        <w:rPr>
          <w:rFonts w:ascii="Consolas" w:hAnsi="Consolas" w:cs="Consolas"/>
          <w:color w:val="000000"/>
          <w:sz w:val="20"/>
          <w:szCs w:val="19"/>
          <w:lang w:val="en-US"/>
        </w:rPr>
        <w:t>"Width and height should be divided by 2^decompositionLevel."</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3718B2">
        <w:rPr>
          <w:rFonts w:ascii="Consolas" w:hAnsi="Consolas" w:cs="Consolas"/>
          <w:color w:val="000000"/>
          <w:sz w:val="20"/>
          <w:szCs w:val="19"/>
          <w:lang w:val="en-US"/>
        </w:rPr>
        <w:t>}</w:t>
      </w:r>
    </w:p>
    <w:p w:rsid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718B2">
        <w:rPr>
          <w:rFonts w:ascii="Consolas" w:hAnsi="Consolas" w:cs="Consolas"/>
          <w:color w:val="000000"/>
          <w:sz w:val="20"/>
          <w:szCs w:val="19"/>
          <w:lang w:val="en-US"/>
        </w:rPr>
        <w:t>}</w:t>
      </w:r>
    </w:p>
    <w:p w:rsidR="007F4F26" w:rsidRDefault="007F4F26">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7F4F26" w:rsidRPr="003718B2" w:rsidRDefault="007F4F26" w:rsidP="007F4F26">
      <w:pPr>
        <w:pStyle w:val="a"/>
        <w:rPr>
          <w:lang w:val="en-US"/>
        </w:rPr>
      </w:pPr>
      <w:r>
        <w:lastRenderedPageBreak/>
        <w:t>Приложение</w:t>
      </w:r>
      <w:r w:rsidRPr="003718B2">
        <w:rPr>
          <w:lang w:val="en-US"/>
        </w:rPr>
        <w:t xml:space="preserve"> </w:t>
      </w:r>
      <w:r>
        <w:t>Е</w:t>
      </w:r>
    </w:p>
    <w:p w:rsidR="007F4F26" w:rsidRPr="00DC6094" w:rsidRDefault="007F4F26"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00DC6094" w:rsidRPr="003718B2">
        <w:rPr>
          <w:b/>
          <w:lang w:val="en-US"/>
        </w:rPr>
        <w:t>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class 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coefApprox = 0.02;</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coef3Level = 0.1;</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coef2Level = 0.2;</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coef1Level = 0.4;</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DoubleImage.ColorComponent mainColorComponent = </w:t>
      </w:r>
      <w:proofErr w:type="gramStart"/>
      <w:r w:rsidRPr="007F4F26">
        <w:rPr>
          <w:rFonts w:ascii="Consolas" w:hAnsi="Consolas" w:cs="Consolas"/>
          <w:color w:val="000000"/>
          <w:sz w:val="20"/>
          <w:szCs w:val="19"/>
          <w:lang w:val="en-US"/>
        </w:rPr>
        <w:t>DoubleImage.ColorComponent.</w:t>
      </w:r>
      <w:r w:rsidR="00DC6094">
        <w:rPr>
          <w:rFonts w:ascii="Consolas" w:hAnsi="Consolas" w:cs="Consolas"/>
          <w:color w:val="000000"/>
          <w:sz w:val="20"/>
          <w:szCs w:val="19"/>
          <w:lang w:val="en-US"/>
        </w:rPr>
        <w:t>Blue</w:t>
      </w:r>
      <w:proofErr w:type="gramEnd"/>
      <w:r w:rsidRPr="007F4F26">
        <w:rPr>
          <w:rFonts w:ascii="Consolas" w:hAnsi="Consolas" w:cs="Consolas"/>
          <w:color w:val="000000"/>
          <w:sz w:val="20"/>
          <w:szCs w:val="19"/>
          <w:lang w:val="en-US"/>
        </w:rPr>
        <w: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public DoubleImage </w:t>
      </w:r>
      <w:proofErr w:type="gramStart"/>
      <w:r w:rsidRPr="007F4F26">
        <w:rPr>
          <w:rFonts w:ascii="Consolas" w:hAnsi="Consolas" w:cs="Consolas"/>
          <w:color w:val="000000"/>
          <w:sz w:val="20"/>
          <w:szCs w:val="19"/>
          <w:lang w:val="en-US"/>
        </w:rPr>
        <w:t>KIMembed(</w:t>
      </w:r>
      <w:proofErr w:type="gramEnd"/>
      <w:r w:rsidRPr="007F4F26">
        <w:rPr>
          <w:rFonts w:ascii="Consolas" w:hAnsi="Consolas" w:cs="Consolas"/>
          <w:color w:val="000000"/>
          <w:sz w:val="20"/>
          <w:szCs w:val="19"/>
          <w:lang w:val="en-US"/>
        </w:rPr>
        <w:t>DoubleImage image, Watermark initialWatermark)</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 Get blue component from image</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double[</w:t>
      </w:r>
      <w:proofErr w:type="gramEnd"/>
      <w:r w:rsidRPr="007F4F26">
        <w:rPr>
          <w:rFonts w:ascii="Consolas" w:hAnsi="Consolas" w:cs="Consolas"/>
          <w:color w:val="000000"/>
          <w:sz w:val="20"/>
          <w:szCs w:val="19"/>
          <w:lang w:val="en-US"/>
        </w:rPr>
        <w:t>,] blueComponent = image.GetColorComponent(mainColorComponent);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 Transfrom blue component with wavelet transformation</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double[</w:t>
      </w:r>
      <w:proofErr w:type="gramEnd"/>
      <w:r w:rsidRPr="007F4F26">
        <w:rPr>
          <w:rFonts w:ascii="Consolas" w:hAnsi="Consolas" w:cs="Consolas"/>
          <w:color w:val="000000"/>
          <w:sz w:val="20"/>
          <w:szCs w:val="19"/>
          <w:lang w:val="en-US"/>
        </w:rPr>
        <w:t>,] waveletTransformedComponent = Wavelet.Transform(blueComponent, 3);</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FF"/>
          <w:sz w:val="19"/>
          <w:szCs w:val="19"/>
          <w:lang w:val="en-US"/>
        </w:rPr>
        <w:t xml:space="preserve">            </w:t>
      </w:r>
      <w:r w:rsidRPr="00DC6094">
        <w:rPr>
          <w:rFonts w:ascii="Consolas" w:hAnsi="Consolas" w:cs="Consolas"/>
          <w:color w:val="000000"/>
          <w:sz w:val="20"/>
          <w:szCs w:val="19"/>
          <w:lang w:val="en-US"/>
        </w:rPr>
        <w:t>//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 = Wavelet.GetCoefficient(waveletTransformedComponent,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 = Wavelet.GetCoefficient(waveletTransformedComponent,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 = Wavelet.GetCoefficient(waveletTransformedComponent,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 = Wavelet.GetCoefficient(waveletTransformedComponent,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 = Wavelet.GetCoefficient(waveletTransformedComponent,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 = Wavelet.GetCoefficient(waveletTransformedComponent,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 = Wavelet.GetCoefficient(waveletTransformedComponent,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thresholds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double threshold1 = Threshold.GetThreshold(detailHor1, detailVert1,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threshold2 = Threshold.GetThreshold(detailHor2, detailVert2,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threshold3 = Threshold.GetThreshold(detailHor3, detailVert3, detailDiag3,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watermark = TransformWatermark(initialWatermark);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Embed watermark into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p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coefApprox, ref approx3,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detailHor3,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detailVert3,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detailDiag3,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detailHor2,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detailVert2,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detailDiag2,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detailHor1,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detailVert1,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detailDiag1,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Console.WriteLine("p {0}",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Restore blue component from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componentWithWatermark = new double[blueComponent.GetLength(0), blueComponent.GetLength(1)];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Wavelet.Coefficients.Approximation</w:t>
      </w:r>
      <w:proofErr w:type="gramEnd"/>
      <w:r w:rsidRPr="00DC6094">
        <w:rPr>
          <w:rFonts w:ascii="Consolas" w:hAnsi="Consolas" w:cs="Consolas"/>
          <w:color w:val="000000"/>
          <w:sz w:val="20"/>
          <w:szCs w:val="19"/>
          <w:lang w:val="en-US"/>
        </w:rPr>
        <w:t>, 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3, detailHor3);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3, detailVert3);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3, detailDiag3);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2, detailHor2);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2, detailVert2);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1, detailHor1);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1, detailVert1);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untrasformedComponent = Wavelet.Untransfrom(componentWithWatermark,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Embed blue component into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image = </w:t>
      </w:r>
      <w:proofErr w:type="gramStart"/>
      <w:r w:rsidRPr="00DC6094">
        <w:rPr>
          <w:rFonts w:ascii="Consolas" w:hAnsi="Consolas" w:cs="Consolas"/>
          <w:color w:val="000000"/>
          <w:sz w:val="20"/>
          <w:szCs w:val="19"/>
          <w:lang w:val="en-US"/>
        </w:rPr>
        <w:t>image.UpdateColorComponent</w:t>
      </w:r>
      <w:proofErr w:type="gramEnd"/>
      <w:r w:rsidRPr="00DC6094">
        <w:rPr>
          <w:rFonts w:ascii="Consolas" w:hAnsi="Consolas" w:cs="Consolas"/>
          <w:color w:val="000000"/>
          <w:sz w:val="20"/>
          <w:szCs w:val="19"/>
          <w:lang w:val="en-US"/>
        </w:rPr>
        <w:t>(mainColorComponent, untrasformedComponent);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int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double constCoefficient, ref double[,] coefficients, double treshold, Watermark watermark, int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Console.WriteLine("watermark length {0}",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coefficients.GetLength</w:t>
      </w:r>
      <w:proofErr w:type="gramEnd"/>
      <w:r w:rsidRPr="00DC6094">
        <w:rPr>
          <w:rFonts w:ascii="Consolas" w:hAnsi="Consolas" w:cs="Consolas"/>
          <w:color w:val="000000"/>
          <w:sz w:val="20"/>
          <w:szCs w:val="19"/>
          <w:lang w:val="en-US"/>
        </w:rPr>
        <w:t>(0);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j = 0; j &lt; </w:t>
      </w:r>
      <w:proofErr w:type="gramStart"/>
      <w:r w:rsidRPr="00DC6094">
        <w:rPr>
          <w:rFonts w:ascii="Consolas" w:hAnsi="Consolas" w:cs="Consolas"/>
          <w:color w:val="000000"/>
          <w:sz w:val="20"/>
          <w:szCs w:val="19"/>
          <w:lang w:val="en-US"/>
        </w:rPr>
        <w:t>coefficients.GetLength</w:t>
      </w:r>
      <w:proofErr w:type="gramEnd"/>
      <w:r w:rsidRPr="00DC6094">
        <w:rPr>
          <w:rFonts w:ascii="Consolas" w:hAnsi="Consolas" w:cs="Consolas"/>
          <w:color w:val="000000"/>
          <w:sz w:val="20"/>
          <w:szCs w:val="19"/>
          <w:lang w:val="en-US"/>
        </w:rPr>
        <w:t>(1);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 &gt; treshold)</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coefficien =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 = coefficients[i, j] + constCoefficient * coefficients[i, j] * watermark[p];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DoubleImage </w:t>
      </w:r>
      <w:proofErr w:type="gramStart"/>
      <w:r w:rsidRPr="00DC6094">
        <w:rPr>
          <w:rFonts w:ascii="Consolas" w:hAnsi="Consolas" w:cs="Consolas"/>
          <w:color w:val="000000"/>
          <w:sz w:val="20"/>
          <w:szCs w:val="19"/>
          <w:lang w:val="en-US"/>
        </w:rPr>
        <w:t>KIMextract(</w:t>
      </w:r>
      <w:proofErr w:type="gramEnd"/>
      <w:r w:rsidRPr="00DC6094">
        <w:rPr>
          <w:rFonts w:ascii="Consolas" w:hAnsi="Consolas" w:cs="Consolas"/>
          <w:color w:val="000000"/>
          <w:sz w:val="20"/>
          <w:szCs w:val="19"/>
          <w:lang w:val="en-US"/>
        </w:rPr>
        <w:t>DoubleImage initialImage, DoubleImage changedImage, int widthWatermark, int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blue component from changed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blueComponentChanged = changedImage.GetColorComponent(mainColorComponent);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Transfrom blue component of changed image with wavelet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waveletTransformedChangedComponent = Wavelet.Transform(blueComponentChanged,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 = Wavelet.GetCoefficient(waveletTransformedChangedComponent,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 = Wavelet.GetCoefficient(waveletTransformedChangedComponent,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 = Wavelet.GetCoefficient(waveletTransformedChangedComponent,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 = Wavelet.GetCoefficient(waveletTransformedChangedComponent,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 = Wavelet.GetCoefficient(waveletTransformedChangedComponent,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 = Wavelet.GetCoefficient(waveletTransformedChangedComponent,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 = Wavelet.GetCoefficient(waveletTransformedChangedComponent,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 = Wavelet.GetCoefficient(waveletTransformedChangedComponent,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 = Wavelet.GetCoefficient(waveletTransformedChangedComponent,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 = Wavelet.GetCoefficient(waveletTransformedChangedComponent,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blue component from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blueComponentInitial = initialImage.GetColorComponent(mainColorComponent);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Transfrom blue component of initial image with wavelet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waveletTransformedComponent = Wavelet.Transform(blueComponentInitial,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approx3Initial = Wavelet.GetCoefficient(waveletTransformedComponent,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detailHor3Initial = Wavelet.GetCoefficient(waveletTransformedComponent,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detailVert3Initial = Wavelet.GetCoefficient(waveletTransformedComponent,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detailDiag3Initial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detailHor2Initial = Wavelet.GetCoefficient(waveletTransformedComponent,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detailVert2Initial = Wavelet.GetCoefficient(waveletTransformedComponent,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detailDiag2Initial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detailHor1Initial = Wavelet.GetCoefficient(waveletTransformedComponent,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detailVert1Initial = Wavelet.GetCoefficient(waveletTransformedComponent,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detailDiag1Initial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thresholds from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threshold1 = Threshold.GetThreshold(detailHor1Initial, detailVert1Initial, detailDiag1Initial);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threshold2 = Threshold.GetThreshold(detailHor2Initial, detailVert2Initial, detailDiag2Initial);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threshold3 = Threshold.GetThreshold(detailHor3Initial, detailVert3Initial, detailDiag3Initial, approx3Initial);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watermarkSize = widthWatermark *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watermark = new Watermark(watermarkSize);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Extract watermark from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p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coefApprox, approx3Initial, approx3,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detailHor3Initial, detailHor3,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detailVert3Initial, detailVert3,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detailDiag3Initial, detailDiag3,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detailHor2Initial, detailHor2,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detailVert2Initial, detailVert2,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detailDiag2Initial, detailDiag2,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detailHor1Initial, detailHor1,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detailVert1Initial, detailVert1,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detailDiag1Initial, detailDiag1,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 UnTransformWatermark(watermark);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DoubleImage watermarkImage = </w:t>
      </w:r>
      <w:proofErr w:type="gramStart"/>
      <w:r w:rsidRPr="00DC6094">
        <w:rPr>
          <w:rFonts w:ascii="Consolas" w:hAnsi="Consolas" w:cs="Consolas"/>
          <w:color w:val="000000"/>
          <w:sz w:val="20"/>
          <w:szCs w:val="19"/>
          <w:lang w:val="en-US"/>
        </w:rPr>
        <w:t>watermark.ToDoubleImage</w:t>
      </w:r>
      <w:proofErr w:type="gramEnd"/>
      <w:r w:rsidRPr="00DC6094">
        <w:rPr>
          <w:rFonts w:ascii="Consolas" w:hAnsi="Consolas" w:cs="Consolas"/>
          <w:color w:val="000000"/>
          <w:sz w:val="20"/>
          <w:szCs w:val="19"/>
          <w:lang w:val="en-US"/>
        </w:rPr>
        <w:t>(widthWatermark,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watermarkImage;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int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double constCoefficient, double[,] initialCoefficients, double[,] changedCoefficients, double treshold, int p, int watermarkSize, ref 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initialCoefficients.GetLength(0);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lastRenderedPageBreak/>
        <w:t xml:space="preserve">                for (int j = 0; j &lt; initialCoefficients.GetLength(1);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t>
      </w:r>
      <w:proofErr w:type="gramStart"/>
      <w:r w:rsidRPr="00DC6094">
        <w:rPr>
          <w:rFonts w:ascii="Consolas" w:hAnsi="Consolas" w:cs="Consolas"/>
          <w:color w:val="000000"/>
          <w:sz w:val="20"/>
          <w:szCs w:val="19"/>
          <w:lang w:val="en-US"/>
        </w:rPr>
        <w:t>initialCoefficients[</w:t>
      </w:r>
      <w:proofErr w:type="gramEnd"/>
      <w:r w:rsidRPr="00DC6094">
        <w:rPr>
          <w:rFonts w:ascii="Consolas" w:hAnsi="Consolas" w:cs="Consolas"/>
          <w:color w:val="000000"/>
          <w:sz w:val="20"/>
          <w:szCs w:val="19"/>
          <w:lang w:val="en-US"/>
        </w:rPr>
        <w:t>i, j] &gt; treshold)</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initial = </w:t>
      </w:r>
      <w:proofErr w:type="gramStart"/>
      <w:r w:rsidRPr="00DC6094">
        <w:rPr>
          <w:rFonts w:ascii="Consolas" w:hAnsi="Consolas" w:cs="Consolas"/>
          <w:color w:val="000000"/>
          <w:sz w:val="20"/>
          <w:szCs w:val="19"/>
          <w:lang w:val="en-US"/>
        </w:rPr>
        <w:t>initialCoefficients[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changed = </w:t>
      </w:r>
      <w:proofErr w:type="gramStart"/>
      <w:r w:rsidRPr="00DC6094">
        <w:rPr>
          <w:rFonts w:ascii="Consolas" w:hAnsi="Consolas" w:cs="Consolas"/>
          <w:color w:val="000000"/>
          <w:sz w:val="20"/>
          <w:szCs w:val="19"/>
          <w:lang w:val="en-US"/>
        </w:rPr>
        <w:t>changedCoefficients[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watermarkBit = Convert.ToInt32(Math.Round((changed - initial) / (constCoefficient * 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watermark[p] = watermarkBit;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Watermark </w:t>
      </w:r>
      <w:proofErr w:type="gramStart"/>
      <w:r w:rsidRPr="00DC6094">
        <w:rPr>
          <w:rFonts w:ascii="Consolas" w:hAnsi="Consolas" w:cs="Consolas"/>
          <w:color w:val="000000"/>
          <w:sz w:val="20"/>
          <w:szCs w:val="19"/>
          <w:lang w:val="en-US"/>
        </w:rPr>
        <w:t>TransformWatermark(</w:t>
      </w:r>
      <w:proofErr w:type="gramEnd"/>
      <w:r w:rsidRPr="00DC6094">
        <w:rPr>
          <w:rFonts w:ascii="Consolas" w:hAnsi="Consolas" w:cs="Consolas"/>
          <w:color w:val="000000"/>
          <w:sz w:val="20"/>
          <w:szCs w:val="19"/>
          <w:lang w:val="en-US"/>
        </w:rPr>
        <w:t>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newWatermark = new Watermark(</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(watermark[i]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else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newWatermark;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Watermark </w:t>
      </w:r>
      <w:proofErr w:type="gramStart"/>
      <w:r w:rsidRPr="00DC6094">
        <w:rPr>
          <w:rFonts w:ascii="Consolas" w:hAnsi="Consolas" w:cs="Consolas"/>
          <w:color w:val="000000"/>
          <w:sz w:val="20"/>
          <w:szCs w:val="19"/>
          <w:lang w:val="en-US"/>
        </w:rPr>
        <w:t>UnTransformWatermark(</w:t>
      </w:r>
      <w:proofErr w:type="gramEnd"/>
      <w:r w:rsidRPr="00DC6094">
        <w:rPr>
          <w:rFonts w:ascii="Consolas" w:hAnsi="Consolas" w:cs="Consolas"/>
          <w:color w:val="000000"/>
          <w:sz w:val="20"/>
          <w:szCs w:val="19"/>
          <w:lang w:val="en-US"/>
        </w:rPr>
        <w:t>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newWatermark = new Watermark(</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newWatermark[i]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else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newWatermark;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Default="00DC6094">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DC6094" w:rsidRPr="003718B2" w:rsidRDefault="00DC6094" w:rsidP="00DC6094">
      <w:pPr>
        <w:pStyle w:val="a"/>
        <w:rPr>
          <w:lang w:val="en-US"/>
        </w:rPr>
      </w:pPr>
      <w:r>
        <w:lastRenderedPageBreak/>
        <w:t>Приложение</w:t>
      </w:r>
      <w:r w:rsidRPr="003718B2">
        <w:rPr>
          <w:lang w:val="en-US"/>
        </w:rPr>
        <w:t xml:space="preserve"> </w:t>
      </w:r>
      <w:r>
        <w:t>Ж</w:t>
      </w:r>
    </w:p>
    <w:p w:rsidR="00DC6094" w:rsidRDefault="00DC6094"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Pr="00DC6094">
        <w:rPr>
          <w:b/>
          <w:lang w:val="en-US"/>
        </w:rPr>
        <w:t>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public static class 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static double GetThreshold(</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horizontal, double[,] vertical, double[,] 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horMax = MaxMatrix(horizontal);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vertMax = MaxMatrix(vertical);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diagMax = MaxMatrix(diagonal);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MaxArray(</w:t>
      </w:r>
      <w:proofErr w:type="gramEnd"/>
      <w:r w:rsidRPr="00DC6094">
        <w:rPr>
          <w:rFonts w:ascii="Consolas" w:hAnsi="Consolas" w:cs="Consolas"/>
          <w:color w:val="000000"/>
          <w:sz w:val="20"/>
          <w:szCs w:val="19"/>
          <w:lang w:val="en-US"/>
        </w:rPr>
        <w:t>new double[] { horMax, vertMax, diagMax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treshold = Math.Pow(2, (Math.Log(max, 2) - 1));</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treshold;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static double GetThreshold(</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horizontal, double[,] vertical, double[,] diagonal, double[,] approximation)</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horMax = MaxMatrix(horizontal);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vertMax = MaxMatrix(vertical);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diagMax = MaxMatrix(diagonal);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approxMax = MaxMatrix(approximation);</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MaxArray(</w:t>
      </w:r>
      <w:proofErr w:type="gramEnd"/>
      <w:r w:rsidRPr="00DC6094">
        <w:rPr>
          <w:rFonts w:ascii="Consolas" w:hAnsi="Consolas" w:cs="Consolas"/>
          <w:color w:val="000000"/>
          <w:sz w:val="20"/>
          <w:szCs w:val="19"/>
          <w:lang w:val="en-US"/>
        </w:rPr>
        <w:t>new double[] { horMax, vertMax, diagMax, approxMax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treshold = Math.Pow(2, (Math.Log(max, 2) - 1));</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treshold;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static double MaxMatrix(</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matrix)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matrix[</w:t>
      </w:r>
      <w:proofErr w:type="gramEnd"/>
      <w:r w:rsidRPr="00DC6094">
        <w:rPr>
          <w:rFonts w:ascii="Consolas" w:hAnsi="Consolas" w:cs="Consolas"/>
          <w:color w:val="000000"/>
          <w:sz w:val="20"/>
          <w:szCs w:val="19"/>
          <w:lang w:val="en-US"/>
        </w:rPr>
        <w:t>0, 0];</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matrix.GetLength</w:t>
      </w:r>
      <w:proofErr w:type="gramEnd"/>
      <w:r w:rsidRPr="00DC6094">
        <w:rPr>
          <w:rFonts w:ascii="Consolas" w:hAnsi="Consolas" w:cs="Consolas"/>
          <w:color w:val="000000"/>
          <w:sz w:val="20"/>
          <w:szCs w:val="19"/>
          <w:lang w:val="en-US"/>
        </w:rPr>
        <w:t>(0); 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j = 0; j &lt; </w:t>
      </w:r>
      <w:proofErr w:type="gramStart"/>
      <w:r w:rsidRPr="00DC6094">
        <w:rPr>
          <w:rFonts w:ascii="Consolas" w:hAnsi="Consolas" w:cs="Consolas"/>
          <w:color w:val="000000"/>
          <w:sz w:val="20"/>
          <w:szCs w:val="19"/>
          <w:lang w:val="en-US"/>
        </w:rPr>
        <w:t>matrix.GetLength</w:t>
      </w:r>
      <w:proofErr w:type="gramEnd"/>
      <w:r w:rsidRPr="00DC6094">
        <w:rPr>
          <w:rFonts w:ascii="Consolas" w:hAnsi="Consolas" w:cs="Consolas"/>
          <w:color w:val="000000"/>
          <w:sz w:val="20"/>
          <w:szCs w:val="19"/>
          <w:lang w:val="en-US"/>
        </w:rPr>
        <w:t>(1); j++)</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var absNumber = Math.Abs(</w:t>
      </w:r>
      <w:proofErr w:type="gramStart"/>
      <w:r w:rsidRPr="00DC6094">
        <w:rPr>
          <w:rFonts w:ascii="Consolas" w:hAnsi="Consolas" w:cs="Consolas"/>
          <w:color w:val="000000"/>
          <w:sz w:val="20"/>
          <w:szCs w:val="19"/>
          <w:lang w:val="en-US"/>
        </w:rPr>
        <w:t>matrix[</w:t>
      </w:r>
      <w:proofErr w:type="gramEnd"/>
      <w:r w:rsidRPr="00DC6094">
        <w:rPr>
          <w:rFonts w:ascii="Consolas" w:hAnsi="Consolas" w:cs="Consolas"/>
          <w:color w:val="000000"/>
          <w:sz w:val="20"/>
          <w:szCs w:val="19"/>
          <w:lang w:val="en-US"/>
        </w:rPr>
        <w:t>i, j]);</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(absNumber &gt;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max = absNumber;</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static double MaxArray(</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array)</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array[</w:t>
      </w:r>
      <w:proofErr w:type="gramEnd"/>
      <w:r w:rsidRPr="00DC6094">
        <w:rPr>
          <w:rFonts w:ascii="Consolas" w:hAnsi="Consolas" w:cs="Consolas"/>
          <w:color w:val="000000"/>
          <w:sz w:val="20"/>
          <w:szCs w:val="19"/>
          <w:lang w:val="en-US"/>
        </w:rPr>
        <w:t>0];</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array.Length</w:t>
      </w:r>
      <w:proofErr w:type="gramEnd"/>
      <w:r w:rsidRPr="00DC6094">
        <w:rPr>
          <w:rFonts w:ascii="Consolas" w:hAnsi="Consolas" w:cs="Consolas"/>
          <w:color w:val="000000"/>
          <w:sz w:val="20"/>
          <w:szCs w:val="19"/>
          <w:lang w:val="en-US"/>
        </w:rPr>
        <w:t>; 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(array[i] &gt;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max = array[i];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Default="00DC6094" w:rsidP="00DC6094">
      <w:pPr>
        <w:autoSpaceDE w:val="0"/>
        <w:autoSpaceDN w:val="0"/>
        <w:adjustRightInd w:val="0"/>
        <w:spacing w:after="0" w:line="240" w:lineRule="auto"/>
        <w:ind w:firstLine="0"/>
        <w:jc w:val="left"/>
        <w:rPr>
          <w:rFonts w:ascii="Consolas" w:hAnsi="Consolas" w:cs="Consolas"/>
          <w:color w:val="000000"/>
          <w:sz w:val="19"/>
          <w:szCs w:val="19"/>
        </w:rPr>
      </w:pPr>
    </w:p>
    <w:p w:rsidR="00476318" w:rsidRDefault="00DC6094" w:rsidP="00E031F7">
      <w:pPr>
        <w:rPr>
          <w:rFonts w:ascii="Consolas" w:hAnsi="Consolas" w:cs="Consolas"/>
          <w:color w:val="000000"/>
          <w:sz w:val="19"/>
          <w:szCs w:val="19"/>
        </w:rPr>
      </w:pPr>
      <w:r>
        <w:rPr>
          <w:rFonts w:ascii="Consolas" w:hAnsi="Consolas" w:cs="Consolas"/>
          <w:color w:val="000000"/>
          <w:sz w:val="19"/>
          <w:szCs w:val="19"/>
        </w:rPr>
        <w:t xml:space="preserve"> }</w:t>
      </w:r>
    </w:p>
    <w:p w:rsidR="00476318" w:rsidRDefault="00476318" w:rsidP="00476318">
      <w:r>
        <w:br w:type="page"/>
      </w:r>
    </w:p>
    <w:p w:rsidR="00DC6094" w:rsidRDefault="00476318" w:rsidP="00476318">
      <w:pPr>
        <w:pStyle w:val="a"/>
      </w:pPr>
      <w:r>
        <w:lastRenderedPageBreak/>
        <w:t>Приложение З</w:t>
      </w:r>
    </w:p>
    <w:p w:rsidR="00476318" w:rsidRDefault="008C0594" w:rsidP="00476318">
      <w:pPr>
        <w:rPr>
          <w:b/>
        </w:rPr>
      </w:pPr>
      <w:r>
        <w:rPr>
          <w:b/>
        </w:rPr>
        <w:t>Код д</w:t>
      </w:r>
      <w:r w:rsidR="00476318" w:rsidRPr="004A6F6E">
        <w:rPr>
          <w:b/>
        </w:rPr>
        <w:t>обавленны</w:t>
      </w:r>
      <w:r>
        <w:rPr>
          <w:b/>
        </w:rPr>
        <w:t xml:space="preserve">х </w:t>
      </w:r>
      <w:r w:rsidR="00476318" w:rsidRPr="004A6F6E">
        <w:rPr>
          <w:b/>
        </w:rPr>
        <w:t>функци</w:t>
      </w:r>
      <w:r>
        <w:rPr>
          <w:b/>
        </w:rPr>
        <w:t xml:space="preserve">й </w:t>
      </w:r>
      <w:r w:rsidR="00476318" w:rsidRPr="004A6F6E">
        <w:rPr>
          <w:b/>
        </w:rPr>
        <w:t xml:space="preserve">в класс </w:t>
      </w:r>
      <w:r w:rsidR="004A6F6E" w:rsidRPr="004A6F6E">
        <w:rPr>
          <w:b/>
        </w:rPr>
        <w:t>JRKimAlgorithm</w:t>
      </w:r>
      <w:r>
        <w:rPr>
          <w:b/>
        </w:rPr>
        <w:t xml:space="preserve"> </w:t>
      </w:r>
    </w:p>
    <w:p w:rsidR="004A6F6E" w:rsidRPr="004A6F6E" w:rsidRDefault="004A6F6E" w:rsidP="00476318">
      <w:r>
        <w:t>Встраивание в несколько цветовых составляющих:</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public DoubleImage </w:t>
      </w:r>
      <w:proofErr w:type="gramStart"/>
      <w:r w:rsidRPr="00476318">
        <w:rPr>
          <w:rFonts w:ascii="Consolas" w:hAnsi="Consolas" w:cs="Consolas"/>
          <w:color w:val="000000"/>
          <w:sz w:val="20"/>
          <w:szCs w:val="19"/>
          <w:lang w:val="en-US"/>
        </w:rPr>
        <w:t>KIMembed(</w:t>
      </w:r>
      <w:proofErr w:type="gramEnd"/>
      <w:r w:rsidRPr="00476318">
        <w:rPr>
          <w:rFonts w:ascii="Consolas" w:hAnsi="Consolas" w:cs="Consolas"/>
          <w:color w:val="000000"/>
          <w:sz w:val="20"/>
          <w:szCs w:val="19"/>
          <w:lang w:val="en-US"/>
        </w:rPr>
        <w:t>DoubleImage image, Watermark initialWatermark)</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DoubleImage copy = </w:t>
      </w:r>
      <w:proofErr w:type="gramStart"/>
      <w:r w:rsidRPr="00476318">
        <w:rPr>
          <w:rFonts w:ascii="Consolas" w:hAnsi="Consolas" w:cs="Consolas"/>
          <w:color w:val="000000"/>
          <w:sz w:val="20"/>
          <w:szCs w:val="19"/>
          <w:lang w:val="en-US"/>
        </w:rPr>
        <w:t>image.Copy</w:t>
      </w:r>
      <w:proofErr w:type="gramEnd"/>
      <w:r w:rsidRPr="00476318">
        <w:rPr>
          <w:rFonts w:ascii="Consolas" w:hAnsi="Consolas" w:cs="Consolas"/>
          <w:color w:val="000000"/>
          <w:sz w:val="20"/>
          <w:szCs w:val="19"/>
          <w:lang w:val="en-US"/>
        </w:rPr>
        <w:t>();</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int maxWatermarkLength = GetOptimalWatermarkLength(copy);</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if (maxWatermarkLength &lt; initialWatermark.Length)</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throw new </w:t>
      </w:r>
      <w:proofErr w:type="gramStart"/>
      <w:r w:rsidRPr="00476318">
        <w:rPr>
          <w:rFonts w:ascii="Consolas" w:hAnsi="Consolas" w:cs="Consolas"/>
          <w:color w:val="000000"/>
          <w:sz w:val="20"/>
          <w:szCs w:val="19"/>
          <w:lang w:val="en-US"/>
        </w:rPr>
        <w:t>Exception(</w:t>
      </w:r>
      <w:proofErr w:type="gramEnd"/>
      <w:r w:rsidRPr="00476318">
        <w:rPr>
          <w:rFonts w:ascii="Consolas" w:hAnsi="Consolas" w:cs="Consolas"/>
          <w:color w:val="000000"/>
          <w:sz w:val="20"/>
          <w:szCs w:val="19"/>
          <w:lang w:val="en-US"/>
        </w:rPr>
        <w:t>"Watermark length is too big to embed it in the image.");</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DoubleImage result = </w:t>
      </w:r>
      <w:proofErr w:type="gramStart"/>
      <w:r w:rsidRPr="00476318">
        <w:rPr>
          <w:rFonts w:ascii="Consolas" w:hAnsi="Consolas" w:cs="Consolas"/>
          <w:color w:val="000000"/>
          <w:sz w:val="20"/>
          <w:szCs w:val="19"/>
          <w:lang w:val="en-US"/>
        </w:rPr>
        <w:t>KIMembedComponent(</w:t>
      </w:r>
      <w:proofErr w:type="gramEnd"/>
      <w:r w:rsidRPr="00476318">
        <w:rPr>
          <w:rFonts w:ascii="Consolas" w:hAnsi="Consolas" w:cs="Consolas"/>
          <w:color w:val="000000"/>
          <w:sz w:val="20"/>
          <w:szCs w:val="19"/>
          <w:lang w:val="en-US"/>
        </w:rPr>
        <w:t>image, initialWatermark, DoubleImage.ColorComponent.Blue);</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if (p &lt; initialWatermark.Length)</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result = </w:t>
      </w:r>
      <w:proofErr w:type="gramStart"/>
      <w:r w:rsidRPr="00476318">
        <w:rPr>
          <w:rFonts w:ascii="Consolas" w:hAnsi="Consolas" w:cs="Consolas"/>
          <w:color w:val="000000"/>
          <w:sz w:val="20"/>
          <w:szCs w:val="19"/>
          <w:lang w:val="en-US"/>
        </w:rPr>
        <w:t>KIMembedComponent(</w:t>
      </w:r>
      <w:proofErr w:type="gramEnd"/>
      <w:r w:rsidRPr="00476318">
        <w:rPr>
          <w:rFonts w:ascii="Consolas" w:hAnsi="Consolas" w:cs="Consolas"/>
          <w:color w:val="000000"/>
          <w:sz w:val="20"/>
          <w:szCs w:val="19"/>
          <w:lang w:val="en-US"/>
        </w:rPr>
        <w:t>result, initialWatermark, DoubleImage.ColorComponent.Red);</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if (p &lt; initialWatermark.Length)</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result = </w:t>
      </w:r>
      <w:proofErr w:type="gramStart"/>
      <w:r w:rsidRPr="00476318">
        <w:rPr>
          <w:rFonts w:ascii="Consolas" w:hAnsi="Consolas" w:cs="Consolas"/>
          <w:color w:val="000000"/>
          <w:sz w:val="20"/>
          <w:szCs w:val="19"/>
          <w:lang w:val="en-US"/>
        </w:rPr>
        <w:t>KIMembedComponent(</w:t>
      </w:r>
      <w:proofErr w:type="gramEnd"/>
      <w:r w:rsidRPr="00476318">
        <w:rPr>
          <w:rFonts w:ascii="Consolas" w:hAnsi="Consolas" w:cs="Consolas"/>
          <w:color w:val="000000"/>
          <w:sz w:val="20"/>
          <w:szCs w:val="19"/>
          <w:lang w:val="en-US"/>
        </w:rPr>
        <w:t>result, initialWatermark, DoubleImage.ColorComponent.Green);</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p = 0;</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return result;</w:t>
      </w:r>
    </w:p>
    <w:p w:rsid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w:t>
      </w:r>
    </w:p>
    <w:p w:rsidR="004A6F6E" w:rsidRDefault="004A6F6E" w:rsidP="00476318">
      <w:pPr>
        <w:autoSpaceDE w:val="0"/>
        <w:autoSpaceDN w:val="0"/>
        <w:adjustRightInd w:val="0"/>
        <w:spacing w:after="0" w:line="240" w:lineRule="auto"/>
        <w:ind w:firstLine="0"/>
        <w:jc w:val="left"/>
        <w:rPr>
          <w:rFonts w:ascii="Consolas" w:hAnsi="Consolas" w:cs="Consolas"/>
          <w:color w:val="000000"/>
          <w:sz w:val="20"/>
          <w:szCs w:val="19"/>
          <w:lang w:val="en-US"/>
        </w:rPr>
      </w:pPr>
    </w:p>
    <w:p w:rsidR="004A6F6E" w:rsidRDefault="004A6F6E" w:rsidP="004A6F6E"/>
    <w:p w:rsidR="004A6F6E" w:rsidRPr="004A6F6E" w:rsidRDefault="004A6F6E" w:rsidP="004A6F6E">
      <w:r w:rsidRPr="004A6F6E">
        <w:t>Извлечение ЦВЗ, которое было встроено в несколько цветовых составлящих</w:t>
      </w:r>
      <w:r>
        <w:t>:</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public DoubleImage </w:t>
      </w:r>
      <w:proofErr w:type="gramStart"/>
      <w:r w:rsidRPr="004A6F6E">
        <w:rPr>
          <w:rFonts w:ascii="Consolas" w:hAnsi="Consolas" w:cs="Consolas"/>
          <w:color w:val="000000"/>
          <w:sz w:val="20"/>
          <w:szCs w:val="19"/>
          <w:lang w:val="en-US"/>
        </w:rPr>
        <w:t>KIMextract(</w:t>
      </w:r>
      <w:proofErr w:type="gramEnd"/>
      <w:r w:rsidRPr="004A6F6E">
        <w:rPr>
          <w:rFonts w:ascii="Consolas" w:hAnsi="Consolas" w:cs="Consolas"/>
          <w:color w:val="000000"/>
          <w:sz w:val="20"/>
          <w:szCs w:val="19"/>
          <w:lang w:val="en-US"/>
        </w:rPr>
        <w:t>DoubleImage initialImage, DoubleImage changedImage, int widthWatermark, int heigthWatermark)</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Watermark watermark = </w:t>
      </w:r>
      <w:proofErr w:type="gramStart"/>
      <w:r w:rsidRPr="004A6F6E">
        <w:rPr>
          <w:rFonts w:ascii="Consolas" w:hAnsi="Consolas" w:cs="Consolas"/>
          <w:color w:val="000000"/>
          <w:sz w:val="20"/>
          <w:szCs w:val="19"/>
          <w:lang w:val="en-US"/>
        </w:rPr>
        <w:t>KIMextractComponent(</w:t>
      </w:r>
      <w:proofErr w:type="gramEnd"/>
      <w:r w:rsidRPr="004A6F6E">
        <w:rPr>
          <w:rFonts w:ascii="Consolas" w:hAnsi="Consolas" w:cs="Consolas"/>
          <w:color w:val="000000"/>
          <w:sz w:val="20"/>
          <w:szCs w:val="19"/>
          <w:lang w:val="en-US"/>
        </w:rPr>
        <w:t>initialImage, changedImage, widthWatermark, heigthWatermark, DoubleImage.ColorComponent.Blue);</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if (p &lt; widthWatermark * heigthWatermark)</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int startIndex = p;</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watermark = </w:t>
      </w:r>
      <w:proofErr w:type="gramStart"/>
      <w:r w:rsidRPr="004A6F6E">
        <w:rPr>
          <w:rFonts w:ascii="Consolas" w:hAnsi="Consolas" w:cs="Consolas"/>
          <w:color w:val="000000"/>
          <w:sz w:val="20"/>
          <w:szCs w:val="19"/>
          <w:lang w:val="en-US"/>
        </w:rPr>
        <w:t>watermark.Append</w:t>
      </w:r>
      <w:proofErr w:type="gramEnd"/>
      <w:r w:rsidRPr="004A6F6E">
        <w:rPr>
          <w:rFonts w:ascii="Consolas" w:hAnsi="Consolas" w:cs="Consolas"/>
          <w:color w:val="000000"/>
          <w:sz w:val="20"/>
          <w:szCs w:val="19"/>
          <w:lang w:val="en-US"/>
        </w:rPr>
        <w:t>(KIMextractComponent(initialImage, changedImage, widthWatermark, heigthWatermark, DoubleImage.ColorComponent.Red), startIndex);</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//watermark = </w:t>
      </w:r>
      <w:proofErr w:type="gramStart"/>
      <w:r w:rsidRPr="004A6F6E">
        <w:rPr>
          <w:rFonts w:ascii="Consolas" w:hAnsi="Consolas" w:cs="Consolas"/>
          <w:color w:val="000000"/>
          <w:sz w:val="20"/>
          <w:szCs w:val="19"/>
          <w:lang w:val="en-US"/>
        </w:rPr>
        <w:t>KIMextractComponent(</w:t>
      </w:r>
      <w:proofErr w:type="gramEnd"/>
      <w:r w:rsidRPr="004A6F6E">
        <w:rPr>
          <w:rFonts w:ascii="Consolas" w:hAnsi="Consolas" w:cs="Consolas"/>
          <w:color w:val="000000"/>
          <w:sz w:val="20"/>
          <w:szCs w:val="19"/>
          <w:lang w:val="en-US"/>
        </w:rPr>
        <w:t>initialImage, changedImage, widthWatermark, heigthWatermark, DoubleImage.ColorComponent.Red);</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                </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if (p &lt; widthWatermark * heigthWatermark)</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int startIndex = p;</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watermark = </w:t>
      </w:r>
      <w:proofErr w:type="gramStart"/>
      <w:r w:rsidRPr="004A6F6E">
        <w:rPr>
          <w:rFonts w:ascii="Consolas" w:hAnsi="Consolas" w:cs="Consolas"/>
          <w:color w:val="000000"/>
          <w:sz w:val="20"/>
          <w:szCs w:val="19"/>
          <w:lang w:val="en-US"/>
        </w:rPr>
        <w:t>watermark.Append</w:t>
      </w:r>
      <w:proofErr w:type="gramEnd"/>
      <w:r w:rsidRPr="004A6F6E">
        <w:rPr>
          <w:rFonts w:ascii="Consolas" w:hAnsi="Consolas" w:cs="Consolas"/>
          <w:color w:val="000000"/>
          <w:sz w:val="20"/>
          <w:szCs w:val="19"/>
          <w:lang w:val="en-US"/>
        </w:rPr>
        <w:t>(KIMextractComponent(initialImage, changedImage, widthWatermark, heigthWatermark, DoubleImage.ColorComponent.Green), startIndex);</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p = 0;</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return </w:t>
      </w:r>
      <w:proofErr w:type="gramStart"/>
      <w:r w:rsidRPr="004A6F6E">
        <w:rPr>
          <w:rFonts w:ascii="Consolas" w:hAnsi="Consolas" w:cs="Consolas"/>
          <w:color w:val="000000"/>
          <w:sz w:val="20"/>
          <w:szCs w:val="19"/>
          <w:lang w:val="en-US"/>
        </w:rPr>
        <w:t>watermark.ToDoubleImage</w:t>
      </w:r>
      <w:proofErr w:type="gramEnd"/>
      <w:r w:rsidRPr="004A6F6E">
        <w:rPr>
          <w:rFonts w:ascii="Consolas" w:hAnsi="Consolas" w:cs="Consolas"/>
          <w:color w:val="000000"/>
          <w:sz w:val="20"/>
          <w:szCs w:val="19"/>
          <w:lang w:val="en-US"/>
        </w:rPr>
        <w:t>(widthWatermark, heigthWatermark);</w:t>
      </w:r>
    </w:p>
    <w:p w:rsidR="00741367" w:rsidRDefault="004A6F6E" w:rsidP="004A6F6E">
      <w:pPr>
        <w:autoSpaceDE w:val="0"/>
        <w:autoSpaceDN w:val="0"/>
        <w:adjustRightInd w:val="0"/>
        <w:spacing w:after="0" w:line="240" w:lineRule="auto"/>
        <w:ind w:firstLine="0"/>
        <w:jc w:val="left"/>
        <w:rPr>
          <w:rFonts w:ascii="Consolas" w:hAnsi="Consolas" w:cs="Consolas"/>
          <w:color w:val="000000"/>
          <w:sz w:val="20"/>
          <w:szCs w:val="19"/>
        </w:rPr>
      </w:pPr>
      <w:r w:rsidRPr="004A6F6E">
        <w:rPr>
          <w:rFonts w:ascii="Consolas" w:hAnsi="Consolas" w:cs="Consolas"/>
          <w:color w:val="000000"/>
          <w:sz w:val="20"/>
          <w:szCs w:val="19"/>
          <w:lang w:val="en-US"/>
        </w:rPr>
        <w:t xml:space="preserve">        </w:t>
      </w:r>
      <w:r w:rsidRPr="004A6F6E">
        <w:rPr>
          <w:rFonts w:ascii="Consolas" w:hAnsi="Consolas" w:cs="Consolas"/>
          <w:color w:val="000000"/>
          <w:sz w:val="20"/>
          <w:szCs w:val="19"/>
        </w:rPr>
        <w:t>}</w:t>
      </w:r>
    </w:p>
    <w:p w:rsidR="00741367" w:rsidRDefault="00741367" w:rsidP="00741367">
      <w:r>
        <w:br w:type="page"/>
      </w:r>
    </w:p>
    <w:p w:rsidR="004A6F6E" w:rsidRDefault="00741367" w:rsidP="008C0594">
      <w:pPr>
        <w:pStyle w:val="a"/>
      </w:pPr>
      <w:r>
        <w:lastRenderedPageBreak/>
        <w:t xml:space="preserve">Приложение </w:t>
      </w:r>
      <w:r w:rsidR="008C0594">
        <w:t>И</w:t>
      </w:r>
    </w:p>
    <w:p w:rsidR="008C0594" w:rsidRDefault="008C0594" w:rsidP="008C0594">
      <w:pPr>
        <w:rPr>
          <w:b/>
        </w:rPr>
      </w:pPr>
      <w:r>
        <w:rPr>
          <w:b/>
        </w:rPr>
        <w:t>Код д</w:t>
      </w:r>
      <w:r w:rsidRPr="004A6F6E">
        <w:rPr>
          <w:b/>
        </w:rPr>
        <w:t>обавленны</w:t>
      </w:r>
      <w:r>
        <w:rPr>
          <w:b/>
        </w:rPr>
        <w:t xml:space="preserve">х </w:t>
      </w:r>
      <w:r w:rsidRPr="004A6F6E">
        <w:rPr>
          <w:b/>
        </w:rPr>
        <w:t>функци</w:t>
      </w:r>
      <w:r>
        <w:rPr>
          <w:b/>
        </w:rPr>
        <w:t xml:space="preserve">й </w:t>
      </w:r>
      <w:r w:rsidRPr="004A6F6E">
        <w:rPr>
          <w:b/>
        </w:rPr>
        <w:t>в класс JRKimAlgorithm</w:t>
      </w:r>
      <w:r>
        <w:rPr>
          <w:b/>
        </w:rPr>
        <w:t xml:space="preserve"> </w:t>
      </w:r>
    </w:p>
    <w:p w:rsidR="008C0594" w:rsidRPr="008C0594" w:rsidRDefault="008C0594" w:rsidP="008C0594">
      <w:r>
        <w:t>Расчет максимально возможного размера ЦВЗ для данного изображения:</w:t>
      </w:r>
    </w:p>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public int </w:t>
      </w:r>
      <w:proofErr w:type="gramStart"/>
      <w:r w:rsidRPr="008C0594">
        <w:rPr>
          <w:rFonts w:ascii="Consolas" w:hAnsi="Consolas" w:cs="Consolas"/>
          <w:color w:val="000000"/>
          <w:sz w:val="20"/>
          <w:szCs w:val="19"/>
          <w:lang w:val="en-US"/>
        </w:rPr>
        <w:t>GetMaxWatermarkLength(</w:t>
      </w:r>
      <w:proofErr w:type="gramEnd"/>
      <w:r w:rsidRPr="008C0594">
        <w:rPr>
          <w:rFonts w:ascii="Consolas" w:hAnsi="Consolas" w:cs="Consolas"/>
          <w:color w:val="000000"/>
          <w:sz w:val="20"/>
          <w:szCs w:val="19"/>
          <w:lang w:val="en-US"/>
        </w:rPr>
        <w:t>DoubleImage image)</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Watermark watermark = new </w:t>
      </w:r>
      <w:proofErr w:type="gramStart"/>
      <w:r w:rsidRPr="008C0594">
        <w:rPr>
          <w:rFonts w:ascii="Consolas" w:hAnsi="Consolas" w:cs="Consolas"/>
          <w:color w:val="000000"/>
          <w:sz w:val="20"/>
          <w:szCs w:val="19"/>
          <w:lang w:val="en-US"/>
        </w:rPr>
        <w:t>Watermark(</w:t>
      </w:r>
      <w:proofErr w:type="gramEnd"/>
      <w:r w:rsidRPr="008C0594">
        <w:rPr>
          <w:rFonts w:ascii="Consolas" w:hAnsi="Consolas" w:cs="Consolas"/>
          <w:color w:val="000000"/>
          <w:sz w:val="20"/>
          <w:szCs w:val="19"/>
          <w:lang w:val="en-US"/>
        </w:rPr>
        <w:t>image.Height * image.Width);</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roofErr w:type="gramStart"/>
      <w:r w:rsidRPr="008C0594">
        <w:rPr>
          <w:rFonts w:ascii="Consolas" w:hAnsi="Consolas" w:cs="Consolas"/>
          <w:color w:val="000000"/>
          <w:sz w:val="20"/>
          <w:szCs w:val="19"/>
          <w:lang w:val="en-US"/>
        </w:rPr>
        <w:t>KIMembedComponent(</w:t>
      </w:r>
      <w:proofErr w:type="gramEnd"/>
      <w:r w:rsidRPr="008C0594">
        <w:rPr>
          <w:rFonts w:ascii="Consolas" w:hAnsi="Consolas" w:cs="Consolas"/>
          <w:color w:val="000000"/>
          <w:sz w:val="20"/>
          <w:szCs w:val="19"/>
          <w:lang w:val="en-US"/>
        </w:rPr>
        <w:t>image, watermark, DoubleImage.ColorComponent.Blue);</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roofErr w:type="gramStart"/>
      <w:r w:rsidRPr="008C0594">
        <w:rPr>
          <w:rFonts w:ascii="Consolas" w:hAnsi="Consolas" w:cs="Consolas"/>
          <w:color w:val="000000"/>
          <w:sz w:val="20"/>
          <w:szCs w:val="19"/>
          <w:lang w:val="en-US"/>
        </w:rPr>
        <w:t>KIMembedComponent(</w:t>
      </w:r>
      <w:proofErr w:type="gramEnd"/>
      <w:r w:rsidRPr="008C0594">
        <w:rPr>
          <w:rFonts w:ascii="Consolas" w:hAnsi="Consolas" w:cs="Consolas"/>
          <w:color w:val="000000"/>
          <w:sz w:val="20"/>
          <w:szCs w:val="19"/>
          <w:lang w:val="en-US"/>
        </w:rPr>
        <w:t>image, watermark, DoubleImage.ColorComponent.Red);</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roofErr w:type="gramStart"/>
      <w:r w:rsidRPr="008C0594">
        <w:rPr>
          <w:rFonts w:ascii="Consolas" w:hAnsi="Consolas" w:cs="Consolas"/>
          <w:color w:val="000000"/>
          <w:sz w:val="20"/>
          <w:szCs w:val="19"/>
          <w:lang w:val="en-US"/>
        </w:rPr>
        <w:t>KIMembedComponent(</w:t>
      </w:r>
      <w:proofErr w:type="gramEnd"/>
      <w:r w:rsidRPr="008C0594">
        <w:rPr>
          <w:rFonts w:ascii="Consolas" w:hAnsi="Consolas" w:cs="Consolas"/>
          <w:color w:val="000000"/>
          <w:sz w:val="20"/>
          <w:szCs w:val="19"/>
          <w:lang w:val="en-US"/>
        </w:rPr>
        <w:t>image, watermark, DoubleImage.ColorComponent.Green);</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int maxWatermarkLength = p;</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p = 0;</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return maxWatermarkLength;</w:t>
      </w:r>
    </w:p>
    <w:p w:rsid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8C0594" w:rsidRDefault="008C0594" w:rsidP="008C0594"/>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private static int </w:t>
      </w:r>
      <w:proofErr w:type="gramStart"/>
      <w:r w:rsidRPr="008C0594">
        <w:rPr>
          <w:rFonts w:ascii="Consolas" w:hAnsi="Consolas" w:cs="Consolas"/>
          <w:color w:val="000000"/>
          <w:sz w:val="20"/>
          <w:szCs w:val="19"/>
          <w:lang w:val="en-US"/>
        </w:rPr>
        <w:t>MaxSquaredNumber(</w:t>
      </w:r>
      <w:proofErr w:type="gramEnd"/>
      <w:r w:rsidRPr="008C0594">
        <w:rPr>
          <w:rFonts w:ascii="Consolas" w:hAnsi="Consolas" w:cs="Consolas"/>
          <w:color w:val="000000"/>
          <w:sz w:val="20"/>
          <w:szCs w:val="19"/>
          <w:lang w:val="en-US"/>
        </w:rPr>
        <w:t>int number)</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double root = Math.Sqrt(number);</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return (int)root;</w:t>
      </w:r>
    </w:p>
    <w:p w:rsid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p>
    <w:p w:rsidR="008C0594" w:rsidRPr="008C0594" w:rsidRDefault="008C0594" w:rsidP="008C0594">
      <w:r>
        <w:t xml:space="preserve">Расчет </w:t>
      </w:r>
      <w:r>
        <w:t>оптимального</w:t>
      </w:r>
      <w:r>
        <w:t xml:space="preserve"> размера ЦВЗ для данного изображения:</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rPr>
        <w:t xml:space="preserve">       </w:t>
      </w:r>
      <w:r w:rsidRPr="008C0594">
        <w:rPr>
          <w:rFonts w:ascii="Consolas" w:hAnsi="Consolas" w:cs="Consolas"/>
          <w:color w:val="000000"/>
          <w:sz w:val="20"/>
          <w:szCs w:val="19"/>
          <w:lang w:val="en-US"/>
        </w:rPr>
        <w:t xml:space="preserve">public int </w:t>
      </w:r>
      <w:proofErr w:type="gramStart"/>
      <w:r w:rsidRPr="008C0594">
        <w:rPr>
          <w:rFonts w:ascii="Consolas" w:hAnsi="Consolas" w:cs="Consolas"/>
          <w:color w:val="000000"/>
          <w:sz w:val="20"/>
          <w:szCs w:val="19"/>
          <w:lang w:val="en-US"/>
        </w:rPr>
        <w:t>GetOptimalWatermarkLength(</w:t>
      </w:r>
      <w:proofErr w:type="gramEnd"/>
      <w:r w:rsidRPr="008C0594">
        <w:rPr>
          <w:rFonts w:ascii="Consolas" w:hAnsi="Consolas" w:cs="Consolas"/>
          <w:color w:val="000000"/>
          <w:sz w:val="20"/>
          <w:szCs w:val="19"/>
          <w:lang w:val="en-US"/>
        </w:rPr>
        <w:t>DoubleImage image)</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Watermark watermark = new </w:t>
      </w:r>
      <w:proofErr w:type="gramStart"/>
      <w:r w:rsidRPr="008C0594">
        <w:rPr>
          <w:rFonts w:ascii="Consolas" w:hAnsi="Consolas" w:cs="Consolas"/>
          <w:color w:val="000000"/>
          <w:sz w:val="20"/>
          <w:szCs w:val="19"/>
          <w:lang w:val="en-US"/>
        </w:rPr>
        <w:t>Watermark(</w:t>
      </w:r>
      <w:proofErr w:type="gramEnd"/>
      <w:r w:rsidRPr="008C0594">
        <w:rPr>
          <w:rFonts w:ascii="Consolas" w:hAnsi="Consolas" w:cs="Consolas"/>
          <w:color w:val="000000"/>
          <w:sz w:val="20"/>
          <w:szCs w:val="19"/>
          <w:lang w:val="en-US"/>
        </w:rPr>
        <w:t>image.Height * image.Width);</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roofErr w:type="gramStart"/>
      <w:r w:rsidRPr="008C0594">
        <w:rPr>
          <w:rFonts w:ascii="Consolas" w:hAnsi="Consolas" w:cs="Consolas"/>
          <w:color w:val="000000"/>
          <w:sz w:val="20"/>
          <w:szCs w:val="19"/>
          <w:lang w:val="en-US"/>
        </w:rPr>
        <w:t>KIMembedComponent(</w:t>
      </w:r>
      <w:proofErr w:type="gramEnd"/>
      <w:r w:rsidRPr="008C0594">
        <w:rPr>
          <w:rFonts w:ascii="Consolas" w:hAnsi="Consolas" w:cs="Consolas"/>
          <w:color w:val="000000"/>
          <w:sz w:val="20"/>
          <w:szCs w:val="19"/>
          <w:lang w:val="en-US"/>
        </w:rPr>
        <w:t>image, watermark, DoubleImage.ColorComponent.Blue);</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int result = p;</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p = 0;</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return result;</w:t>
      </w:r>
    </w:p>
    <w:p w:rsidR="0036534A"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36534A" w:rsidRDefault="0036534A" w:rsidP="0036534A">
      <w:pPr>
        <w:rPr>
          <w:lang w:val="en-US"/>
        </w:rPr>
      </w:pPr>
      <w:r>
        <w:rPr>
          <w:lang w:val="en-US"/>
        </w:rPr>
        <w:br w:type="page"/>
      </w:r>
    </w:p>
    <w:p w:rsidR="008C0594" w:rsidRDefault="0036534A" w:rsidP="0036534A">
      <w:pPr>
        <w:pStyle w:val="a"/>
      </w:pPr>
      <w:r>
        <w:lastRenderedPageBreak/>
        <w:t>Приложение К</w:t>
      </w:r>
    </w:p>
    <w:p w:rsidR="0036534A" w:rsidRDefault="0036534A" w:rsidP="0036534A">
      <w:pPr>
        <w:rPr>
          <w:b/>
        </w:rPr>
      </w:pPr>
      <w:r w:rsidRPr="0036534A">
        <w:rPr>
          <w:b/>
        </w:rPr>
        <w:t>Код функций для расчета процента совпадения двух ЦВЗ</w:t>
      </w:r>
    </w:p>
    <w:p w:rsidR="0036534A" w:rsidRPr="0036534A" w:rsidRDefault="0036534A" w:rsidP="0036534A">
      <w:pPr>
        <w:autoSpaceDE w:val="0"/>
        <w:autoSpaceDN w:val="0"/>
        <w:adjustRightInd w:val="0"/>
        <w:spacing w:after="0" w:line="240" w:lineRule="auto"/>
        <w:ind w:firstLine="708"/>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public int </w:t>
      </w:r>
      <w:proofErr w:type="gramStart"/>
      <w:r w:rsidRPr="0036534A">
        <w:rPr>
          <w:rFonts w:ascii="Consolas" w:hAnsi="Consolas" w:cs="Consolas"/>
          <w:color w:val="000000"/>
          <w:sz w:val="20"/>
          <w:szCs w:val="19"/>
          <w:lang w:val="en-US"/>
        </w:rPr>
        <w:t>CompareBitToBit(</w:t>
      </w:r>
      <w:proofErr w:type="gramEnd"/>
      <w:r w:rsidRPr="0036534A">
        <w:rPr>
          <w:rFonts w:ascii="Consolas" w:hAnsi="Consolas" w:cs="Consolas"/>
          <w:color w:val="000000"/>
          <w:sz w:val="20"/>
          <w:szCs w:val="19"/>
          <w:lang w:val="en-US"/>
        </w:rPr>
        <w:t>Watermark watermark)</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int equalBits = 0;</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int comparisonLength = Math.Min(</w:t>
      </w:r>
      <w:proofErr w:type="gramStart"/>
      <w:r w:rsidRPr="0036534A">
        <w:rPr>
          <w:rFonts w:ascii="Consolas" w:hAnsi="Consolas" w:cs="Consolas"/>
          <w:color w:val="000000"/>
          <w:sz w:val="20"/>
          <w:szCs w:val="19"/>
          <w:lang w:val="en-US"/>
        </w:rPr>
        <w:t>this.Length</w:t>
      </w:r>
      <w:proofErr w:type="gramEnd"/>
      <w:r w:rsidRPr="0036534A">
        <w:rPr>
          <w:rFonts w:ascii="Consolas" w:hAnsi="Consolas" w:cs="Consolas"/>
          <w:color w:val="000000"/>
          <w:sz w:val="20"/>
          <w:szCs w:val="19"/>
          <w:lang w:val="en-US"/>
        </w:rPr>
        <w:t>, watermark.Length);</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for (int i = 0; i &lt; comparisonLength; i++)</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if (</w:t>
      </w:r>
      <w:proofErr w:type="gramStart"/>
      <w:r w:rsidRPr="0036534A">
        <w:rPr>
          <w:rFonts w:ascii="Consolas" w:hAnsi="Consolas" w:cs="Consolas"/>
          <w:color w:val="000000"/>
          <w:sz w:val="20"/>
          <w:szCs w:val="19"/>
          <w:lang w:val="en-US"/>
        </w:rPr>
        <w:t>watermark._</w:t>
      </w:r>
      <w:proofErr w:type="gramEnd"/>
      <w:r w:rsidRPr="0036534A">
        <w:rPr>
          <w:rFonts w:ascii="Consolas" w:hAnsi="Consolas" w:cs="Consolas"/>
          <w:color w:val="000000"/>
          <w:sz w:val="20"/>
          <w:szCs w:val="19"/>
          <w:lang w:val="en-US"/>
        </w:rPr>
        <w:t>bits[i] == this._bits[i])</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equalBits++;</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return equalBits;</w:t>
      </w:r>
    </w:p>
    <w:p w:rsid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w:t>
      </w:r>
    </w:p>
    <w:p w:rsidR="00B318F5" w:rsidRDefault="00B318F5" w:rsidP="0036534A">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B318F5" w:rsidP="00B318F5">
      <w:pPr>
        <w:autoSpaceDE w:val="0"/>
        <w:autoSpaceDN w:val="0"/>
        <w:adjustRightInd w:val="0"/>
        <w:spacing w:after="0" w:line="240" w:lineRule="auto"/>
        <w:ind w:left="708"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static string </w:t>
      </w:r>
      <w:proofErr w:type="gramStart"/>
      <w:r w:rsidRPr="00B318F5">
        <w:rPr>
          <w:rFonts w:ascii="Consolas" w:hAnsi="Consolas" w:cs="Consolas"/>
          <w:color w:val="000000"/>
          <w:sz w:val="20"/>
          <w:szCs w:val="19"/>
          <w:lang w:val="en-US"/>
        </w:rPr>
        <w:t>LongestCommonSubstring(</w:t>
      </w:r>
      <w:proofErr w:type="gramEnd"/>
      <w:r w:rsidRPr="00B318F5">
        <w:rPr>
          <w:rFonts w:ascii="Consolas" w:hAnsi="Consolas" w:cs="Consolas"/>
          <w:color w:val="000000"/>
          <w:sz w:val="20"/>
          <w:szCs w:val="19"/>
          <w:lang w:val="en-US"/>
        </w:rPr>
        <w:t>string a, string b)</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var n = </w:t>
      </w:r>
      <w:proofErr w:type="gramStart"/>
      <w:r w:rsidRPr="00B318F5">
        <w:rPr>
          <w:rFonts w:ascii="Consolas" w:hAnsi="Consolas" w:cs="Consolas"/>
          <w:color w:val="000000"/>
          <w:sz w:val="20"/>
          <w:szCs w:val="19"/>
          <w:lang w:val="en-US"/>
        </w:rPr>
        <w:t>a.Length</w:t>
      </w:r>
      <w:proofErr w:type="gramEnd"/>
      <w:r w:rsidRPr="00B318F5">
        <w:rPr>
          <w:rFonts w:ascii="Consolas" w:hAnsi="Consolas" w:cs="Consolas"/>
          <w:color w:val="000000"/>
          <w:sz w:val="20"/>
          <w:szCs w:val="19"/>
          <w:lang w:val="en-US"/>
        </w:rPr>
        <w:t>;</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var m = </w:t>
      </w:r>
      <w:proofErr w:type="gramStart"/>
      <w:r w:rsidRPr="00B318F5">
        <w:rPr>
          <w:rFonts w:ascii="Consolas" w:hAnsi="Consolas" w:cs="Consolas"/>
          <w:color w:val="000000"/>
          <w:sz w:val="20"/>
          <w:szCs w:val="19"/>
          <w:lang w:val="en-US"/>
        </w:rPr>
        <w:t>b.Length</w:t>
      </w:r>
      <w:proofErr w:type="gramEnd"/>
      <w:r w:rsidRPr="00B318F5">
        <w:rPr>
          <w:rFonts w:ascii="Consolas" w:hAnsi="Consolas" w:cs="Consolas"/>
          <w:color w:val="000000"/>
          <w:sz w:val="20"/>
          <w:szCs w:val="19"/>
          <w:lang w:val="en-US"/>
        </w:rPr>
        <w:t>;</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var array = new </w:t>
      </w:r>
      <w:proofErr w:type="gramStart"/>
      <w:r w:rsidRPr="00B318F5">
        <w:rPr>
          <w:rFonts w:ascii="Consolas" w:hAnsi="Consolas" w:cs="Consolas"/>
          <w:color w:val="000000"/>
          <w:sz w:val="20"/>
          <w:szCs w:val="19"/>
          <w:lang w:val="en-US"/>
        </w:rPr>
        <w:t>int[</w:t>
      </w:r>
      <w:proofErr w:type="gramEnd"/>
      <w:r w:rsidRPr="00B318F5">
        <w:rPr>
          <w:rFonts w:ascii="Consolas" w:hAnsi="Consolas" w:cs="Consolas"/>
          <w:color w:val="000000"/>
          <w:sz w:val="20"/>
          <w:szCs w:val="19"/>
          <w:lang w:val="en-US"/>
        </w:rPr>
        <w:t>n, m];</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var maxValue = 0;</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var maxI = 0;</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for (int i = 0; i &lt; n; i++)</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for (int j = 0; j &lt; m; j++)</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if (a[i] == b[j])</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roofErr w:type="gramStart"/>
      <w:r w:rsidRPr="00B318F5">
        <w:rPr>
          <w:rFonts w:ascii="Consolas" w:hAnsi="Consolas" w:cs="Consolas"/>
          <w:color w:val="000000"/>
          <w:sz w:val="20"/>
          <w:szCs w:val="19"/>
          <w:lang w:val="en-US"/>
        </w:rPr>
        <w:t>array[</w:t>
      </w:r>
      <w:proofErr w:type="gramEnd"/>
      <w:r w:rsidRPr="00B318F5">
        <w:rPr>
          <w:rFonts w:ascii="Consolas" w:hAnsi="Consolas" w:cs="Consolas"/>
          <w:color w:val="000000"/>
          <w:sz w:val="20"/>
          <w:szCs w:val="19"/>
          <w:lang w:val="en-US"/>
        </w:rPr>
        <w:t>i, j] = (i == 0 || j == 0)</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 1</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 </w:t>
      </w:r>
      <w:proofErr w:type="gramStart"/>
      <w:r w:rsidRPr="00B318F5">
        <w:rPr>
          <w:rFonts w:ascii="Consolas" w:hAnsi="Consolas" w:cs="Consolas"/>
          <w:color w:val="000000"/>
          <w:sz w:val="20"/>
          <w:szCs w:val="19"/>
          <w:lang w:val="en-US"/>
        </w:rPr>
        <w:t>array[</w:t>
      </w:r>
      <w:proofErr w:type="gramEnd"/>
      <w:r w:rsidRPr="00B318F5">
        <w:rPr>
          <w:rFonts w:ascii="Consolas" w:hAnsi="Consolas" w:cs="Consolas"/>
          <w:color w:val="000000"/>
          <w:sz w:val="20"/>
          <w:szCs w:val="19"/>
          <w:lang w:val="en-US"/>
        </w:rPr>
        <w:t>i - 1, j - 1] + 1;</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if (</w:t>
      </w:r>
      <w:proofErr w:type="gramStart"/>
      <w:r w:rsidRPr="00B318F5">
        <w:rPr>
          <w:rFonts w:ascii="Consolas" w:hAnsi="Consolas" w:cs="Consolas"/>
          <w:color w:val="000000"/>
          <w:sz w:val="20"/>
          <w:szCs w:val="19"/>
          <w:lang w:val="en-US"/>
        </w:rPr>
        <w:t>array[</w:t>
      </w:r>
      <w:proofErr w:type="gramEnd"/>
      <w:r w:rsidRPr="00B318F5">
        <w:rPr>
          <w:rFonts w:ascii="Consolas" w:hAnsi="Consolas" w:cs="Consolas"/>
          <w:color w:val="000000"/>
          <w:sz w:val="20"/>
          <w:szCs w:val="19"/>
          <w:lang w:val="en-US"/>
        </w:rPr>
        <w:t>i, j] &gt; maxValue)</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maxValue = </w:t>
      </w:r>
      <w:proofErr w:type="gramStart"/>
      <w:r w:rsidRPr="00B318F5">
        <w:rPr>
          <w:rFonts w:ascii="Consolas" w:hAnsi="Consolas" w:cs="Consolas"/>
          <w:color w:val="000000"/>
          <w:sz w:val="20"/>
          <w:szCs w:val="19"/>
          <w:lang w:val="en-US"/>
        </w:rPr>
        <w:t>array[</w:t>
      </w:r>
      <w:proofErr w:type="gramEnd"/>
      <w:r w:rsidRPr="00B318F5">
        <w:rPr>
          <w:rFonts w:ascii="Consolas" w:hAnsi="Consolas" w:cs="Consolas"/>
          <w:color w:val="000000"/>
          <w:sz w:val="20"/>
          <w:szCs w:val="19"/>
          <w:lang w:val="en-US"/>
        </w:rPr>
        <w:t>i, j];</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maxI = i;</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return </w:t>
      </w:r>
      <w:proofErr w:type="gramStart"/>
      <w:r w:rsidRPr="00B318F5">
        <w:rPr>
          <w:rFonts w:ascii="Consolas" w:hAnsi="Consolas" w:cs="Consolas"/>
          <w:color w:val="000000"/>
          <w:sz w:val="20"/>
          <w:szCs w:val="19"/>
          <w:lang w:val="en-US"/>
        </w:rPr>
        <w:t>a.Substring</w:t>
      </w:r>
      <w:proofErr w:type="gramEnd"/>
      <w:r w:rsidRPr="00B318F5">
        <w:rPr>
          <w:rFonts w:ascii="Consolas" w:hAnsi="Consolas" w:cs="Consolas"/>
          <w:color w:val="000000"/>
          <w:sz w:val="20"/>
          <w:szCs w:val="19"/>
          <w:lang w:val="en-US"/>
        </w:rPr>
        <w:t>(maxI + 1 - maxValue, maxValue);</w:t>
      </w:r>
    </w:p>
    <w:p w:rsidR="00B318F5" w:rsidRPr="0036534A"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sectPr w:rsidR="00B318F5" w:rsidRPr="0036534A" w:rsidSect="009772A1">
      <w:footerReference w:type="default" r:id="rId20"/>
      <w:pgSz w:w="11906" w:h="16838"/>
      <w:pgMar w:top="1134" w:right="1134" w:bottom="1134" w:left="1701"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CB8" w:rsidRDefault="00661CB8" w:rsidP="00F46E3C">
      <w:pPr>
        <w:spacing w:after="0" w:line="240" w:lineRule="auto"/>
      </w:pPr>
      <w:r>
        <w:separator/>
      </w:r>
    </w:p>
  </w:endnote>
  <w:endnote w:type="continuationSeparator" w:id="0">
    <w:p w:rsidR="00661CB8" w:rsidRDefault="00661CB8"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Liberation Serif">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674108"/>
      <w:docPartObj>
        <w:docPartGallery w:val="Page Numbers (Bottom of Page)"/>
        <w:docPartUnique/>
      </w:docPartObj>
    </w:sdtPr>
    <w:sdtEndPr>
      <w:rPr>
        <w:noProof/>
      </w:rPr>
    </w:sdtEndPr>
    <w:sdtContent>
      <w:p w:rsidR="00661CB8" w:rsidRDefault="00661C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61CB8" w:rsidRDefault="00661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CB8" w:rsidRDefault="00661CB8" w:rsidP="00F46E3C">
      <w:pPr>
        <w:spacing w:after="0" w:line="240" w:lineRule="auto"/>
      </w:pPr>
      <w:r>
        <w:separator/>
      </w:r>
    </w:p>
  </w:footnote>
  <w:footnote w:type="continuationSeparator" w:id="0">
    <w:p w:rsidR="00661CB8" w:rsidRDefault="00661CB8" w:rsidP="00F46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B369F2"/>
    <w:multiLevelType w:val="multilevel"/>
    <w:tmpl w:val="49E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3A75AAB"/>
    <w:multiLevelType w:val="hybridMultilevel"/>
    <w:tmpl w:val="2C04FD7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070B5721"/>
    <w:multiLevelType w:val="hybridMultilevel"/>
    <w:tmpl w:val="B1DCBF42"/>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777D34"/>
    <w:multiLevelType w:val="hybridMultilevel"/>
    <w:tmpl w:val="011A9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C133D0B"/>
    <w:multiLevelType w:val="multilevel"/>
    <w:tmpl w:val="93F0C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9392721"/>
    <w:multiLevelType w:val="hybridMultilevel"/>
    <w:tmpl w:val="C3E263EC"/>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4" w15:restartNumberingAfterBreak="0">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A106421"/>
    <w:multiLevelType w:val="hybridMultilevel"/>
    <w:tmpl w:val="1DBE82E4"/>
    <w:lvl w:ilvl="0" w:tplc="00BA407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15:restartNumberingAfterBreak="0">
    <w:nsid w:val="309C0B4A"/>
    <w:multiLevelType w:val="hybridMultilevel"/>
    <w:tmpl w:val="8AB22F0E"/>
    <w:lvl w:ilvl="0" w:tplc="00BA40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1635F94"/>
    <w:multiLevelType w:val="hybridMultilevel"/>
    <w:tmpl w:val="F1365EB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F63B7"/>
    <w:multiLevelType w:val="hybridMultilevel"/>
    <w:tmpl w:val="596C101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AD06B93"/>
    <w:multiLevelType w:val="hybridMultilevel"/>
    <w:tmpl w:val="777680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646B5D"/>
    <w:multiLevelType w:val="hybridMultilevel"/>
    <w:tmpl w:val="59C40952"/>
    <w:lvl w:ilvl="0" w:tplc="00BA4076">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2" w15:restartNumberingAfterBreak="0">
    <w:nsid w:val="424F0332"/>
    <w:multiLevelType w:val="hybridMultilevel"/>
    <w:tmpl w:val="605041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9D0409"/>
    <w:multiLevelType w:val="hybridMultilevel"/>
    <w:tmpl w:val="0390F430"/>
    <w:lvl w:ilvl="0" w:tplc="2A4CF43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787897"/>
    <w:multiLevelType w:val="hybridMultilevel"/>
    <w:tmpl w:val="20608758"/>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72902FF"/>
    <w:multiLevelType w:val="hybridMultilevel"/>
    <w:tmpl w:val="02F82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404EC2"/>
    <w:multiLevelType w:val="hybridMultilevel"/>
    <w:tmpl w:val="7CC409A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61FD5F5B"/>
    <w:multiLevelType w:val="hybridMultilevel"/>
    <w:tmpl w:val="CE1ED13E"/>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31" w15:restartNumberingAfterBreak="0">
    <w:nsid w:val="62AC3EB4"/>
    <w:multiLevelType w:val="hybridMultilevel"/>
    <w:tmpl w:val="916C7A3A"/>
    <w:lvl w:ilvl="0" w:tplc="00BA407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2" w15:restartNumberingAfterBreak="0">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EF688E"/>
    <w:multiLevelType w:val="hybridMultilevel"/>
    <w:tmpl w:val="9AF29F4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6BD12D9"/>
    <w:multiLevelType w:val="hybridMultilevel"/>
    <w:tmpl w:val="E4901596"/>
    <w:lvl w:ilvl="0" w:tplc="7C9834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7F5E0DB9"/>
    <w:multiLevelType w:val="hybridMultilevel"/>
    <w:tmpl w:val="4DC2645C"/>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8"/>
  </w:num>
  <w:num w:numId="4">
    <w:abstractNumId w:val="34"/>
  </w:num>
  <w:num w:numId="5">
    <w:abstractNumId w:val="12"/>
  </w:num>
  <w:num w:numId="6">
    <w:abstractNumId w:val="25"/>
  </w:num>
  <w:num w:numId="7">
    <w:abstractNumId w:val="7"/>
  </w:num>
  <w:num w:numId="8">
    <w:abstractNumId w:val="18"/>
  </w:num>
  <w:num w:numId="9">
    <w:abstractNumId w:val="8"/>
  </w:num>
  <w:num w:numId="10">
    <w:abstractNumId w:val="2"/>
  </w:num>
  <w:num w:numId="11">
    <w:abstractNumId w:val="26"/>
  </w:num>
  <w:num w:numId="12">
    <w:abstractNumId w:val="21"/>
  </w:num>
  <w:num w:numId="13">
    <w:abstractNumId w:val="36"/>
  </w:num>
  <w:num w:numId="14">
    <w:abstractNumId w:val="28"/>
  </w:num>
  <w:num w:numId="15">
    <w:abstractNumId w:val="3"/>
  </w:num>
  <w:num w:numId="16">
    <w:abstractNumId w:val="22"/>
  </w:num>
  <w:num w:numId="17">
    <w:abstractNumId w:val="13"/>
  </w:num>
  <w:num w:numId="18">
    <w:abstractNumId w:val="14"/>
  </w:num>
  <w:num w:numId="19">
    <w:abstractNumId w:val="0"/>
  </w:num>
  <w:num w:numId="20">
    <w:abstractNumId w:val="5"/>
  </w:num>
  <w:num w:numId="21">
    <w:abstractNumId w:val="32"/>
  </w:num>
  <w:num w:numId="22">
    <w:abstractNumId w:val="33"/>
  </w:num>
  <w:num w:numId="23">
    <w:abstractNumId w:val="11"/>
  </w:num>
  <w:num w:numId="24">
    <w:abstractNumId w:val="6"/>
  </w:num>
  <w:num w:numId="25">
    <w:abstractNumId w:val="1"/>
  </w:num>
  <w:num w:numId="26">
    <w:abstractNumId w:val="20"/>
  </w:num>
  <w:num w:numId="27">
    <w:abstractNumId w:val="15"/>
  </w:num>
  <w:num w:numId="28">
    <w:abstractNumId w:val="24"/>
  </w:num>
  <w:num w:numId="29">
    <w:abstractNumId w:val="39"/>
  </w:num>
  <w:num w:numId="30">
    <w:abstractNumId w:val="30"/>
  </w:num>
  <w:num w:numId="31">
    <w:abstractNumId w:val="4"/>
  </w:num>
  <w:num w:numId="32">
    <w:abstractNumId w:val="35"/>
  </w:num>
  <w:num w:numId="33">
    <w:abstractNumId w:val="19"/>
  </w:num>
  <w:num w:numId="34">
    <w:abstractNumId w:val="17"/>
  </w:num>
  <w:num w:numId="35">
    <w:abstractNumId w:val="29"/>
  </w:num>
  <w:num w:numId="36">
    <w:abstractNumId w:val="31"/>
  </w:num>
  <w:num w:numId="37">
    <w:abstractNumId w:val="16"/>
  </w:num>
  <w:num w:numId="38">
    <w:abstractNumId w:val="27"/>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83"/>
    <w:rsid w:val="00000ECD"/>
    <w:rsid w:val="000422D7"/>
    <w:rsid w:val="0008235E"/>
    <w:rsid w:val="000A0A35"/>
    <w:rsid w:val="000A7148"/>
    <w:rsid w:val="000C1878"/>
    <w:rsid w:val="0010221E"/>
    <w:rsid w:val="00133CB1"/>
    <w:rsid w:val="001740A6"/>
    <w:rsid w:val="00191D1C"/>
    <w:rsid w:val="001D283C"/>
    <w:rsid w:val="001E02A7"/>
    <w:rsid w:val="001F1263"/>
    <w:rsid w:val="001F3ADA"/>
    <w:rsid w:val="0023153D"/>
    <w:rsid w:val="00252D85"/>
    <w:rsid w:val="002619D6"/>
    <w:rsid w:val="00292610"/>
    <w:rsid w:val="002A3AFB"/>
    <w:rsid w:val="002A5B12"/>
    <w:rsid w:val="002B3145"/>
    <w:rsid w:val="002B5636"/>
    <w:rsid w:val="002C10A6"/>
    <w:rsid w:val="00322B48"/>
    <w:rsid w:val="00362F00"/>
    <w:rsid w:val="0036534A"/>
    <w:rsid w:val="00370362"/>
    <w:rsid w:val="003718B2"/>
    <w:rsid w:val="003954BC"/>
    <w:rsid w:val="00396B1B"/>
    <w:rsid w:val="003A0C7F"/>
    <w:rsid w:val="003A395A"/>
    <w:rsid w:val="003A4006"/>
    <w:rsid w:val="003A45A8"/>
    <w:rsid w:val="003C09B5"/>
    <w:rsid w:val="003C4E0E"/>
    <w:rsid w:val="003D33DA"/>
    <w:rsid w:val="003D58D5"/>
    <w:rsid w:val="003F1FCB"/>
    <w:rsid w:val="004042F8"/>
    <w:rsid w:val="00425948"/>
    <w:rsid w:val="00436BFB"/>
    <w:rsid w:val="004453C7"/>
    <w:rsid w:val="004458A0"/>
    <w:rsid w:val="0044761B"/>
    <w:rsid w:val="00465E39"/>
    <w:rsid w:val="00476318"/>
    <w:rsid w:val="00483E6F"/>
    <w:rsid w:val="004A6F6E"/>
    <w:rsid w:val="004B5342"/>
    <w:rsid w:val="004B5A34"/>
    <w:rsid w:val="004C1E6F"/>
    <w:rsid w:val="004D1215"/>
    <w:rsid w:val="004F4E19"/>
    <w:rsid w:val="004F6371"/>
    <w:rsid w:val="0050134E"/>
    <w:rsid w:val="00525608"/>
    <w:rsid w:val="005330D0"/>
    <w:rsid w:val="00544AF2"/>
    <w:rsid w:val="00553DBD"/>
    <w:rsid w:val="00566721"/>
    <w:rsid w:val="005957B7"/>
    <w:rsid w:val="00595C90"/>
    <w:rsid w:val="00597A44"/>
    <w:rsid w:val="005A2AEA"/>
    <w:rsid w:val="005B67D2"/>
    <w:rsid w:val="005F7B1E"/>
    <w:rsid w:val="00611059"/>
    <w:rsid w:val="0064206F"/>
    <w:rsid w:val="00661CB8"/>
    <w:rsid w:val="006639E5"/>
    <w:rsid w:val="0067779A"/>
    <w:rsid w:val="00687056"/>
    <w:rsid w:val="00691533"/>
    <w:rsid w:val="006A10F1"/>
    <w:rsid w:val="006A465F"/>
    <w:rsid w:val="006C59AF"/>
    <w:rsid w:val="006F1897"/>
    <w:rsid w:val="007057B3"/>
    <w:rsid w:val="00712F33"/>
    <w:rsid w:val="00741367"/>
    <w:rsid w:val="00756183"/>
    <w:rsid w:val="0076091E"/>
    <w:rsid w:val="00796897"/>
    <w:rsid w:val="007A4D0F"/>
    <w:rsid w:val="007D0620"/>
    <w:rsid w:val="007F4F26"/>
    <w:rsid w:val="008258A4"/>
    <w:rsid w:val="00850924"/>
    <w:rsid w:val="00851C4C"/>
    <w:rsid w:val="008527D9"/>
    <w:rsid w:val="00863128"/>
    <w:rsid w:val="008646D8"/>
    <w:rsid w:val="00886FC0"/>
    <w:rsid w:val="008914FF"/>
    <w:rsid w:val="0089378F"/>
    <w:rsid w:val="00896612"/>
    <w:rsid w:val="008A4AB1"/>
    <w:rsid w:val="008A5E9C"/>
    <w:rsid w:val="008A5F40"/>
    <w:rsid w:val="008B512C"/>
    <w:rsid w:val="008C0594"/>
    <w:rsid w:val="008D06EE"/>
    <w:rsid w:val="008D53DF"/>
    <w:rsid w:val="00914E97"/>
    <w:rsid w:val="00942C00"/>
    <w:rsid w:val="009535AD"/>
    <w:rsid w:val="00957D14"/>
    <w:rsid w:val="00961B0A"/>
    <w:rsid w:val="00973FCC"/>
    <w:rsid w:val="009772A1"/>
    <w:rsid w:val="009A0182"/>
    <w:rsid w:val="009A4534"/>
    <w:rsid w:val="009C0CAE"/>
    <w:rsid w:val="009C166E"/>
    <w:rsid w:val="009C5A93"/>
    <w:rsid w:val="009D7B05"/>
    <w:rsid w:val="009E6C7A"/>
    <w:rsid w:val="009F3E72"/>
    <w:rsid w:val="00A11CC1"/>
    <w:rsid w:val="00A41D53"/>
    <w:rsid w:val="00A432B5"/>
    <w:rsid w:val="00A670D6"/>
    <w:rsid w:val="00A6748F"/>
    <w:rsid w:val="00A74777"/>
    <w:rsid w:val="00A769DD"/>
    <w:rsid w:val="00A82FBD"/>
    <w:rsid w:val="00A90F54"/>
    <w:rsid w:val="00A928FB"/>
    <w:rsid w:val="00A966DD"/>
    <w:rsid w:val="00AC1C6C"/>
    <w:rsid w:val="00AF6389"/>
    <w:rsid w:val="00B05491"/>
    <w:rsid w:val="00B1180C"/>
    <w:rsid w:val="00B318F5"/>
    <w:rsid w:val="00B351DF"/>
    <w:rsid w:val="00B47721"/>
    <w:rsid w:val="00B935FA"/>
    <w:rsid w:val="00B94691"/>
    <w:rsid w:val="00BA4E09"/>
    <w:rsid w:val="00BB22C0"/>
    <w:rsid w:val="00BB719B"/>
    <w:rsid w:val="00BC25F5"/>
    <w:rsid w:val="00BC5369"/>
    <w:rsid w:val="00BE2F5E"/>
    <w:rsid w:val="00C14952"/>
    <w:rsid w:val="00C21C26"/>
    <w:rsid w:val="00C367B6"/>
    <w:rsid w:val="00C5482D"/>
    <w:rsid w:val="00C57F17"/>
    <w:rsid w:val="00CE5BBD"/>
    <w:rsid w:val="00CF793E"/>
    <w:rsid w:val="00D05698"/>
    <w:rsid w:val="00D100CD"/>
    <w:rsid w:val="00D30D9B"/>
    <w:rsid w:val="00D70C33"/>
    <w:rsid w:val="00DC6094"/>
    <w:rsid w:val="00DF3B3A"/>
    <w:rsid w:val="00DF7946"/>
    <w:rsid w:val="00E031F7"/>
    <w:rsid w:val="00E148E4"/>
    <w:rsid w:val="00E14BCD"/>
    <w:rsid w:val="00E21D67"/>
    <w:rsid w:val="00E2260E"/>
    <w:rsid w:val="00E54602"/>
    <w:rsid w:val="00E66E55"/>
    <w:rsid w:val="00E74776"/>
    <w:rsid w:val="00E84F6B"/>
    <w:rsid w:val="00EA7688"/>
    <w:rsid w:val="00ED75E7"/>
    <w:rsid w:val="00F04C6E"/>
    <w:rsid w:val="00F132FC"/>
    <w:rsid w:val="00F15970"/>
    <w:rsid w:val="00F46E3C"/>
    <w:rsid w:val="00F50664"/>
    <w:rsid w:val="00F67276"/>
    <w:rsid w:val="00F77893"/>
    <w:rsid w:val="00FA3BA4"/>
    <w:rsid w:val="00FB47B3"/>
    <w:rsid w:val="00FD1044"/>
    <w:rsid w:val="00FD5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6B8C11"/>
  <w15:docId w15:val="{E2D03FD8-4EBB-4269-8C2D-C7610E5E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6E"/>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100CD"/>
    <w:pPr>
      <w:keepNext/>
      <w:keepLines/>
      <w:numPr>
        <w:numId w:val="5"/>
      </w:numPr>
      <w:spacing w:before="480" w:after="0" w:line="480" w:lineRule="auto"/>
      <w:ind w:left="0" w:firstLine="0"/>
      <w:jc w:val="lef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Heading4">
    <w:name w:val="heading 4"/>
    <w:aliases w:val="Заголовок 1 Приложение"/>
    <w:basedOn w:val="Heading1"/>
    <w:next w:val="Normal"/>
    <w:link w:val="Heading4Char"/>
    <w:uiPriority w:val="9"/>
    <w:unhideWhenUsed/>
    <w:rsid w:val="00AC1C6C"/>
    <w:pPr>
      <w:numPr>
        <w:numId w:val="0"/>
      </w:numPr>
      <w:spacing w:before="200"/>
      <w:jc w:val="right"/>
      <w:outlineLvl w:val="3"/>
    </w:pPr>
    <w:rPr>
      <w:b w:val="0"/>
      <w:bCs w:val="0"/>
      <w:iCs/>
      <w:sz w:val="32"/>
    </w:rPr>
  </w:style>
  <w:style w:type="paragraph" w:styleId="Heading5">
    <w:name w:val="heading 5"/>
    <w:basedOn w:val="Normal"/>
    <w:next w:val="Normal"/>
    <w:link w:val="Heading5Char"/>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67B6"/>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C367B6"/>
    <w:rPr>
      <w:rFonts w:ascii="Times New Roman" w:eastAsiaTheme="majorEastAsia" w:hAnsi="Times New Roman" w:cstheme="majorBidi"/>
      <w:b/>
      <w:bCs/>
      <w:sz w:val="32"/>
    </w:rPr>
  </w:style>
  <w:style w:type="paragraph" w:styleId="ListParagraph">
    <w:name w:val="List Paragraph"/>
    <w:basedOn w:val="Normal"/>
    <w:uiPriority w:val="34"/>
    <w:qFormat/>
    <w:rsid w:val="00C367B6"/>
    <w:pPr>
      <w:ind w:left="720"/>
      <w:contextualSpacing/>
    </w:pPr>
  </w:style>
  <w:style w:type="character" w:customStyle="1" w:styleId="Heading4Char">
    <w:name w:val="Heading 4 Char"/>
    <w:aliases w:val="Заголовок 1 Приложение Char"/>
    <w:basedOn w:val="DefaultParagraphFont"/>
    <w:link w:val="Heading4"/>
    <w:uiPriority w:val="9"/>
    <w:rsid w:val="00AC1C6C"/>
    <w:rPr>
      <w:rFonts w:ascii="Times New Roman" w:eastAsiaTheme="majorEastAsia" w:hAnsi="Times New Roman" w:cstheme="majorBidi"/>
      <w:iCs/>
      <w:sz w:val="32"/>
      <w:szCs w:val="28"/>
    </w:rPr>
  </w:style>
  <w:style w:type="character" w:customStyle="1" w:styleId="Heading5Char">
    <w:name w:val="Heading 5 Char"/>
    <w:basedOn w:val="DefaultParagraphFont"/>
    <w:link w:val="Heading5"/>
    <w:uiPriority w:val="9"/>
    <w:semiHidden/>
    <w:rsid w:val="00C57F17"/>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C57F1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7F1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F6B"/>
    <w:rPr>
      <w:color w:val="808080"/>
    </w:rPr>
  </w:style>
  <w:style w:type="paragraph" w:styleId="BalloonText">
    <w:name w:val="Balloon Text"/>
    <w:basedOn w:val="Normal"/>
    <w:link w:val="BalloonTextChar"/>
    <w:uiPriority w:val="99"/>
    <w:semiHidden/>
    <w:unhideWhenUsed/>
    <w:rsid w:val="00E8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B"/>
    <w:rPr>
      <w:rFonts w:ascii="Tahoma" w:hAnsi="Tahoma" w:cs="Tahoma"/>
      <w:sz w:val="16"/>
      <w:szCs w:val="16"/>
    </w:rPr>
  </w:style>
  <w:style w:type="character" w:styleId="Hyperlink">
    <w:name w:val="Hyperlink"/>
    <w:basedOn w:val="DefaultParagraphFont"/>
    <w:uiPriority w:val="99"/>
    <w:unhideWhenUsed/>
    <w:rsid w:val="009C0CAE"/>
    <w:rPr>
      <w:color w:val="0000FF"/>
      <w:u w:val="single"/>
    </w:rPr>
  </w:style>
  <w:style w:type="paragraph" w:styleId="NormalWeb">
    <w:name w:val="Normal (Web)"/>
    <w:basedOn w:val="Normal"/>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Normal"/>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DefaultParagraphFont"/>
    <w:rsid w:val="009C0CAE"/>
  </w:style>
  <w:style w:type="character" w:styleId="Strong">
    <w:name w:val="Strong"/>
    <w:basedOn w:val="DefaultParagraphFont"/>
    <w:uiPriority w:val="22"/>
    <w:qFormat/>
    <w:rsid w:val="004453C7"/>
    <w:rPr>
      <w:b/>
      <w:bCs/>
    </w:rPr>
  </w:style>
  <w:style w:type="paragraph" w:styleId="Header">
    <w:name w:val="header"/>
    <w:basedOn w:val="Normal"/>
    <w:link w:val="HeaderChar"/>
    <w:uiPriority w:val="99"/>
    <w:unhideWhenUsed/>
    <w:rsid w:val="00F46E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46E3C"/>
    <w:rPr>
      <w:rFonts w:ascii="Times New Roman" w:hAnsi="Times New Roman"/>
      <w:sz w:val="28"/>
    </w:rPr>
  </w:style>
  <w:style w:type="paragraph" w:styleId="Footer">
    <w:name w:val="footer"/>
    <w:basedOn w:val="Normal"/>
    <w:link w:val="FooterChar"/>
    <w:uiPriority w:val="99"/>
    <w:unhideWhenUsed/>
    <w:rsid w:val="00F46E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46E3C"/>
    <w:rPr>
      <w:rFonts w:ascii="Times New Roman" w:hAnsi="Times New Roman"/>
      <w:sz w:val="28"/>
    </w:rPr>
  </w:style>
  <w:style w:type="paragraph" w:customStyle="1" w:styleId="a">
    <w:name w:val="Заголовок Приложение"/>
    <w:basedOn w:val="Heading1"/>
    <w:link w:val="a0"/>
    <w:qFormat/>
    <w:rsid w:val="00AC1C6C"/>
    <w:pPr>
      <w:numPr>
        <w:numId w:val="0"/>
      </w:numPr>
      <w:jc w:val="right"/>
    </w:pPr>
    <w:rPr>
      <w:b w:val="0"/>
      <w:sz w:val="32"/>
    </w:rPr>
  </w:style>
  <w:style w:type="character" w:customStyle="1" w:styleId="a0">
    <w:name w:val="Заголовок Приложение Знак"/>
    <w:basedOn w:val="Heading1Char"/>
    <w:link w:val="a"/>
    <w:rsid w:val="00AC1C6C"/>
    <w:rPr>
      <w:rFonts w:ascii="Times New Roman" w:eastAsiaTheme="majorEastAsia" w:hAnsi="Times New Roman" w:cstheme="majorBidi"/>
      <w:b w:val="0"/>
      <w:bCs/>
      <w:sz w:val="32"/>
      <w:szCs w:val="28"/>
    </w:rPr>
  </w:style>
  <w:style w:type="character" w:customStyle="1" w:styleId="mi">
    <w:name w:val="mi"/>
    <w:basedOn w:val="DefaultParagraphFont"/>
    <w:rsid w:val="00FA3BA4"/>
  </w:style>
  <w:style w:type="character" w:customStyle="1" w:styleId="mjxassistivemathml">
    <w:name w:val="mjx_assistive_mathml"/>
    <w:basedOn w:val="DefaultParagraphFont"/>
    <w:rsid w:val="00FA3BA4"/>
  </w:style>
  <w:style w:type="character" w:customStyle="1" w:styleId="authors-info">
    <w:name w:val="authors-info"/>
    <w:basedOn w:val="DefaultParagraphFont"/>
    <w:rsid w:val="008A4AB1"/>
  </w:style>
  <w:style w:type="character" w:customStyle="1" w:styleId="blue-tooltip">
    <w:name w:val="blue-tooltip"/>
    <w:basedOn w:val="DefaultParagraphFont"/>
    <w:rsid w:val="008A4AB1"/>
  </w:style>
  <w:style w:type="character" w:styleId="UnresolvedMention">
    <w:name w:val="Unresolved Mention"/>
    <w:basedOn w:val="DefaultParagraphFont"/>
    <w:uiPriority w:val="99"/>
    <w:semiHidden/>
    <w:unhideWhenUsed/>
    <w:rsid w:val="004D1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41380602">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0349770">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2011223">
      <w:bodyDiv w:val="1"/>
      <w:marLeft w:val="0"/>
      <w:marRight w:val="0"/>
      <w:marTop w:val="0"/>
      <w:marBottom w:val="0"/>
      <w:divBdr>
        <w:top w:val="none" w:sz="0" w:space="0" w:color="auto"/>
        <w:left w:val="none" w:sz="0" w:space="0" w:color="auto"/>
        <w:bottom w:val="none" w:sz="0" w:space="0" w:color="auto"/>
        <w:right w:val="none" w:sz="0" w:space="0" w:color="auto"/>
      </w:divBdr>
    </w:div>
    <w:div w:id="575214630">
      <w:bodyDiv w:val="1"/>
      <w:marLeft w:val="0"/>
      <w:marRight w:val="0"/>
      <w:marTop w:val="0"/>
      <w:marBottom w:val="0"/>
      <w:divBdr>
        <w:top w:val="none" w:sz="0" w:space="0" w:color="auto"/>
        <w:left w:val="none" w:sz="0" w:space="0" w:color="auto"/>
        <w:bottom w:val="none" w:sz="0" w:space="0" w:color="auto"/>
        <w:right w:val="none" w:sz="0" w:space="0" w:color="auto"/>
      </w:divBdr>
    </w:div>
    <w:div w:id="695614515">
      <w:bodyDiv w:val="1"/>
      <w:marLeft w:val="0"/>
      <w:marRight w:val="0"/>
      <w:marTop w:val="0"/>
      <w:marBottom w:val="0"/>
      <w:divBdr>
        <w:top w:val="none" w:sz="0" w:space="0" w:color="auto"/>
        <w:left w:val="none" w:sz="0" w:space="0" w:color="auto"/>
        <w:bottom w:val="none" w:sz="0" w:space="0" w:color="auto"/>
        <w:right w:val="none" w:sz="0" w:space="0" w:color="auto"/>
      </w:divBdr>
    </w:div>
    <w:div w:id="765542092">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5982024">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12019032">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672634128">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hab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ieeexplore.ieee.org/author/37306252400" TargetMode="External"/><Relationship Id="rId2" Type="http://schemas.openxmlformats.org/officeDocument/2006/relationships/numbering" Target="numbering.xml"/><Relationship Id="rId16" Type="http://schemas.openxmlformats.org/officeDocument/2006/relationships/hyperlink" Target="https://ieeexplore.ieee.org/author/3744172420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hyperlink" Target="https://habr.com/ru/post/16851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7CB66-2987-471E-BE55-CD9CCE00E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61</Pages>
  <Words>15478</Words>
  <Characters>88229</Characters>
  <Application>Microsoft Office Word</Application>
  <DocSecurity>0</DocSecurity>
  <Lines>735</Lines>
  <Paragraphs>206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Sharuntsova</dc:creator>
  <cp:lastModifiedBy>Anna Sharuntsova</cp:lastModifiedBy>
  <cp:revision>52</cp:revision>
  <dcterms:created xsi:type="dcterms:W3CDTF">2020-01-13T19:50:00Z</dcterms:created>
  <dcterms:modified xsi:type="dcterms:W3CDTF">2020-01-14T22:46:00Z</dcterms:modified>
</cp:coreProperties>
</file>