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B0" w:rsidRPr="00045BB0" w:rsidRDefault="00045BB0" w:rsidP="00045BB0">
      <w:pPr>
        <w:spacing w:after="0" w:line="240" w:lineRule="auto"/>
        <w:ind w:firstLine="0"/>
        <w:jc w:val="center"/>
        <w:rPr>
          <w:rFonts w:eastAsia="Times New Roman" w:cs="Times New Roman"/>
          <w:b/>
          <w:sz w:val="32"/>
          <w:szCs w:val="32"/>
          <w:lang w:eastAsia="ru-RU"/>
        </w:rPr>
      </w:pPr>
      <w:r w:rsidRPr="00045BB0">
        <w:rPr>
          <w:rFonts w:eastAsia="Times New Roman" w:cs="Times New Roman"/>
          <w:b/>
          <w:sz w:val="32"/>
          <w:szCs w:val="32"/>
          <w:lang w:eastAsia="ru-RU"/>
        </w:rPr>
        <w:t>МИНОБРНАУКИ РОССИИ</w:t>
      </w:r>
    </w:p>
    <w:p w:rsidR="00045BB0" w:rsidRPr="00045BB0" w:rsidRDefault="00045BB0" w:rsidP="00045BB0">
      <w:pPr>
        <w:spacing w:after="0" w:line="240" w:lineRule="auto"/>
        <w:ind w:firstLine="0"/>
        <w:jc w:val="center"/>
        <w:rPr>
          <w:rFonts w:eastAsia="Times New Roman" w:cs="Times New Roman"/>
          <w:b/>
          <w:sz w:val="24"/>
          <w:szCs w:val="28"/>
          <w:lang w:eastAsia="ru-RU"/>
        </w:rPr>
      </w:pPr>
      <w:r w:rsidRPr="00045BB0">
        <w:rPr>
          <w:rFonts w:eastAsia="Times New Roman" w:cs="Times New Roman"/>
          <w:b/>
          <w:sz w:val="24"/>
          <w:szCs w:val="28"/>
          <w:lang w:eastAsia="ru-RU"/>
        </w:rPr>
        <w:t>Федеральное государственное бюджетное образовательное</w:t>
      </w:r>
      <w:r w:rsidRPr="00045BB0">
        <w:rPr>
          <w:rFonts w:eastAsia="Times New Roman" w:cs="Times New Roman"/>
          <w:b/>
          <w:sz w:val="24"/>
          <w:szCs w:val="28"/>
          <w:lang w:eastAsia="ru-RU"/>
        </w:rPr>
        <w:br/>
        <w:t xml:space="preserve"> учреждение высшего образования </w:t>
      </w:r>
      <w:r w:rsidRPr="00045BB0">
        <w:rPr>
          <w:rFonts w:eastAsia="Times New Roman" w:cs="Times New Roman"/>
          <w:b/>
          <w:sz w:val="24"/>
          <w:szCs w:val="28"/>
          <w:lang w:eastAsia="ru-RU"/>
        </w:rPr>
        <w:br/>
        <w:t>«Ярославский государственный университет им. П.Г. Демидова»</w:t>
      </w:r>
    </w:p>
    <w:p w:rsidR="00045BB0" w:rsidRPr="00045BB0" w:rsidRDefault="00045BB0" w:rsidP="00045BB0">
      <w:pPr>
        <w:spacing w:after="0" w:line="240" w:lineRule="auto"/>
        <w:ind w:firstLine="0"/>
        <w:jc w:val="center"/>
        <w:rPr>
          <w:rFonts w:eastAsia="Times New Roman" w:cs="Times New Roman"/>
          <w:sz w:val="24"/>
          <w:szCs w:val="28"/>
          <w:u w:val="single"/>
          <w:lang w:eastAsia="ru-RU"/>
        </w:rPr>
      </w:pPr>
      <w:r w:rsidRPr="00045BB0">
        <w:rPr>
          <w:rFonts w:eastAsia="Times New Roman" w:cs="Times New Roman"/>
          <w:sz w:val="24"/>
          <w:szCs w:val="28"/>
          <w:lang w:eastAsia="ru-RU"/>
        </w:rPr>
        <w:t xml:space="preserve">Кафедра компьютерной безопасности и математических </w:t>
      </w:r>
      <w:r w:rsidRPr="00045BB0">
        <w:rPr>
          <w:rFonts w:eastAsia="Times New Roman" w:cs="Times New Roman"/>
          <w:sz w:val="24"/>
          <w:szCs w:val="28"/>
          <w:lang w:eastAsia="ru-RU"/>
        </w:rPr>
        <w:br/>
        <w:t>методов обработки информации</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center"/>
        <w:rPr>
          <w:rFonts w:eastAsia="Calibri" w:cs="Times New Roman"/>
          <w:sz w:val="24"/>
          <w:szCs w:val="24"/>
          <w:lang w:eastAsia="ru-RU"/>
        </w:rPr>
      </w:pPr>
      <w:r w:rsidRPr="00045BB0">
        <w:rPr>
          <w:rFonts w:eastAsia="Calibri" w:cs="Times New Roman"/>
          <w:sz w:val="24"/>
          <w:szCs w:val="24"/>
          <w:lang w:eastAsia="ru-RU"/>
        </w:rPr>
        <w:t xml:space="preserve">                                                                                  Сдано на кафедру                           </w:t>
      </w:r>
    </w:p>
    <w:p w:rsidR="00045BB0" w:rsidRPr="00045BB0" w:rsidRDefault="00045BB0" w:rsidP="00045BB0">
      <w:pPr>
        <w:autoSpaceDE w:val="0"/>
        <w:autoSpaceDN w:val="0"/>
        <w:adjustRightInd w:val="0"/>
        <w:spacing w:after="0" w:line="360" w:lineRule="auto"/>
        <w:ind w:firstLine="0"/>
        <w:jc w:val="center"/>
        <w:rPr>
          <w:rFonts w:eastAsia="Calibri" w:cs="Times New Roman"/>
          <w:sz w:val="24"/>
          <w:szCs w:val="24"/>
          <w:lang w:eastAsia="ru-RU"/>
        </w:rPr>
      </w:pPr>
      <w:r w:rsidRPr="00045BB0">
        <w:rPr>
          <w:rFonts w:eastAsia="Calibri" w:cs="Times New Roman"/>
          <w:sz w:val="24"/>
          <w:szCs w:val="24"/>
          <w:lang w:eastAsia="ru-RU"/>
        </w:rPr>
        <w:t xml:space="preserve">                                                                                    «_____» ______________ 20___ г.</w:t>
      </w:r>
    </w:p>
    <w:p w:rsidR="00045BB0" w:rsidRPr="00045BB0" w:rsidRDefault="00045BB0" w:rsidP="00045BB0">
      <w:pPr>
        <w:autoSpaceDE w:val="0"/>
        <w:autoSpaceDN w:val="0"/>
        <w:adjustRightInd w:val="0"/>
        <w:spacing w:after="0" w:line="360" w:lineRule="auto"/>
        <w:ind w:firstLine="0"/>
        <w:jc w:val="center"/>
        <w:rPr>
          <w:rFonts w:eastAsia="Calibri" w:cs="Times New Roman"/>
          <w:sz w:val="24"/>
          <w:szCs w:val="24"/>
          <w:lang w:eastAsia="ru-RU"/>
        </w:rPr>
      </w:pPr>
      <w:r w:rsidRPr="00045BB0">
        <w:rPr>
          <w:rFonts w:eastAsia="Calibri" w:cs="Times New Roman"/>
          <w:sz w:val="24"/>
          <w:szCs w:val="24"/>
          <w:lang w:eastAsia="ru-RU"/>
        </w:rPr>
        <w:t xml:space="preserve">                                                                    Заведующий кафедрой</w:t>
      </w:r>
    </w:p>
    <w:p w:rsidR="00045BB0" w:rsidRPr="00045BB0" w:rsidRDefault="00045BB0" w:rsidP="00045BB0">
      <w:pPr>
        <w:autoSpaceDE w:val="0"/>
        <w:autoSpaceDN w:val="0"/>
        <w:adjustRightInd w:val="0"/>
        <w:spacing w:after="0" w:line="360" w:lineRule="auto"/>
        <w:ind w:firstLine="0"/>
        <w:jc w:val="center"/>
        <w:rPr>
          <w:rFonts w:eastAsia="Calibri" w:cs="Times New Roman"/>
          <w:sz w:val="24"/>
          <w:szCs w:val="24"/>
          <w:lang w:eastAsia="ru-RU"/>
        </w:rPr>
      </w:pPr>
      <w:r w:rsidRPr="00045BB0">
        <w:rPr>
          <w:rFonts w:eastAsia="Times New Roman" w:cs="Times New Roman"/>
          <w:sz w:val="24"/>
          <w:szCs w:val="24"/>
          <w:lang w:eastAsia="ru-RU"/>
        </w:rPr>
        <w:t xml:space="preserve">                                                                   д. ф.-м. н., профессор</w:t>
      </w:r>
      <w:r w:rsidRPr="00045BB0">
        <w:rPr>
          <w:rFonts w:eastAsia="Calibri" w:cs="Times New Roman"/>
          <w:sz w:val="24"/>
          <w:szCs w:val="24"/>
          <w:lang w:eastAsia="ru-RU"/>
        </w:rPr>
        <w:t xml:space="preserve"> </w:t>
      </w:r>
    </w:p>
    <w:p w:rsidR="00045BB0" w:rsidRPr="00045BB0" w:rsidRDefault="00045BB0" w:rsidP="00045BB0">
      <w:pPr>
        <w:autoSpaceDE w:val="0"/>
        <w:autoSpaceDN w:val="0"/>
        <w:adjustRightInd w:val="0"/>
        <w:spacing w:after="0" w:line="360" w:lineRule="auto"/>
        <w:ind w:firstLine="0"/>
        <w:jc w:val="left"/>
        <w:rPr>
          <w:rFonts w:eastAsia="Times New Roman" w:cs="Times New Roman"/>
          <w:sz w:val="24"/>
          <w:szCs w:val="24"/>
          <w:lang w:eastAsia="ru-RU"/>
        </w:rPr>
      </w:pPr>
      <w:r w:rsidRPr="00045BB0">
        <w:rPr>
          <w:rFonts w:eastAsia="Calibri" w:cs="Times New Roman"/>
          <w:sz w:val="24"/>
          <w:szCs w:val="24"/>
          <w:lang w:eastAsia="ru-RU"/>
        </w:rPr>
        <w:t xml:space="preserve">                                                                                           __________________ </w:t>
      </w:r>
      <w:r w:rsidRPr="00045BB0">
        <w:rPr>
          <w:rFonts w:eastAsia="Times New Roman" w:cs="Times New Roman"/>
          <w:sz w:val="24"/>
          <w:szCs w:val="24"/>
          <w:lang w:eastAsia="ru-RU"/>
        </w:rPr>
        <w:t>Дурнев В.Г.</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567"/>
        <w:jc w:val="center"/>
        <w:rPr>
          <w:rFonts w:eastAsia="Times New Roman" w:cs="Times New Roman"/>
          <w:color w:val="000000"/>
          <w:sz w:val="24"/>
          <w:szCs w:val="28"/>
          <w:lang w:eastAsia="ru-RU"/>
        </w:rPr>
      </w:pPr>
      <w:r w:rsidRPr="00045BB0">
        <w:rPr>
          <w:rFonts w:eastAsia="Times New Roman" w:cs="Times New Roman"/>
          <w:color w:val="000000"/>
          <w:sz w:val="24"/>
          <w:szCs w:val="28"/>
          <w:lang w:eastAsia="ru-RU"/>
        </w:rPr>
        <w:t>ВЫПУСКНАЯ КВАЛИФИКАЦИОННАЯ РАБОТА</w:t>
      </w:r>
    </w:p>
    <w:p w:rsidR="00045BB0" w:rsidRPr="00045BB0" w:rsidRDefault="00045BB0" w:rsidP="00045BB0">
      <w:pPr>
        <w:spacing w:after="240" w:line="240" w:lineRule="auto"/>
        <w:ind w:firstLine="567"/>
        <w:jc w:val="center"/>
        <w:rPr>
          <w:rFonts w:eastAsia="Times New Roman" w:cs="Times New Roman"/>
          <w:b/>
          <w:color w:val="000000"/>
          <w:sz w:val="44"/>
          <w:szCs w:val="44"/>
          <w:shd w:val="clear" w:color="auto" w:fill="FFFFFF"/>
          <w:lang w:eastAsia="ru-RU"/>
        </w:rPr>
      </w:pPr>
      <w:r w:rsidRPr="00045BB0">
        <w:rPr>
          <w:rFonts w:eastAsia="Times New Roman" w:cs="Times New Roman"/>
          <w:sz w:val="44"/>
          <w:szCs w:val="44"/>
          <w:lang w:eastAsia="ru-RU"/>
        </w:rPr>
        <w:t xml:space="preserve"> </w:t>
      </w:r>
      <w:r w:rsidRPr="00045BB0">
        <w:rPr>
          <w:rFonts w:eastAsia="Times New Roman" w:cs="Times New Roman"/>
          <w:b/>
          <w:color w:val="000000"/>
          <w:sz w:val="44"/>
          <w:szCs w:val="44"/>
          <w:shd w:val="clear" w:color="auto" w:fill="FFFFFF"/>
          <w:lang w:eastAsia="ru-RU"/>
        </w:rPr>
        <w:t>Исследование методов внедрения цифровых водяных знаков на основе вейвлет-преобразований</w:t>
      </w:r>
    </w:p>
    <w:p w:rsidR="00045BB0" w:rsidRPr="00045BB0" w:rsidRDefault="00045BB0" w:rsidP="00045BB0">
      <w:pPr>
        <w:spacing w:after="0" w:line="240" w:lineRule="auto"/>
        <w:ind w:firstLine="0"/>
        <w:jc w:val="center"/>
        <w:rPr>
          <w:rFonts w:eastAsia="Times New Roman" w:cs="Times New Roman"/>
          <w:sz w:val="24"/>
          <w:szCs w:val="24"/>
          <w:lang w:eastAsia="ru-RU"/>
        </w:rPr>
      </w:pPr>
      <w:r w:rsidRPr="00045BB0">
        <w:rPr>
          <w:rFonts w:eastAsia="Times New Roman" w:cs="Times New Roman"/>
          <w:sz w:val="24"/>
          <w:szCs w:val="24"/>
          <w:lang w:eastAsia="ru-RU"/>
        </w:rPr>
        <w:t xml:space="preserve">специальность   </w:t>
      </w:r>
      <w:r w:rsidRPr="00045BB0">
        <w:rPr>
          <w:rFonts w:eastAsia="Times New Roman" w:cs="Times New Roman"/>
          <w:color w:val="000000"/>
          <w:sz w:val="24"/>
          <w:szCs w:val="24"/>
          <w:lang w:eastAsia="ru-RU"/>
        </w:rPr>
        <w:t>10.05.01 Компьютерная безопасность</w:t>
      </w: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spacing w:after="0" w:line="240" w:lineRule="auto"/>
        <w:ind w:left="6372" w:firstLine="0"/>
        <w:jc w:val="left"/>
        <w:rPr>
          <w:rFonts w:eastAsia="Times New Roman" w:cs="Times New Roman"/>
          <w:sz w:val="24"/>
          <w:szCs w:val="24"/>
          <w:lang w:eastAsia="ru-RU"/>
        </w:rPr>
      </w:pPr>
    </w:p>
    <w:p w:rsidR="00045BB0" w:rsidRPr="00045BB0" w:rsidRDefault="00045BB0" w:rsidP="00045BB0">
      <w:pPr>
        <w:autoSpaceDE w:val="0"/>
        <w:autoSpaceDN w:val="0"/>
        <w:adjustRightInd w:val="0"/>
        <w:spacing w:after="0" w:line="360" w:lineRule="auto"/>
        <w:ind w:firstLine="0"/>
        <w:jc w:val="right"/>
        <w:rPr>
          <w:rFonts w:eastAsia="Calibri" w:cs="Times New Roman"/>
          <w:sz w:val="24"/>
          <w:szCs w:val="24"/>
          <w:lang w:eastAsia="ru-RU"/>
        </w:rPr>
      </w:pP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Научный руководитель</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_________________________</w:t>
      </w:r>
    </w:p>
    <w:p w:rsidR="00045BB0" w:rsidRPr="00045BB0" w:rsidRDefault="00045BB0" w:rsidP="00045BB0">
      <w:pPr>
        <w:autoSpaceDE w:val="0"/>
        <w:autoSpaceDN w:val="0"/>
        <w:adjustRightInd w:val="0"/>
        <w:spacing w:after="0" w:line="240" w:lineRule="auto"/>
        <w:ind w:left="5664" w:firstLine="708"/>
        <w:jc w:val="left"/>
        <w:rPr>
          <w:rFonts w:ascii="Times New Roman,Italic" w:eastAsia="Calibri" w:hAnsi="Times New Roman,Italic" w:cs="Times New Roman,Italic"/>
          <w:i/>
          <w:iCs/>
          <w:sz w:val="16"/>
          <w:szCs w:val="16"/>
          <w:lang w:eastAsia="ru-RU"/>
        </w:rPr>
      </w:pPr>
      <w:r w:rsidRPr="00045BB0">
        <w:rPr>
          <w:rFonts w:ascii="Times New Roman,Italic" w:eastAsia="Calibri" w:hAnsi="Times New Roman,Italic" w:cs="Times New Roman,Italic"/>
          <w:i/>
          <w:iCs/>
          <w:sz w:val="16"/>
          <w:szCs w:val="16"/>
          <w:lang w:eastAsia="ru-RU"/>
        </w:rPr>
        <w:t>(степень, звание)</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___________</w:t>
      </w:r>
      <w:r w:rsidRPr="00045BB0">
        <w:rPr>
          <w:rFonts w:eastAsia="Calibri" w:cs="Times New Roman"/>
          <w:sz w:val="24"/>
          <w:szCs w:val="24"/>
          <w:lang w:eastAsia="ru-RU"/>
        </w:rPr>
        <w:softHyphen/>
        <w:t>_____________</w:t>
      </w:r>
    </w:p>
    <w:p w:rsidR="00045BB0" w:rsidRPr="00045BB0" w:rsidRDefault="00045BB0" w:rsidP="00045BB0">
      <w:pPr>
        <w:autoSpaceDE w:val="0"/>
        <w:autoSpaceDN w:val="0"/>
        <w:adjustRightInd w:val="0"/>
        <w:spacing w:after="0" w:line="240" w:lineRule="auto"/>
        <w:ind w:left="5664" w:firstLine="0"/>
        <w:jc w:val="left"/>
        <w:rPr>
          <w:rFonts w:eastAsia="Calibri" w:cs="Times New Roman"/>
          <w:i/>
          <w:iCs/>
          <w:sz w:val="16"/>
          <w:szCs w:val="16"/>
          <w:lang w:eastAsia="ru-RU"/>
        </w:rPr>
      </w:pPr>
      <w:r w:rsidRPr="00045BB0">
        <w:rPr>
          <w:rFonts w:ascii="Times New Roman,Italic" w:eastAsia="Calibri" w:hAnsi="Times New Roman,Italic" w:cs="Times New Roman,Italic"/>
          <w:i/>
          <w:iCs/>
          <w:sz w:val="16"/>
          <w:szCs w:val="16"/>
          <w:lang w:eastAsia="ru-RU"/>
        </w:rPr>
        <w:t xml:space="preserve">   (подпись) </w:t>
      </w:r>
      <w:r w:rsidRPr="00045BB0">
        <w:rPr>
          <w:rFonts w:ascii="Times New Roman,Italic" w:eastAsia="Calibri" w:hAnsi="Times New Roman,Italic" w:cs="Times New Roman,Italic"/>
          <w:i/>
          <w:iCs/>
          <w:sz w:val="16"/>
          <w:szCs w:val="16"/>
          <w:lang w:eastAsia="ru-RU"/>
        </w:rPr>
        <w:tab/>
      </w:r>
      <w:r w:rsidRPr="00045BB0">
        <w:rPr>
          <w:rFonts w:ascii="Times New Roman,Italic" w:eastAsia="Calibri" w:hAnsi="Times New Roman,Italic" w:cs="Times New Roman,Italic"/>
          <w:i/>
          <w:iCs/>
          <w:sz w:val="16"/>
          <w:szCs w:val="16"/>
          <w:lang w:eastAsia="ru-RU"/>
        </w:rPr>
        <w:tab/>
        <w:t>(ФИО</w:t>
      </w:r>
      <w:r w:rsidRPr="00045BB0">
        <w:rPr>
          <w:rFonts w:eastAsia="Calibri" w:cs="Times New Roman"/>
          <w:i/>
          <w:iCs/>
          <w:sz w:val="16"/>
          <w:szCs w:val="16"/>
          <w:lang w:eastAsia="ru-RU"/>
        </w:rPr>
        <w:t>)</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Студент группы ___________</w:t>
      </w:r>
    </w:p>
    <w:p w:rsidR="00045BB0" w:rsidRPr="00045BB0" w:rsidRDefault="00045BB0" w:rsidP="00045BB0">
      <w:pPr>
        <w:autoSpaceDE w:val="0"/>
        <w:autoSpaceDN w:val="0"/>
        <w:adjustRightInd w:val="0"/>
        <w:spacing w:after="0" w:line="240" w:lineRule="auto"/>
        <w:ind w:left="5664" w:firstLine="0"/>
        <w:jc w:val="left"/>
        <w:rPr>
          <w:rFonts w:eastAsia="Calibri" w:cs="Times New Roman"/>
          <w:sz w:val="24"/>
          <w:szCs w:val="24"/>
          <w:lang w:eastAsia="ru-RU"/>
        </w:rPr>
      </w:pPr>
      <w:r w:rsidRPr="00045BB0">
        <w:rPr>
          <w:rFonts w:eastAsia="Calibri" w:cs="Times New Roman"/>
          <w:sz w:val="24"/>
          <w:szCs w:val="24"/>
          <w:lang w:eastAsia="ru-RU"/>
        </w:rPr>
        <w:t>__________</w:t>
      </w:r>
      <w:r w:rsidRPr="00045BB0">
        <w:rPr>
          <w:rFonts w:eastAsia="Calibri" w:cs="Times New Roman"/>
          <w:sz w:val="24"/>
          <w:szCs w:val="24"/>
          <w:lang w:eastAsia="ru-RU"/>
        </w:rPr>
        <w:softHyphen/>
        <w:t>_______________</w:t>
      </w:r>
    </w:p>
    <w:p w:rsidR="00045BB0" w:rsidRPr="00045BB0" w:rsidRDefault="00045BB0" w:rsidP="00045BB0">
      <w:pPr>
        <w:autoSpaceDE w:val="0"/>
        <w:autoSpaceDN w:val="0"/>
        <w:adjustRightInd w:val="0"/>
        <w:spacing w:after="0" w:line="240" w:lineRule="auto"/>
        <w:ind w:left="5664" w:firstLine="0"/>
        <w:jc w:val="left"/>
        <w:rPr>
          <w:rFonts w:eastAsia="Calibri" w:cs="Times New Roman"/>
          <w:i/>
          <w:iCs/>
          <w:sz w:val="16"/>
          <w:szCs w:val="16"/>
          <w:lang w:eastAsia="ru-RU"/>
        </w:rPr>
      </w:pPr>
      <w:r w:rsidRPr="00045BB0">
        <w:rPr>
          <w:rFonts w:ascii="Times New Roman,Italic" w:eastAsia="Calibri" w:hAnsi="Times New Roman,Italic" w:cs="Times New Roman,Italic"/>
          <w:i/>
          <w:iCs/>
          <w:sz w:val="16"/>
          <w:szCs w:val="16"/>
          <w:lang w:eastAsia="ru-RU"/>
        </w:rPr>
        <w:t xml:space="preserve">   (подпись) </w:t>
      </w:r>
      <w:r w:rsidRPr="00045BB0">
        <w:rPr>
          <w:rFonts w:ascii="Times New Roman,Italic" w:eastAsia="Calibri" w:hAnsi="Times New Roman,Italic" w:cs="Times New Roman,Italic"/>
          <w:i/>
          <w:iCs/>
          <w:sz w:val="16"/>
          <w:szCs w:val="16"/>
          <w:lang w:eastAsia="ru-RU"/>
        </w:rPr>
        <w:tab/>
      </w:r>
      <w:r w:rsidRPr="00045BB0">
        <w:rPr>
          <w:rFonts w:ascii="Times New Roman,Italic" w:eastAsia="Calibri" w:hAnsi="Times New Roman,Italic" w:cs="Times New Roman,Italic"/>
          <w:i/>
          <w:iCs/>
          <w:sz w:val="16"/>
          <w:szCs w:val="16"/>
          <w:lang w:eastAsia="ru-RU"/>
        </w:rPr>
        <w:tab/>
        <w:t>(ФИО</w:t>
      </w:r>
      <w:r w:rsidRPr="00045BB0">
        <w:rPr>
          <w:rFonts w:eastAsia="Calibri" w:cs="Times New Roman"/>
          <w:i/>
          <w:iCs/>
          <w:sz w:val="16"/>
          <w:szCs w:val="16"/>
          <w:lang w:eastAsia="ru-RU"/>
        </w:rPr>
        <w:t>)</w:t>
      </w:r>
    </w:p>
    <w:p w:rsidR="00045BB0" w:rsidRPr="00045BB0" w:rsidRDefault="00045BB0" w:rsidP="00045BB0">
      <w:pPr>
        <w:spacing w:after="0" w:line="240" w:lineRule="auto"/>
        <w:ind w:left="5664" w:firstLine="0"/>
        <w:jc w:val="left"/>
        <w:rPr>
          <w:rFonts w:eastAsia="Times New Roman" w:cs="Times New Roman"/>
          <w:sz w:val="24"/>
          <w:szCs w:val="24"/>
          <w:lang w:eastAsia="ru-RU"/>
        </w:rPr>
      </w:pPr>
      <w:r w:rsidRPr="00045BB0">
        <w:rPr>
          <w:rFonts w:eastAsia="Calibri" w:cs="Times New Roman"/>
          <w:sz w:val="24"/>
          <w:szCs w:val="24"/>
          <w:lang w:eastAsia="ru-RU"/>
        </w:rPr>
        <w:t>«___» _________ 20__ г.</w:t>
      </w: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spacing w:after="0" w:line="240" w:lineRule="auto"/>
        <w:ind w:firstLine="0"/>
        <w:jc w:val="left"/>
        <w:rPr>
          <w:rFonts w:eastAsia="Times New Roman" w:cs="Times New Roman"/>
          <w:sz w:val="24"/>
          <w:szCs w:val="24"/>
          <w:lang w:eastAsia="ru-RU"/>
        </w:rPr>
      </w:pPr>
    </w:p>
    <w:p w:rsidR="00045BB0" w:rsidRPr="00045BB0" w:rsidRDefault="00045BB0" w:rsidP="00045BB0">
      <w:pPr>
        <w:keepNext/>
        <w:keepLines/>
        <w:spacing w:before="480" w:after="0"/>
        <w:ind w:left="432" w:hanging="432"/>
        <w:jc w:val="left"/>
        <w:outlineLvl w:val="0"/>
        <w:rPr>
          <w:rFonts w:eastAsia="Times New Roman" w:cs="Times New Roman"/>
          <w:b/>
          <w:bCs/>
          <w:sz w:val="40"/>
          <w:szCs w:val="28"/>
        </w:rPr>
      </w:pPr>
    </w:p>
    <w:p w:rsidR="00045BB0" w:rsidRPr="00045BB0" w:rsidRDefault="00045BB0" w:rsidP="00045BB0">
      <w:pPr>
        <w:spacing w:after="200" w:line="276" w:lineRule="auto"/>
        <w:ind w:firstLine="0"/>
        <w:jc w:val="left"/>
        <w:rPr>
          <w:rFonts w:eastAsia="Times New Roman" w:cs="Times New Roman"/>
          <w:b/>
          <w:bCs/>
          <w:sz w:val="40"/>
          <w:szCs w:val="28"/>
          <w:lang w:eastAsia="ru-RU"/>
        </w:rPr>
      </w:pPr>
    </w:p>
    <w:p w:rsidR="00045BB0" w:rsidRDefault="00045BB0" w:rsidP="00045BB0">
      <w:pPr>
        <w:spacing w:after="200" w:line="276" w:lineRule="auto"/>
        <w:ind w:firstLine="0"/>
        <w:jc w:val="center"/>
        <w:rPr>
          <w:rFonts w:eastAsiaTheme="majorEastAsia" w:cstheme="majorBidi"/>
          <w:b/>
          <w:bCs/>
          <w:sz w:val="40"/>
          <w:szCs w:val="28"/>
        </w:rPr>
      </w:pPr>
      <w:r>
        <w:t>Ярославль 2020</w:t>
      </w:r>
      <w:r>
        <w:br w:type="page"/>
      </w:r>
    </w:p>
    <w:p w:rsidR="00D100CD" w:rsidRDefault="00D100CD" w:rsidP="00D100CD">
      <w:pPr>
        <w:pStyle w:val="Heading1"/>
        <w:numPr>
          <w:ilvl w:val="0"/>
          <w:numId w:val="0"/>
        </w:numPr>
        <w:ind w:left="432"/>
      </w:pPr>
      <w:bookmarkStart w:id="0" w:name="_Toc29945534"/>
      <w:r>
        <w:t>Реферат</w:t>
      </w:r>
      <w:bookmarkEnd w:id="0"/>
    </w:p>
    <w:p w:rsidR="009772A1" w:rsidRDefault="00396B1B" w:rsidP="009772A1">
      <w:pPr>
        <w:ind w:firstLine="0"/>
      </w:pPr>
      <w:r>
        <w:rPr>
          <w:highlight w:val="yellow"/>
        </w:rPr>
        <w:t xml:space="preserve">Объем </w:t>
      </w:r>
      <w:r w:rsidR="00B8186F">
        <w:rPr>
          <w:highlight w:val="yellow"/>
        </w:rPr>
        <w:t>61</w:t>
      </w:r>
      <w:r w:rsidR="009772A1" w:rsidRPr="009772A1">
        <w:rPr>
          <w:highlight w:val="yellow"/>
        </w:rPr>
        <w:t xml:space="preserve"> с., </w:t>
      </w:r>
      <w:r>
        <w:rPr>
          <w:highlight w:val="yellow"/>
        </w:rPr>
        <w:t xml:space="preserve">3 гл., </w:t>
      </w:r>
      <w:r w:rsidR="009F2119">
        <w:rPr>
          <w:highlight w:val="yellow"/>
        </w:rPr>
        <w:t>4</w:t>
      </w:r>
      <w:r>
        <w:rPr>
          <w:highlight w:val="yellow"/>
        </w:rPr>
        <w:t xml:space="preserve"> рис., </w:t>
      </w:r>
      <w:r w:rsidR="009F2119">
        <w:rPr>
          <w:highlight w:val="yellow"/>
        </w:rPr>
        <w:t>1</w:t>
      </w:r>
      <w:r>
        <w:rPr>
          <w:highlight w:val="yellow"/>
        </w:rPr>
        <w:t xml:space="preserve"> табл., </w:t>
      </w:r>
      <w:r w:rsidR="009F2119">
        <w:rPr>
          <w:highlight w:val="yellow"/>
        </w:rPr>
        <w:t>8</w:t>
      </w:r>
      <w:r>
        <w:rPr>
          <w:highlight w:val="yellow"/>
        </w:rPr>
        <w:t xml:space="preserve"> источников, 10</w:t>
      </w:r>
      <w:r w:rsidR="009772A1" w:rsidRPr="009772A1">
        <w:rPr>
          <w:highlight w:val="yellow"/>
        </w:rPr>
        <w:t xml:space="preserve"> прил.</w:t>
      </w:r>
    </w:p>
    <w:p w:rsidR="009772A1" w:rsidRPr="009772A1" w:rsidRDefault="009772A1" w:rsidP="009772A1">
      <w:pPr>
        <w:ind w:firstLine="0"/>
        <w:rPr>
          <w:b/>
        </w:rPr>
      </w:pPr>
      <w:r w:rsidRPr="009772A1">
        <w:rPr>
          <w:b/>
        </w:rPr>
        <w:t>Стеганография, вейвлет-преобразования, преобразования Хаара, цифровой водяной знак, внедрение цифровых водяных знаков, робастность.</w:t>
      </w:r>
    </w:p>
    <w:p w:rsidR="009772A1" w:rsidRDefault="009772A1" w:rsidP="009772A1">
      <w:r>
        <w:t>Объектом исследования являются метод</w:t>
      </w:r>
      <w:r w:rsidR="00465E39">
        <w:t>ы</w:t>
      </w:r>
      <w:r>
        <w:t xml:space="preserve"> внедрения цифровых водяных знаков в изображения с помощью вейвлет-преобразований.</w:t>
      </w:r>
    </w:p>
    <w:p w:rsidR="00A74777" w:rsidRDefault="009772A1" w:rsidP="00A74777">
      <w:r>
        <w:t>Цель работы – реализация и оптимизация алгоритма встраивания цифрового водяного знака в изображение с помощью вейвлет-преобразо</w:t>
      </w:r>
      <w:r w:rsidR="00465E39">
        <w:t>в</w:t>
      </w:r>
      <w:r>
        <w:t xml:space="preserve">аний. </w:t>
      </w:r>
    </w:p>
    <w:p w:rsidR="00A74777" w:rsidRDefault="00A74777" w:rsidP="00A74777">
      <w:r>
        <w:t>Глава 1 содержит в себе некоторые понятия стеганографии и возможности применения цифровой стеганографии в современном мире.  Глава 2 представляет собой теоретическую сводку о вейвлет-преобразованиях, в частности, преобразованиях Хаара. Глава 3 описывает алгоритм И.Р. Ким по встраиванию цифрового водяного знака в изображение с помощью вейвлет-преобразований. Также в ней представлен анализ указанного алгоритма и предложены несколько оптимизаций исходя из основных выявленных недостатков алгоритма.</w:t>
      </w:r>
    </w:p>
    <w:p w:rsidR="00A74777" w:rsidRDefault="00A74777" w:rsidP="00A74777">
      <w:r>
        <w:t>Работа представляет ценность в области защ</w:t>
      </w:r>
      <w:r w:rsidR="00396B1B">
        <w:t xml:space="preserve">иты авторских прав и может быть использована </w:t>
      </w:r>
      <w:r>
        <w:t xml:space="preserve">для защиты изображений от незаконного </w:t>
      </w:r>
      <w:r w:rsidR="00396B1B">
        <w:t>использования.</w:t>
      </w:r>
    </w:p>
    <w:p w:rsidR="00D100CD" w:rsidRDefault="00D100CD" w:rsidP="00A74777">
      <w:r>
        <w:br w:type="page"/>
      </w:r>
    </w:p>
    <w:sdt>
      <w:sdtPr>
        <w:id w:val="-790665980"/>
        <w:docPartObj>
          <w:docPartGallery w:val="Table of Contents"/>
          <w:docPartUnique/>
        </w:docPartObj>
      </w:sdtPr>
      <w:sdtEndPr>
        <w:rPr>
          <w:rFonts w:eastAsiaTheme="minorHAnsi" w:cstheme="minorBidi"/>
          <w:noProof/>
          <w:sz w:val="28"/>
          <w:szCs w:val="22"/>
        </w:rPr>
      </w:sdtEndPr>
      <w:sdtContent>
        <w:p w:rsidR="00D86146" w:rsidRPr="00D86146" w:rsidRDefault="00D86146" w:rsidP="00D86146">
          <w:pPr>
            <w:pStyle w:val="Heading1"/>
            <w:numPr>
              <w:ilvl w:val="0"/>
              <w:numId w:val="0"/>
            </w:numPr>
          </w:pPr>
          <w:r>
            <w:t>Оглавление</w:t>
          </w:r>
        </w:p>
        <w:p w:rsidR="00D86146" w:rsidRDefault="00D86146">
          <w:pPr>
            <w:pStyle w:val="TOC1"/>
            <w:tabs>
              <w:tab w:val="right" w:leader="dot" w:pos="906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29945534" w:history="1">
            <w:r w:rsidRPr="00491673">
              <w:rPr>
                <w:rStyle w:val="Hyperlink"/>
                <w:noProof/>
              </w:rPr>
              <w:t>Реферат</w:t>
            </w:r>
            <w:r>
              <w:rPr>
                <w:noProof/>
                <w:webHidden/>
              </w:rPr>
              <w:tab/>
            </w:r>
            <w:r>
              <w:rPr>
                <w:noProof/>
                <w:webHidden/>
              </w:rPr>
              <w:fldChar w:fldCharType="begin"/>
            </w:r>
            <w:r>
              <w:rPr>
                <w:noProof/>
                <w:webHidden/>
              </w:rPr>
              <w:instrText xml:space="preserve"> PAGEREF _Toc29945534 \h </w:instrText>
            </w:r>
            <w:r>
              <w:rPr>
                <w:noProof/>
                <w:webHidden/>
              </w:rPr>
            </w:r>
            <w:r>
              <w:rPr>
                <w:noProof/>
                <w:webHidden/>
              </w:rPr>
              <w:fldChar w:fldCharType="separate"/>
            </w:r>
            <w:r w:rsidR="00136B9A">
              <w:rPr>
                <w:noProof/>
                <w:webHidden/>
              </w:rPr>
              <w:t>2</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35" w:history="1">
            <w:r w:rsidRPr="00491673">
              <w:rPr>
                <w:rStyle w:val="Hyperlink"/>
                <w:noProof/>
              </w:rPr>
              <w:t>Введение</w:t>
            </w:r>
            <w:r>
              <w:rPr>
                <w:noProof/>
                <w:webHidden/>
              </w:rPr>
              <w:tab/>
            </w:r>
            <w:r>
              <w:rPr>
                <w:noProof/>
                <w:webHidden/>
              </w:rPr>
              <w:fldChar w:fldCharType="begin"/>
            </w:r>
            <w:r>
              <w:rPr>
                <w:noProof/>
                <w:webHidden/>
              </w:rPr>
              <w:instrText xml:space="preserve"> PAGEREF _Toc29945535 \h </w:instrText>
            </w:r>
            <w:r>
              <w:rPr>
                <w:noProof/>
                <w:webHidden/>
              </w:rPr>
            </w:r>
            <w:r>
              <w:rPr>
                <w:noProof/>
                <w:webHidden/>
              </w:rPr>
              <w:fldChar w:fldCharType="separate"/>
            </w:r>
            <w:r w:rsidR="00136B9A">
              <w:rPr>
                <w:noProof/>
                <w:webHidden/>
              </w:rPr>
              <w:t>5</w:t>
            </w:r>
            <w:r>
              <w:rPr>
                <w:noProof/>
                <w:webHidden/>
              </w:rPr>
              <w:fldChar w:fldCharType="end"/>
            </w:r>
          </w:hyperlink>
        </w:p>
        <w:p w:rsidR="00D86146" w:rsidRDefault="00D86146">
          <w:pPr>
            <w:pStyle w:val="TOC1"/>
            <w:tabs>
              <w:tab w:val="left" w:pos="1320"/>
              <w:tab w:val="right" w:leader="dot" w:pos="9061"/>
            </w:tabs>
            <w:rPr>
              <w:rFonts w:asciiTheme="minorHAnsi" w:eastAsiaTheme="minorEastAsia" w:hAnsiTheme="minorHAnsi"/>
              <w:noProof/>
              <w:sz w:val="22"/>
              <w:lang w:eastAsia="ru-RU"/>
            </w:rPr>
          </w:pPr>
          <w:hyperlink w:anchor="_Toc29945536" w:history="1">
            <w:r w:rsidRPr="00491673">
              <w:rPr>
                <w:rStyle w:val="Hyperlink"/>
                <w:noProof/>
              </w:rPr>
              <w:t>1.</w:t>
            </w:r>
            <w:r>
              <w:rPr>
                <w:rFonts w:asciiTheme="minorHAnsi" w:eastAsiaTheme="minorEastAsia" w:hAnsiTheme="minorHAnsi"/>
                <w:noProof/>
                <w:sz w:val="22"/>
                <w:lang w:eastAsia="ru-RU"/>
              </w:rPr>
              <w:tab/>
            </w:r>
            <w:r w:rsidRPr="00491673">
              <w:rPr>
                <w:rStyle w:val="Hyperlink"/>
                <w:noProof/>
              </w:rPr>
              <w:t>Стеганография</w:t>
            </w:r>
            <w:r>
              <w:rPr>
                <w:noProof/>
                <w:webHidden/>
              </w:rPr>
              <w:tab/>
            </w:r>
            <w:r>
              <w:rPr>
                <w:noProof/>
                <w:webHidden/>
              </w:rPr>
              <w:fldChar w:fldCharType="begin"/>
            </w:r>
            <w:r>
              <w:rPr>
                <w:noProof/>
                <w:webHidden/>
              </w:rPr>
              <w:instrText xml:space="preserve"> PAGEREF _Toc29945536 \h </w:instrText>
            </w:r>
            <w:r>
              <w:rPr>
                <w:noProof/>
                <w:webHidden/>
              </w:rPr>
            </w:r>
            <w:r>
              <w:rPr>
                <w:noProof/>
                <w:webHidden/>
              </w:rPr>
              <w:fldChar w:fldCharType="separate"/>
            </w:r>
            <w:r w:rsidR="00136B9A">
              <w:rPr>
                <w:noProof/>
                <w:webHidden/>
              </w:rPr>
              <w:t>7</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37" w:history="1">
            <w:r w:rsidRPr="00491673">
              <w:rPr>
                <w:rStyle w:val="Hyperlink"/>
                <w:noProof/>
              </w:rPr>
              <w:t>1.1</w:t>
            </w:r>
            <w:r>
              <w:rPr>
                <w:rFonts w:asciiTheme="minorHAnsi" w:eastAsiaTheme="minorEastAsia" w:hAnsiTheme="minorHAnsi"/>
                <w:noProof/>
                <w:sz w:val="22"/>
                <w:lang w:eastAsia="ru-RU"/>
              </w:rPr>
              <w:tab/>
            </w:r>
            <w:r w:rsidRPr="00491673">
              <w:rPr>
                <w:rStyle w:val="Hyperlink"/>
                <w:noProof/>
              </w:rPr>
              <w:t>Виды стеганографии</w:t>
            </w:r>
            <w:r>
              <w:rPr>
                <w:noProof/>
                <w:webHidden/>
              </w:rPr>
              <w:tab/>
            </w:r>
            <w:r>
              <w:rPr>
                <w:noProof/>
                <w:webHidden/>
              </w:rPr>
              <w:fldChar w:fldCharType="begin"/>
            </w:r>
            <w:r>
              <w:rPr>
                <w:noProof/>
                <w:webHidden/>
              </w:rPr>
              <w:instrText xml:space="preserve"> PAGEREF _Toc29945537 \h </w:instrText>
            </w:r>
            <w:r>
              <w:rPr>
                <w:noProof/>
                <w:webHidden/>
              </w:rPr>
            </w:r>
            <w:r>
              <w:rPr>
                <w:noProof/>
                <w:webHidden/>
              </w:rPr>
              <w:fldChar w:fldCharType="separate"/>
            </w:r>
            <w:r w:rsidR="00136B9A">
              <w:rPr>
                <w:noProof/>
                <w:webHidden/>
              </w:rPr>
              <w:t>7</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38"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1.1.1</w:t>
            </w:r>
            <w:r>
              <w:rPr>
                <w:rFonts w:asciiTheme="minorHAnsi" w:eastAsiaTheme="minorEastAsia" w:hAnsiTheme="minorHAnsi"/>
                <w:noProof/>
                <w:sz w:val="22"/>
                <w:lang w:eastAsia="ru-RU"/>
              </w:rPr>
              <w:tab/>
            </w:r>
            <w:r w:rsidRPr="00491673">
              <w:rPr>
                <w:rStyle w:val="Hyperlink"/>
                <w:noProof/>
              </w:rPr>
              <w:t>Классическая стеганография</w:t>
            </w:r>
            <w:r>
              <w:rPr>
                <w:noProof/>
                <w:webHidden/>
              </w:rPr>
              <w:tab/>
            </w:r>
            <w:r>
              <w:rPr>
                <w:noProof/>
                <w:webHidden/>
              </w:rPr>
              <w:fldChar w:fldCharType="begin"/>
            </w:r>
            <w:r>
              <w:rPr>
                <w:noProof/>
                <w:webHidden/>
              </w:rPr>
              <w:instrText xml:space="preserve"> PAGEREF _Toc29945538 \h </w:instrText>
            </w:r>
            <w:r>
              <w:rPr>
                <w:noProof/>
                <w:webHidden/>
              </w:rPr>
            </w:r>
            <w:r>
              <w:rPr>
                <w:noProof/>
                <w:webHidden/>
              </w:rPr>
              <w:fldChar w:fldCharType="separate"/>
            </w:r>
            <w:r w:rsidR="00136B9A">
              <w:rPr>
                <w:noProof/>
                <w:webHidden/>
              </w:rPr>
              <w:t>7</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39"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1.1.2</w:t>
            </w:r>
            <w:r>
              <w:rPr>
                <w:rFonts w:asciiTheme="minorHAnsi" w:eastAsiaTheme="minorEastAsia" w:hAnsiTheme="minorHAnsi"/>
                <w:noProof/>
                <w:sz w:val="22"/>
                <w:lang w:eastAsia="ru-RU"/>
              </w:rPr>
              <w:tab/>
            </w:r>
            <w:r w:rsidRPr="00491673">
              <w:rPr>
                <w:rStyle w:val="Hyperlink"/>
                <w:noProof/>
              </w:rPr>
              <w:t>Компьютерная стеганография</w:t>
            </w:r>
            <w:r>
              <w:rPr>
                <w:noProof/>
                <w:webHidden/>
              </w:rPr>
              <w:tab/>
            </w:r>
            <w:r>
              <w:rPr>
                <w:noProof/>
                <w:webHidden/>
              </w:rPr>
              <w:fldChar w:fldCharType="begin"/>
            </w:r>
            <w:r>
              <w:rPr>
                <w:noProof/>
                <w:webHidden/>
              </w:rPr>
              <w:instrText xml:space="preserve"> PAGEREF _Toc29945539 \h </w:instrText>
            </w:r>
            <w:r>
              <w:rPr>
                <w:noProof/>
                <w:webHidden/>
              </w:rPr>
            </w:r>
            <w:r>
              <w:rPr>
                <w:noProof/>
                <w:webHidden/>
              </w:rPr>
              <w:fldChar w:fldCharType="separate"/>
            </w:r>
            <w:r w:rsidR="00136B9A">
              <w:rPr>
                <w:noProof/>
                <w:webHidden/>
              </w:rPr>
              <w:t>8</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0"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1.1.3</w:t>
            </w:r>
            <w:r>
              <w:rPr>
                <w:rFonts w:asciiTheme="minorHAnsi" w:eastAsiaTheme="minorEastAsia" w:hAnsiTheme="minorHAnsi"/>
                <w:noProof/>
                <w:sz w:val="22"/>
                <w:lang w:eastAsia="ru-RU"/>
              </w:rPr>
              <w:tab/>
            </w:r>
            <w:r w:rsidRPr="00491673">
              <w:rPr>
                <w:rStyle w:val="Hyperlink"/>
                <w:noProof/>
              </w:rPr>
              <w:t>Цифровая стеганография</w:t>
            </w:r>
            <w:r>
              <w:rPr>
                <w:noProof/>
                <w:webHidden/>
              </w:rPr>
              <w:tab/>
            </w:r>
            <w:r>
              <w:rPr>
                <w:noProof/>
                <w:webHidden/>
              </w:rPr>
              <w:fldChar w:fldCharType="begin"/>
            </w:r>
            <w:r>
              <w:rPr>
                <w:noProof/>
                <w:webHidden/>
              </w:rPr>
              <w:instrText xml:space="preserve"> PAGEREF _Toc29945540 \h </w:instrText>
            </w:r>
            <w:r>
              <w:rPr>
                <w:noProof/>
                <w:webHidden/>
              </w:rPr>
            </w:r>
            <w:r>
              <w:rPr>
                <w:noProof/>
                <w:webHidden/>
              </w:rPr>
              <w:fldChar w:fldCharType="separate"/>
            </w:r>
            <w:r w:rsidR="00136B9A">
              <w:rPr>
                <w:noProof/>
                <w:webHidden/>
              </w:rPr>
              <w:t>10</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41" w:history="1">
            <w:r w:rsidRPr="00491673">
              <w:rPr>
                <w:rStyle w:val="Hyperlink"/>
                <w:noProof/>
              </w:rPr>
              <w:t>1.2</w:t>
            </w:r>
            <w:r>
              <w:rPr>
                <w:rFonts w:asciiTheme="minorHAnsi" w:eastAsiaTheme="minorEastAsia" w:hAnsiTheme="minorHAnsi"/>
                <w:noProof/>
                <w:sz w:val="22"/>
                <w:lang w:eastAsia="ru-RU"/>
              </w:rPr>
              <w:tab/>
            </w:r>
            <w:r w:rsidRPr="00491673">
              <w:rPr>
                <w:rStyle w:val="Hyperlink"/>
                <w:noProof/>
              </w:rPr>
              <w:t>Задачи цифровой стеганографии</w:t>
            </w:r>
            <w:r>
              <w:rPr>
                <w:noProof/>
                <w:webHidden/>
              </w:rPr>
              <w:tab/>
            </w:r>
            <w:r>
              <w:rPr>
                <w:noProof/>
                <w:webHidden/>
              </w:rPr>
              <w:fldChar w:fldCharType="begin"/>
            </w:r>
            <w:r>
              <w:rPr>
                <w:noProof/>
                <w:webHidden/>
              </w:rPr>
              <w:instrText xml:space="preserve"> PAGEREF _Toc29945541 \h </w:instrText>
            </w:r>
            <w:r>
              <w:rPr>
                <w:noProof/>
                <w:webHidden/>
              </w:rPr>
            </w:r>
            <w:r>
              <w:rPr>
                <w:noProof/>
                <w:webHidden/>
              </w:rPr>
              <w:fldChar w:fldCharType="separate"/>
            </w:r>
            <w:r w:rsidR="00136B9A">
              <w:rPr>
                <w:noProof/>
                <w:webHidden/>
              </w:rPr>
              <w:t>10</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42" w:history="1">
            <w:r w:rsidRPr="00491673">
              <w:rPr>
                <w:rStyle w:val="Hyperlink"/>
                <w:noProof/>
              </w:rPr>
              <w:t>1.3</w:t>
            </w:r>
            <w:r>
              <w:rPr>
                <w:rFonts w:asciiTheme="minorHAnsi" w:eastAsiaTheme="minorEastAsia" w:hAnsiTheme="minorHAnsi"/>
                <w:noProof/>
                <w:sz w:val="22"/>
                <w:lang w:eastAsia="ru-RU"/>
              </w:rPr>
              <w:tab/>
            </w:r>
            <w:r w:rsidRPr="00491673">
              <w:rPr>
                <w:rStyle w:val="Hyperlink"/>
                <w:noProof/>
              </w:rPr>
              <w:t>Встраивание информации в изображения</w:t>
            </w:r>
            <w:r>
              <w:rPr>
                <w:noProof/>
                <w:webHidden/>
              </w:rPr>
              <w:tab/>
            </w:r>
            <w:r>
              <w:rPr>
                <w:noProof/>
                <w:webHidden/>
              </w:rPr>
              <w:fldChar w:fldCharType="begin"/>
            </w:r>
            <w:r>
              <w:rPr>
                <w:noProof/>
                <w:webHidden/>
              </w:rPr>
              <w:instrText xml:space="preserve"> PAGEREF _Toc29945542 \h </w:instrText>
            </w:r>
            <w:r>
              <w:rPr>
                <w:noProof/>
                <w:webHidden/>
              </w:rPr>
            </w:r>
            <w:r>
              <w:rPr>
                <w:noProof/>
                <w:webHidden/>
              </w:rPr>
              <w:fldChar w:fldCharType="separate"/>
            </w:r>
            <w:r w:rsidR="00136B9A">
              <w:rPr>
                <w:noProof/>
                <w:webHidden/>
              </w:rPr>
              <w:t>12</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3"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1.3.1</w:t>
            </w:r>
            <w:r>
              <w:rPr>
                <w:rFonts w:asciiTheme="minorHAnsi" w:eastAsiaTheme="minorEastAsia" w:hAnsiTheme="minorHAnsi"/>
                <w:noProof/>
                <w:sz w:val="22"/>
                <w:lang w:eastAsia="ru-RU"/>
              </w:rPr>
              <w:tab/>
            </w:r>
            <w:r w:rsidRPr="00491673">
              <w:rPr>
                <w:rStyle w:val="Hyperlink"/>
                <w:noProof/>
              </w:rPr>
              <w:t>Основные понятия</w:t>
            </w:r>
            <w:r>
              <w:rPr>
                <w:noProof/>
                <w:webHidden/>
              </w:rPr>
              <w:tab/>
            </w:r>
            <w:r>
              <w:rPr>
                <w:noProof/>
                <w:webHidden/>
              </w:rPr>
              <w:fldChar w:fldCharType="begin"/>
            </w:r>
            <w:r>
              <w:rPr>
                <w:noProof/>
                <w:webHidden/>
              </w:rPr>
              <w:instrText xml:space="preserve"> PAGEREF _Toc29945543 \h </w:instrText>
            </w:r>
            <w:r>
              <w:rPr>
                <w:noProof/>
                <w:webHidden/>
              </w:rPr>
            </w:r>
            <w:r>
              <w:rPr>
                <w:noProof/>
                <w:webHidden/>
              </w:rPr>
              <w:fldChar w:fldCharType="separate"/>
            </w:r>
            <w:r w:rsidR="00136B9A">
              <w:rPr>
                <w:noProof/>
                <w:webHidden/>
              </w:rPr>
              <w:t>12</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4"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1.3.2</w:t>
            </w:r>
            <w:r>
              <w:rPr>
                <w:rFonts w:asciiTheme="minorHAnsi" w:eastAsiaTheme="minorEastAsia" w:hAnsiTheme="minorHAnsi"/>
                <w:noProof/>
                <w:sz w:val="22"/>
                <w:lang w:eastAsia="ru-RU"/>
              </w:rPr>
              <w:tab/>
            </w:r>
            <w:r w:rsidRPr="00491673">
              <w:rPr>
                <w:rStyle w:val="Hyperlink"/>
                <w:noProof/>
              </w:rPr>
              <w:t>Физиологические особенности человеческого восприятия</w:t>
            </w:r>
            <w:r>
              <w:rPr>
                <w:noProof/>
                <w:webHidden/>
              </w:rPr>
              <w:tab/>
            </w:r>
            <w:r>
              <w:rPr>
                <w:noProof/>
                <w:webHidden/>
              </w:rPr>
              <w:fldChar w:fldCharType="begin"/>
            </w:r>
            <w:r>
              <w:rPr>
                <w:noProof/>
                <w:webHidden/>
              </w:rPr>
              <w:instrText xml:space="preserve"> PAGEREF _Toc29945544 \h </w:instrText>
            </w:r>
            <w:r>
              <w:rPr>
                <w:noProof/>
                <w:webHidden/>
              </w:rPr>
            </w:r>
            <w:r>
              <w:rPr>
                <w:noProof/>
                <w:webHidden/>
              </w:rPr>
              <w:fldChar w:fldCharType="separate"/>
            </w:r>
            <w:r w:rsidR="00136B9A">
              <w:rPr>
                <w:noProof/>
                <w:webHidden/>
              </w:rPr>
              <w:t>13</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5"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1.3.3</w:t>
            </w:r>
            <w:r>
              <w:rPr>
                <w:rFonts w:asciiTheme="minorHAnsi" w:eastAsiaTheme="minorEastAsia" w:hAnsiTheme="minorHAnsi"/>
                <w:noProof/>
                <w:sz w:val="22"/>
                <w:lang w:eastAsia="ru-RU"/>
              </w:rPr>
              <w:tab/>
            </w:r>
            <w:r w:rsidRPr="00491673">
              <w:rPr>
                <w:rStyle w:val="Hyperlink"/>
                <w:noProof/>
              </w:rPr>
              <w:t>Классификация методов встраивания ЦВЗ в изображения</w:t>
            </w:r>
            <w:r>
              <w:rPr>
                <w:noProof/>
                <w:webHidden/>
              </w:rPr>
              <w:tab/>
            </w:r>
            <w:r>
              <w:rPr>
                <w:noProof/>
                <w:webHidden/>
              </w:rPr>
              <w:fldChar w:fldCharType="begin"/>
            </w:r>
            <w:r>
              <w:rPr>
                <w:noProof/>
                <w:webHidden/>
              </w:rPr>
              <w:instrText xml:space="preserve"> PAGEREF _Toc29945545 \h </w:instrText>
            </w:r>
            <w:r>
              <w:rPr>
                <w:noProof/>
                <w:webHidden/>
              </w:rPr>
            </w:r>
            <w:r>
              <w:rPr>
                <w:noProof/>
                <w:webHidden/>
              </w:rPr>
              <w:fldChar w:fldCharType="separate"/>
            </w:r>
            <w:r w:rsidR="00136B9A">
              <w:rPr>
                <w:noProof/>
                <w:webHidden/>
              </w:rPr>
              <w:t>15</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6"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1.3.4</w:t>
            </w:r>
            <w:r>
              <w:rPr>
                <w:rFonts w:asciiTheme="minorHAnsi" w:eastAsiaTheme="minorEastAsia" w:hAnsiTheme="minorHAnsi"/>
                <w:noProof/>
                <w:sz w:val="22"/>
                <w:lang w:eastAsia="ru-RU"/>
              </w:rPr>
              <w:tab/>
            </w:r>
            <w:r w:rsidRPr="00491673">
              <w:rPr>
                <w:rStyle w:val="Hyperlink"/>
                <w:noProof/>
              </w:rPr>
              <w:t>Атаки на стеганографические системы</w:t>
            </w:r>
            <w:r>
              <w:rPr>
                <w:noProof/>
                <w:webHidden/>
              </w:rPr>
              <w:tab/>
            </w:r>
            <w:r>
              <w:rPr>
                <w:noProof/>
                <w:webHidden/>
              </w:rPr>
              <w:fldChar w:fldCharType="begin"/>
            </w:r>
            <w:r>
              <w:rPr>
                <w:noProof/>
                <w:webHidden/>
              </w:rPr>
              <w:instrText xml:space="preserve"> PAGEREF _Toc29945546 \h </w:instrText>
            </w:r>
            <w:r>
              <w:rPr>
                <w:noProof/>
                <w:webHidden/>
              </w:rPr>
            </w:r>
            <w:r>
              <w:rPr>
                <w:noProof/>
                <w:webHidden/>
              </w:rPr>
              <w:fldChar w:fldCharType="separate"/>
            </w:r>
            <w:r w:rsidR="00136B9A">
              <w:rPr>
                <w:noProof/>
                <w:webHidden/>
              </w:rPr>
              <w:t>16</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47"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1.3.5</w:t>
            </w:r>
            <w:r>
              <w:rPr>
                <w:rFonts w:asciiTheme="minorHAnsi" w:eastAsiaTheme="minorEastAsia" w:hAnsiTheme="minorHAnsi"/>
                <w:noProof/>
                <w:sz w:val="22"/>
                <w:lang w:eastAsia="ru-RU"/>
              </w:rPr>
              <w:tab/>
            </w:r>
            <w:r w:rsidRPr="00491673">
              <w:rPr>
                <w:rStyle w:val="Hyperlink"/>
                <w:noProof/>
              </w:rPr>
              <w:t>Оценка качества стеганосистемы</w:t>
            </w:r>
            <w:r>
              <w:rPr>
                <w:noProof/>
                <w:webHidden/>
              </w:rPr>
              <w:tab/>
            </w:r>
            <w:r>
              <w:rPr>
                <w:noProof/>
                <w:webHidden/>
              </w:rPr>
              <w:fldChar w:fldCharType="begin"/>
            </w:r>
            <w:r>
              <w:rPr>
                <w:noProof/>
                <w:webHidden/>
              </w:rPr>
              <w:instrText xml:space="preserve"> PAGEREF _Toc29945547 \h </w:instrText>
            </w:r>
            <w:r>
              <w:rPr>
                <w:noProof/>
                <w:webHidden/>
              </w:rPr>
            </w:r>
            <w:r>
              <w:rPr>
                <w:noProof/>
                <w:webHidden/>
              </w:rPr>
              <w:fldChar w:fldCharType="separate"/>
            </w:r>
            <w:r w:rsidR="00136B9A">
              <w:rPr>
                <w:noProof/>
                <w:webHidden/>
              </w:rPr>
              <w:t>21</w:t>
            </w:r>
            <w:r>
              <w:rPr>
                <w:noProof/>
                <w:webHidden/>
              </w:rPr>
              <w:fldChar w:fldCharType="end"/>
            </w:r>
          </w:hyperlink>
        </w:p>
        <w:p w:rsidR="00D86146" w:rsidRDefault="00D86146">
          <w:pPr>
            <w:pStyle w:val="TOC1"/>
            <w:tabs>
              <w:tab w:val="left" w:pos="1320"/>
              <w:tab w:val="right" w:leader="dot" w:pos="9061"/>
            </w:tabs>
            <w:rPr>
              <w:rFonts w:asciiTheme="minorHAnsi" w:eastAsiaTheme="minorEastAsia" w:hAnsiTheme="minorHAnsi"/>
              <w:noProof/>
              <w:sz w:val="22"/>
              <w:lang w:eastAsia="ru-RU"/>
            </w:rPr>
          </w:pPr>
          <w:hyperlink w:anchor="_Toc29945548" w:history="1">
            <w:r w:rsidRPr="00491673">
              <w:rPr>
                <w:rStyle w:val="Hyperlink"/>
                <w:noProof/>
              </w:rPr>
              <w:t>2.</w:t>
            </w:r>
            <w:r>
              <w:rPr>
                <w:rFonts w:asciiTheme="minorHAnsi" w:eastAsiaTheme="minorEastAsia" w:hAnsiTheme="minorHAnsi"/>
                <w:noProof/>
                <w:sz w:val="22"/>
                <w:lang w:eastAsia="ru-RU"/>
              </w:rPr>
              <w:tab/>
            </w:r>
            <w:r w:rsidRPr="00491673">
              <w:rPr>
                <w:rStyle w:val="Hyperlink"/>
                <w:noProof/>
              </w:rPr>
              <w:t>Вейвлет-преобразования</w:t>
            </w:r>
            <w:r>
              <w:rPr>
                <w:noProof/>
                <w:webHidden/>
              </w:rPr>
              <w:tab/>
            </w:r>
            <w:r>
              <w:rPr>
                <w:noProof/>
                <w:webHidden/>
              </w:rPr>
              <w:fldChar w:fldCharType="begin"/>
            </w:r>
            <w:r>
              <w:rPr>
                <w:noProof/>
                <w:webHidden/>
              </w:rPr>
              <w:instrText xml:space="preserve"> PAGEREF _Toc29945548 \h </w:instrText>
            </w:r>
            <w:r>
              <w:rPr>
                <w:noProof/>
                <w:webHidden/>
              </w:rPr>
            </w:r>
            <w:r>
              <w:rPr>
                <w:noProof/>
                <w:webHidden/>
              </w:rPr>
              <w:fldChar w:fldCharType="separate"/>
            </w:r>
            <w:r w:rsidR="00136B9A">
              <w:rPr>
                <w:noProof/>
                <w:webHidden/>
              </w:rPr>
              <w:t>23</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49" w:history="1">
            <w:r w:rsidRPr="00491673">
              <w:rPr>
                <w:rStyle w:val="Hyperlink"/>
                <w:noProof/>
              </w:rPr>
              <w:t>2.1</w:t>
            </w:r>
            <w:r>
              <w:rPr>
                <w:rFonts w:asciiTheme="minorHAnsi" w:eastAsiaTheme="minorEastAsia" w:hAnsiTheme="minorHAnsi"/>
                <w:noProof/>
                <w:sz w:val="22"/>
                <w:lang w:eastAsia="ru-RU"/>
              </w:rPr>
              <w:tab/>
            </w:r>
            <w:r w:rsidRPr="00491673">
              <w:rPr>
                <w:rStyle w:val="Hyperlink"/>
                <w:noProof/>
              </w:rPr>
              <w:t>Определение вейвлет-преобразования</w:t>
            </w:r>
            <w:r>
              <w:rPr>
                <w:noProof/>
                <w:webHidden/>
              </w:rPr>
              <w:tab/>
            </w:r>
            <w:r>
              <w:rPr>
                <w:noProof/>
                <w:webHidden/>
              </w:rPr>
              <w:fldChar w:fldCharType="begin"/>
            </w:r>
            <w:r>
              <w:rPr>
                <w:noProof/>
                <w:webHidden/>
              </w:rPr>
              <w:instrText xml:space="preserve"> PAGEREF _Toc29945549 \h </w:instrText>
            </w:r>
            <w:r>
              <w:rPr>
                <w:noProof/>
                <w:webHidden/>
              </w:rPr>
            </w:r>
            <w:r>
              <w:rPr>
                <w:noProof/>
                <w:webHidden/>
              </w:rPr>
              <w:fldChar w:fldCharType="separate"/>
            </w:r>
            <w:r w:rsidR="00136B9A">
              <w:rPr>
                <w:noProof/>
                <w:webHidden/>
              </w:rPr>
              <w:t>23</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50" w:history="1">
            <w:r w:rsidRPr="00491673">
              <w:rPr>
                <w:rStyle w:val="Hyperlink"/>
                <w:noProof/>
              </w:rPr>
              <w:t>2.2</w:t>
            </w:r>
            <w:r>
              <w:rPr>
                <w:rFonts w:asciiTheme="minorHAnsi" w:eastAsiaTheme="minorEastAsia" w:hAnsiTheme="minorHAnsi"/>
                <w:noProof/>
                <w:sz w:val="22"/>
                <w:lang w:eastAsia="ru-RU"/>
              </w:rPr>
              <w:tab/>
            </w:r>
            <w:r w:rsidRPr="00491673">
              <w:rPr>
                <w:rStyle w:val="Hyperlink"/>
                <w:noProof/>
              </w:rPr>
              <w:t>Применение вейвлет-преобразования</w:t>
            </w:r>
            <w:r>
              <w:rPr>
                <w:noProof/>
                <w:webHidden/>
              </w:rPr>
              <w:tab/>
            </w:r>
            <w:r>
              <w:rPr>
                <w:noProof/>
                <w:webHidden/>
              </w:rPr>
              <w:fldChar w:fldCharType="begin"/>
            </w:r>
            <w:r>
              <w:rPr>
                <w:noProof/>
                <w:webHidden/>
              </w:rPr>
              <w:instrText xml:space="preserve"> PAGEREF _Toc29945550 \h </w:instrText>
            </w:r>
            <w:r>
              <w:rPr>
                <w:noProof/>
                <w:webHidden/>
              </w:rPr>
            </w:r>
            <w:r>
              <w:rPr>
                <w:noProof/>
                <w:webHidden/>
              </w:rPr>
              <w:fldChar w:fldCharType="separate"/>
            </w:r>
            <w:r w:rsidR="00136B9A">
              <w:rPr>
                <w:noProof/>
                <w:webHidden/>
              </w:rPr>
              <w:t>26</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51" w:history="1">
            <w:r w:rsidRPr="00491673">
              <w:rPr>
                <w:rStyle w:val="Hyperlink"/>
                <w:noProof/>
              </w:rPr>
              <w:t>2.3</w:t>
            </w:r>
            <w:r>
              <w:rPr>
                <w:rFonts w:asciiTheme="minorHAnsi" w:eastAsiaTheme="minorEastAsia" w:hAnsiTheme="minorHAnsi"/>
                <w:noProof/>
                <w:sz w:val="22"/>
                <w:lang w:eastAsia="ru-RU"/>
              </w:rPr>
              <w:tab/>
            </w:r>
            <w:r w:rsidRPr="00491673">
              <w:rPr>
                <w:rStyle w:val="Hyperlink"/>
                <w:noProof/>
              </w:rPr>
              <w:t>Примеры наиболее часто используемых вейвлетов</w:t>
            </w:r>
            <w:r>
              <w:rPr>
                <w:noProof/>
                <w:webHidden/>
              </w:rPr>
              <w:tab/>
            </w:r>
            <w:r>
              <w:rPr>
                <w:noProof/>
                <w:webHidden/>
              </w:rPr>
              <w:fldChar w:fldCharType="begin"/>
            </w:r>
            <w:r>
              <w:rPr>
                <w:noProof/>
                <w:webHidden/>
              </w:rPr>
              <w:instrText xml:space="preserve"> PAGEREF _Toc29945551 \h </w:instrText>
            </w:r>
            <w:r>
              <w:rPr>
                <w:noProof/>
                <w:webHidden/>
              </w:rPr>
            </w:r>
            <w:r>
              <w:rPr>
                <w:noProof/>
                <w:webHidden/>
              </w:rPr>
              <w:fldChar w:fldCharType="separate"/>
            </w:r>
            <w:r w:rsidR="00136B9A">
              <w:rPr>
                <w:noProof/>
                <w:webHidden/>
              </w:rPr>
              <w:t>27</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52" w:history="1">
            <w:r w:rsidRPr="00491673">
              <w:rPr>
                <w:rStyle w:val="Hyperlink"/>
                <w:noProof/>
              </w:rPr>
              <w:t>2.4</w:t>
            </w:r>
            <w:r>
              <w:rPr>
                <w:rFonts w:asciiTheme="minorHAnsi" w:eastAsiaTheme="minorEastAsia" w:hAnsiTheme="minorHAnsi"/>
                <w:noProof/>
                <w:sz w:val="22"/>
                <w:lang w:eastAsia="ru-RU"/>
              </w:rPr>
              <w:tab/>
            </w:r>
            <w:r w:rsidRPr="00491673">
              <w:rPr>
                <w:rStyle w:val="Hyperlink"/>
                <w:noProof/>
              </w:rPr>
              <w:t>Вейвлет-преобразование Хаара</w:t>
            </w:r>
            <w:r>
              <w:rPr>
                <w:noProof/>
                <w:webHidden/>
              </w:rPr>
              <w:tab/>
            </w:r>
            <w:r>
              <w:rPr>
                <w:noProof/>
                <w:webHidden/>
              </w:rPr>
              <w:fldChar w:fldCharType="begin"/>
            </w:r>
            <w:r>
              <w:rPr>
                <w:noProof/>
                <w:webHidden/>
              </w:rPr>
              <w:instrText xml:space="preserve"> PAGEREF _Toc29945552 \h </w:instrText>
            </w:r>
            <w:r>
              <w:rPr>
                <w:noProof/>
                <w:webHidden/>
              </w:rPr>
            </w:r>
            <w:r>
              <w:rPr>
                <w:noProof/>
                <w:webHidden/>
              </w:rPr>
              <w:fldChar w:fldCharType="separate"/>
            </w:r>
            <w:r w:rsidR="00136B9A">
              <w:rPr>
                <w:noProof/>
                <w:webHidden/>
              </w:rPr>
              <w:t>28</w:t>
            </w:r>
            <w:r>
              <w:rPr>
                <w:noProof/>
                <w:webHidden/>
              </w:rPr>
              <w:fldChar w:fldCharType="end"/>
            </w:r>
          </w:hyperlink>
        </w:p>
        <w:p w:rsidR="00D86146" w:rsidRDefault="00D86146">
          <w:pPr>
            <w:pStyle w:val="TOC1"/>
            <w:tabs>
              <w:tab w:val="left" w:pos="1320"/>
              <w:tab w:val="right" w:leader="dot" w:pos="9061"/>
            </w:tabs>
            <w:rPr>
              <w:rFonts w:asciiTheme="minorHAnsi" w:eastAsiaTheme="minorEastAsia" w:hAnsiTheme="minorHAnsi"/>
              <w:noProof/>
              <w:sz w:val="22"/>
              <w:lang w:eastAsia="ru-RU"/>
            </w:rPr>
          </w:pPr>
          <w:hyperlink w:anchor="_Toc29945553" w:history="1">
            <w:r w:rsidRPr="00491673">
              <w:rPr>
                <w:rStyle w:val="Hyperlink"/>
                <w:noProof/>
              </w:rPr>
              <w:t>3.</w:t>
            </w:r>
            <w:r>
              <w:rPr>
                <w:rFonts w:asciiTheme="minorHAnsi" w:eastAsiaTheme="minorEastAsia" w:hAnsiTheme="minorHAnsi"/>
                <w:noProof/>
                <w:sz w:val="22"/>
                <w:lang w:eastAsia="ru-RU"/>
              </w:rPr>
              <w:tab/>
            </w:r>
            <w:r w:rsidRPr="00491673">
              <w:rPr>
                <w:rStyle w:val="Hyperlink"/>
                <w:noProof/>
              </w:rPr>
              <w:t>Алгоритм внедрения цифрового водяного знака в изображение с помощью вейвлет-преобразований</w:t>
            </w:r>
            <w:r>
              <w:rPr>
                <w:noProof/>
                <w:webHidden/>
              </w:rPr>
              <w:tab/>
            </w:r>
            <w:r>
              <w:rPr>
                <w:noProof/>
                <w:webHidden/>
              </w:rPr>
              <w:fldChar w:fldCharType="begin"/>
            </w:r>
            <w:r>
              <w:rPr>
                <w:noProof/>
                <w:webHidden/>
              </w:rPr>
              <w:instrText xml:space="preserve"> PAGEREF _Toc29945553 \h </w:instrText>
            </w:r>
            <w:r>
              <w:rPr>
                <w:noProof/>
                <w:webHidden/>
              </w:rPr>
            </w:r>
            <w:r>
              <w:rPr>
                <w:noProof/>
                <w:webHidden/>
              </w:rPr>
              <w:fldChar w:fldCharType="separate"/>
            </w:r>
            <w:r w:rsidR="00136B9A">
              <w:rPr>
                <w:noProof/>
                <w:webHidden/>
              </w:rPr>
              <w:t>29</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54" w:history="1">
            <w:r w:rsidRPr="00491673">
              <w:rPr>
                <w:rStyle w:val="Hyperlink"/>
                <w:noProof/>
              </w:rPr>
              <w:t>3.1</w:t>
            </w:r>
            <w:r>
              <w:rPr>
                <w:rFonts w:asciiTheme="minorHAnsi" w:eastAsiaTheme="minorEastAsia" w:hAnsiTheme="minorHAnsi"/>
                <w:noProof/>
                <w:sz w:val="22"/>
                <w:lang w:eastAsia="ru-RU"/>
              </w:rPr>
              <w:tab/>
            </w:r>
            <w:r w:rsidRPr="00491673">
              <w:rPr>
                <w:rStyle w:val="Hyperlink"/>
                <w:noProof/>
              </w:rPr>
              <w:t>Алгоритм И.Р. Ким</w:t>
            </w:r>
            <w:r>
              <w:rPr>
                <w:noProof/>
                <w:webHidden/>
              </w:rPr>
              <w:tab/>
            </w:r>
            <w:r>
              <w:rPr>
                <w:noProof/>
                <w:webHidden/>
              </w:rPr>
              <w:fldChar w:fldCharType="begin"/>
            </w:r>
            <w:r>
              <w:rPr>
                <w:noProof/>
                <w:webHidden/>
              </w:rPr>
              <w:instrText xml:space="preserve"> PAGEREF _Toc29945554 \h </w:instrText>
            </w:r>
            <w:r>
              <w:rPr>
                <w:noProof/>
                <w:webHidden/>
              </w:rPr>
            </w:r>
            <w:r>
              <w:rPr>
                <w:noProof/>
                <w:webHidden/>
              </w:rPr>
              <w:fldChar w:fldCharType="separate"/>
            </w:r>
            <w:r w:rsidR="00136B9A">
              <w:rPr>
                <w:noProof/>
                <w:webHidden/>
              </w:rPr>
              <w:t>30</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55"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3.1.1</w:t>
            </w:r>
            <w:r>
              <w:rPr>
                <w:rFonts w:asciiTheme="minorHAnsi" w:eastAsiaTheme="minorEastAsia" w:hAnsiTheme="minorHAnsi"/>
                <w:noProof/>
                <w:sz w:val="22"/>
                <w:lang w:eastAsia="ru-RU"/>
              </w:rPr>
              <w:tab/>
            </w:r>
            <w:r w:rsidRPr="00491673">
              <w:rPr>
                <w:rStyle w:val="Hyperlink"/>
                <w:noProof/>
              </w:rPr>
              <w:t>Встраивание ЦВЗ</w:t>
            </w:r>
            <w:r>
              <w:rPr>
                <w:noProof/>
                <w:webHidden/>
              </w:rPr>
              <w:tab/>
            </w:r>
            <w:r>
              <w:rPr>
                <w:noProof/>
                <w:webHidden/>
              </w:rPr>
              <w:fldChar w:fldCharType="begin"/>
            </w:r>
            <w:r>
              <w:rPr>
                <w:noProof/>
                <w:webHidden/>
              </w:rPr>
              <w:instrText xml:space="preserve"> PAGEREF _Toc29945555 \h </w:instrText>
            </w:r>
            <w:r>
              <w:rPr>
                <w:noProof/>
                <w:webHidden/>
              </w:rPr>
            </w:r>
            <w:r>
              <w:rPr>
                <w:noProof/>
                <w:webHidden/>
              </w:rPr>
              <w:fldChar w:fldCharType="separate"/>
            </w:r>
            <w:r w:rsidR="00136B9A">
              <w:rPr>
                <w:noProof/>
                <w:webHidden/>
              </w:rPr>
              <w:t>30</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56"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3.1.2</w:t>
            </w:r>
            <w:r>
              <w:rPr>
                <w:rFonts w:asciiTheme="minorHAnsi" w:eastAsiaTheme="minorEastAsia" w:hAnsiTheme="minorHAnsi"/>
                <w:noProof/>
                <w:sz w:val="22"/>
                <w:lang w:eastAsia="ru-RU"/>
              </w:rPr>
              <w:tab/>
            </w:r>
            <w:r w:rsidRPr="00491673">
              <w:rPr>
                <w:rStyle w:val="Hyperlink"/>
                <w:noProof/>
              </w:rPr>
              <w:t>Извлечение ЦВЗ</w:t>
            </w:r>
            <w:r>
              <w:rPr>
                <w:noProof/>
                <w:webHidden/>
              </w:rPr>
              <w:tab/>
            </w:r>
            <w:r>
              <w:rPr>
                <w:noProof/>
                <w:webHidden/>
              </w:rPr>
              <w:fldChar w:fldCharType="begin"/>
            </w:r>
            <w:r>
              <w:rPr>
                <w:noProof/>
                <w:webHidden/>
              </w:rPr>
              <w:instrText xml:space="preserve"> PAGEREF _Toc29945556 \h </w:instrText>
            </w:r>
            <w:r>
              <w:rPr>
                <w:noProof/>
                <w:webHidden/>
              </w:rPr>
            </w:r>
            <w:r>
              <w:rPr>
                <w:noProof/>
                <w:webHidden/>
              </w:rPr>
              <w:fldChar w:fldCharType="separate"/>
            </w:r>
            <w:r w:rsidR="00136B9A">
              <w:rPr>
                <w:noProof/>
                <w:webHidden/>
              </w:rPr>
              <w:t>32</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57" w:history="1">
            <w:r w:rsidRPr="00491673">
              <w:rPr>
                <w:rStyle w:val="Hyperlink"/>
                <w:noProof/>
              </w:rPr>
              <w:t>3.2</w:t>
            </w:r>
            <w:r>
              <w:rPr>
                <w:rFonts w:asciiTheme="minorHAnsi" w:eastAsiaTheme="minorEastAsia" w:hAnsiTheme="minorHAnsi"/>
                <w:noProof/>
                <w:sz w:val="22"/>
                <w:lang w:eastAsia="ru-RU"/>
              </w:rPr>
              <w:tab/>
            </w:r>
            <w:r w:rsidRPr="00491673">
              <w:rPr>
                <w:rStyle w:val="Hyperlink"/>
                <w:noProof/>
              </w:rPr>
              <w:t>Программная реализация алгоритма И.Р. Ким</w:t>
            </w:r>
            <w:r>
              <w:rPr>
                <w:noProof/>
                <w:webHidden/>
              </w:rPr>
              <w:tab/>
            </w:r>
            <w:r>
              <w:rPr>
                <w:noProof/>
                <w:webHidden/>
              </w:rPr>
              <w:fldChar w:fldCharType="begin"/>
            </w:r>
            <w:r>
              <w:rPr>
                <w:noProof/>
                <w:webHidden/>
              </w:rPr>
              <w:instrText xml:space="preserve"> PAGEREF _Toc29945557 \h </w:instrText>
            </w:r>
            <w:r>
              <w:rPr>
                <w:noProof/>
                <w:webHidden/>
              </w:rPr>
            </w:r>
            <w:r>
              <w:rPr>
                <w:noProof/>
                <w:webHidden/>
              </w:rPr>
              <w:fldChar w:fldCharType="separate"/>
            </w:r>
            <w:r w:rsidR="00136B9A">
              <w:rPr>
                <w:noProof/>
                <w:webHidden/>
              </w:rPr>
              <w:t>32</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58"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3.2.1</w:t>
            </w:r>
            <w:r>
              <w:rPr>
                <w:rFonts w:asciiTheme="minorHAnsi" w:eastAsiaTheme="minorEastAsia" w:hAnsiTheme="minorHAnsi"/>
                <w:noProof/>
                <w:sz w:val="22"/>
                <w:lang w:eastAsia="ru-RU"/>
              </w:rPr>
              <w:tab/>
            </w:r>
            <w:r w:rsidRPr="00491673">
              <w:rPr>
                <w:rStyle w:val="Hyperlink"/>
                <w:noProof/>
              </w:rPr>
              <w:t>Хранение и обработка изображений</w:t>
            </w:r>
            <w:r>
              <w:rPr>
                <w:noProof/>
                <w:webHidden/>
              </w:rPr>
              <w:tab/>
            </w:r>
            <w:r>
              <w:rPr>
                <w:noProof/>
                <w:webHidden/>
              </w:rPr>
              <w:fldChar w:fldCharType="begin"/>
            </w:r>
            <w:r>
              <w:rPr>
                <w:noProof/>
                <w:webHidden/>
              </w:rPr>
              <w:instrText xml:space="preserve"> PAGEREF _Toc29945558 \h </w:instrText>
            </w:r>
            <w:r>
              <w:rPr>
                <w:noProof/>
                <w:webHidden/>
              </w:rPr>
            </w:r>
            <w:r>
              <w:rPr>
                <w:noProof/>
                <w:webHidden/>
              </w:rPr>
              <w:fldChar w:fldCharType="separate"/>
            </w:r>
            <w:r w:rsidR="00136B9A">
              <w:rPr>
                <w:noProof/>
                <w:webHidden/>
              </w:rPr>
              <w:t>32</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59"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3.2.2</w:t>
            </w:r>
            <w:r>
              <w:rPr>
                <w:rFonts w:asciiTheme="minorHAnsi" w:eastAsiaTheme="minorEastAsia" w:hAnsiTheme="minorHAnsi"/>
                <w:noProof/>
                <w:sz w:val="22"/>
                <w:lang w:eastAsia="ru-RU"/>
              </w:rPr>
              <w:tab/>
            </w:r>
            <w:r w:rsidRPr="00491673">
              <w:rPr>
                <w:rStyle w:val="Hyperlink"/>
                <w:noProof/>
              </w:rPr>
              <w:t>Вейвлет-преобразование</w:t>
            </w:r>
            <w:r>
              <w:rPr>
                <w:noProof/>
                <w:webHidden/>
              </w:rPr>
              <w:tab/>
            </w:r>
            <w:r>
              <w:rPr>
                <w:noProof/>
                <w:webHidden/>
              </w:rPr>
              <w:fldChar w:fldCharType="begin"/>
            </w:r>
            <w:r>
              <w:rPr>
                <w:noProof/>
                <w:webHidden/>
              </w:rPr>
              <w:instrText xml:space="preserve"> PAGEREF _Toc29945559 \h </w:instrText>
            </w:r>
            <w:r>
              <w:rPr>
                <w:noProof/>
                <w:webHidden/>
              </w:rPr>
            </w:r>
            <w:r>
              <w:rPr>
                <w:noProof/>
                <w:webHidden/>
              </w:rPr>
              <w:fldChar w:fldCharType="separate"/>
            </w:r>
            <w:r w:rsidR="00136B9A">
              <w:rPr>
                <w:noProof/>
                <w:webHidden/>
              </w:rPr>
              <w:t>33</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0"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3.2.3</w:t>
            </w:r>
            <w:r>
              <w:rPr>
                <w:rFonts w:asciiTheme="minorHAnsi" w:eastAsiaTheme="minorEastAsia" w:hAnsiTheme="minorHAnsi"/>
                <w:noProof/>
                <w:sz w:val="22"/>
                <w:lang w:eastAsia="ru-RU"/>
              </w:rPr>
              <w:tab/>
            </w:r>
            <w:r w:rsidRPr="00491673">
              <w:rPr>
                <w:rStyle w:val="Hyperlink"/>
                <w:noProof/>
              </w:rPr>
              <w:t>Алгоритмы встраивания и извлечения ЦВЗ</w:t>
            </w:r>
            <w:r>
              <w:rPr>
                <w:noProof/>
                <w:webHidden/>
              </w:rPr>
              <w:tab/>
            </w:r>
            <w:r>
              <w:rPr>
                <w:noProof/>
                <w:webHidden/>
              </w:rPr>
              <w:fldChar w:fldCharType="begin"/>
            </w:r>
            <w:r>
              <w:rPr>
                <w:noProof/>
                <w:webHidden/>
              </w:rPr>
              <w:instrText xml:space="preserve"> PAGEREF _Toc29945560 \h </w:instrText>
            </w:r>
            <w:r>
              <w:rPr>
                <w:noProof/>
                <w:webHidden/>
              </w:rPr>
            </w:r>
            <w:r>
              <w:rPr>
                <w:noProof/>
                <w:webHidden/>
              </w:rPr>
              <w:fldChar w:fldCharType="separate"/>
            </w:r>
            <w:r w:rsidR="00136B9A">
              <w:rPr>
                <w:noProof/>
                <w:webHidden/>
              </w:rPr>
              <w:t>34</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61" w:history="1">
            <w:r w:rsidRPr="00491673">
              <w:rPr>
                <w:rStyle w:val="Hyperlink"/>
                <w:noProof/>
                <w:lang w:val="en-US"/>
              </w:rPr>
              <w:t>3.3</w:t>
            </w:r>
            <w:r>
              <w:rPr>
                <w:rFonts w:asciiTheme="minorHAnsi" w:eastAsiaTheme="minorEastAsia" w:hAnsiTheme="minorHAnsi"/>
                <w:noProof/>
                <w:sz w:val="22"/>
                <w:lang w:eastAsia="ru-RU"/>
              </w:rPr>
              <w:tab/>
            </w:r>
            <w:r w:rsidRPr="00491673">
              <w:rPr>
                <w:rStyle w:val="Hyperlink"/>
                <w:noProof/>
              </w:rPr>
              <w:t>Анализ алгоритма</w:t>
            </w:r>
            <w:r>
              <w:rPr>
                <w:noProof/>
                <w:webHidden/>
              </w:rPr>
              <w:tab/>
            </w:r>
            <w:r>
              <w:rPr>
                <w:noProof/>
                <w:webHidden/>
              </w:rPr>
              <w:fldChar w:fldCharType="begin"/>
            </w:r>
            <w:r>
              <w:rPr>
                <w:noProof/>
                <w:webHidden/>
              </w:rPr>
              <w:instrText xml:space="preserve"> PAGEREF _Toc29945561 \h </w:instrText>
            </w:r>
            <w:r>
              <w:rPr>
                <w:noProof/>
                <w:webHidden/>
              </w:rPr>
            </w:r>
            <w:r>
              <w:rPr>
                <w:noProof/>
                <w:webHidden/>
              </w:rPr>
              <w:fldChar w:fldCharType="separate"/>
            </w:r>
            <w:r w:rsidR="00136B9A">
              <w:rPr>
                <w:noProof/>
                <w:webHidden/>
              </w:rPr>
              <w:t>35</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2"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3.3.1</w:t>
            </w:r>
            <w:r>
              <w:rPr>
                <w:rFonts w:asciiTheme="minorHAnsi" w:eastAsiaTheme="minorEastAsia" w:hAnsiTheme="minorHAnsi"/>
                <w:noProof/>
                <w:sz w:val="22"/>
                <w:lang w:eastAsia="ru-RU"/>
              </w:rPr>
              <w:tab/>
            </w:r>
            <w:r w:rsidRPr="00491673">
              <w:rPr>
                <w:rStyle w:val="Hyperlink"/>
                <w:noProof/>
              </w:rPr>
              <w:t>Анализ на быстродействие и эффективность</w:t>
            </w:r>
            <w:r>
              <w:rPr>
                <w:noProof/>
                <w:webHidden/>
              </w:rPr>
              <w:tab/>
            </w:r>
            <w:r>
              <w:rPr>
                <w:noProof/>
                <w:webHidden/>
              </w:rPr>
              <w:fldChar w:fldCharType="begin"/>
            </w:r>
            <w:r>
              <w:rPr>
                <w:noProof/>
                <w:webHidden/>
              </w:rPr>
              <w:instrText xml:space="preserve"> PAGEREF _Toc29945562 \h </w:instrText>
            </w:r>
            <w:r>
              <w:rPr>
                <w:noProof/>
                <w:webHidden/>
              </w:rPr>
            </w:r>
            <w:r>
              <w:rPr>
                <w:noProof/>
                <w:webHidden/>
              </w:rPr>
              <w:fldChar w:fldCharType="separate"/>
            </w:r>
            <w:r w:rsidR="00136B9A">
              <w:rPr>
                <w:noProof/>
                <w:webHidden/>
              </w:rPr>
              <w:t>35</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3"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3.3.2</w:t>
            </w:r>
            <w:r>
              <w:rPr>
                <w:rFonts w:asciiTheme="minorHAnsi" w:eastAsiaTheme="minorEastAsia" w:hAnsiTheme="minorHAnsi"/>
                <w:noProof/>
                <w:sz w:val="22"/>
                <w:lang w:eastAsia="ru-RU"/>
              </w:rPr>
              <w:tab/>
            </w:r>
            <w:r w:rsidRPr="00491673">
              <w:rPr>
                <w:rStyle w:val="Hyperlink"/>
                <w:noProof/>
              </w:rPr>
              <w:t>Анализ на робастность</w:t>
            </w:r>
            <w:r>
              <w:rPr>
                <w:noProof/>
                <w:webHidden/>
              </w:rPr>
              <w:tab/>
            </w:r>
            <w:r>
              <w:rPr>
                <w:noProof/>
                <w:webHidden/>
              </w:rPr>
              <w:fldChar w:fldCharType="begin"/>
            </w:r>
            <w:r>
              <w:rPr>
                <w:noProof/>
                <w:webHidden/>
              </w:rPr>
              <w:instrText xml:space="preserve"> PAGEREF _Toc29945563 \h </w:instrText>
            </w:r>
            <w:r>
              <w:rPr>
                <w:noProof/>
                <w:webHidden/>
              </w:rPr>
            </w:r>
            <w:r>
              <w:rPr>
                <w:noProof/>
                <w:webHidden/>
              </w:rPr>
              <w:fldChar w:fldCharType="separate"/>
            </w:r>
            <w:r w:rsidR="00136B9A">
              <w:rPr>
                <w:noProof/>
                <w:webHidden/>
              </w:rPr>
              <w:t>36</w:t>
            </w:r>
            <w:r>
              <w:rPr>
                <w:noProof/>
                <w:webHidden/>
              </w:rPr>
              <w:fldChar w:fldCharType="end"/>
            </w:r>
          </w:hyperlink>
        </w:p>
        <w:p w:rsidR="00D86146" w:rsidRDefault="00D86146">
          <w:pPr>
            <w:pStyle w:val="TOC2"/>
            <w:tabs>
              <w:tab w:val="left" w:pos="1760"/>
              <w:tab w:val="right" w:leader="dot" w:pos="9061"/>
            </w:tabs>
            <w:rPr>
              <w:rFonts w:asciiTheme="minorHAnsi" w:eastAsiaTheme="minorEastAsia" w:hAnsiTheme="minorHAnsi"/>
              <w:noProof/>
              <w:sz w:val="22"/>
              <w:lang w:eastAsia="ru-RU"/>
            </w:rPr>
          </w:pPr>
          <w:hyperlink w:anchor="_Toc29945564" w:history="1">
            <w:r w:rsidRPr="00491673">
              <w:rPr>
                <w:rStyle w:val="Hyperlink"/>
                <w:noProof/>
              </w:rPr>
              <w:t>3.4</w:t>
            </w:r>
            <w:r>
              <w:rPr>
                <w:rFonts w:asciiTheme="minorHAnsi" w:eastAsiaTheme="minorEastAsia" w:hAnsiTheme="minorHAnsi"/>
                <w:noProof/>
                <w:sz w:val="22"/>
                <w:lang w:eastAsia="ru-RU"/>
              </w:rPr>
              <w:tab/>
            </w:r>
            <w:r w:rsidRPr="00491673">
              <w:rPr>
                <w:rStyle w:val="Hyperlink"/>
                <w:noProof/>
              </w:rPr>
              <w:t>Оптимизация алгоритма</w:t>
            </w:r>
            <w:r>
              <w:rPr>
                <w:noProof/>
                <w:webHidden/>
              </w:rPr>
              <w:tab/>
            </w:r>
            <w:r>
              <w:rPr>
                <w:noProof/>
                <w:webHidden/>
              </w:rPr>
              <w:fldChar w:fldCharType="begin"/>
            </w:r>
            <w:r>
              <w:rPr>
                <w:noProof/>
                <w:webHidden/>
              </w:rPr>
              <w:instrText xml:space="preserve"> PAGEREF _Toc29945564 \h </w:instrText>
            </w:r>
            <w:r>
              <w:rPr>
                <w:noProof/>
                <w:webHidden/>
              </w:rPr>
            </w:r>
            <w:r>
              <w:rPr>
                <w:noProof/>
                <w:webHidden/>
              </w:rPr>
              <w:fldChar w:fldCharType="separate"/>
            </w:r>
            <w:r w:rsidR="00136B9A">
              <w:rPr>
                <w:noProof/>
                <w:webHidden/>
              </w:rPr>
              <w:t>37</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5"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3.4.1</w:t>
            </w:r>
            <w:r>
              <w:rPr>
                <w:rFonts w:asciiTheme="minorHAnsi" w:eastAsiaTheme="minorEastAsia" w:hAnsiTheme="minorHAnsi"/>
                <w:noProof/>
                <w:sz w:val="22"/>
                <w:lang w:eastAsia="ru-RU"/>
              </w:rPr>
              <w:tab/>
            </w:r>
            <w:r w:rsidRPr="00491673">
              <w:rPr>
                <w:rStyle w:val="Hyperlink"/>
                <w:noProof/>
              </w:rPr>
              <w:t>Встраивание ЦВЗ в несколько цветовых компонент</w:t>
            </w:r>
            <w:r>
              <w:rPr>
                <w:noProof/>
                <w:webHidden/>
              </w:rPr>
              <w:tab/>
            </w:r>
            <w:r>
              <w:rPr>
                <w:noProof/>
                <w:webHidden/>
              </w:rPr>
              <w:fldChar w:fldCharType="begin"/>
            </w:r>
            <w:r>
              <w:rPr>
                <w:noProof/>
                <w:webHidden/>
              </w:rPr>
              <w:instrText xml:space="preserve"> PAGEREF _Toc29945565 \h </w:instrText>
            </w:r>
            <w:r>
              <w:rPr>
                <w:noProof/>
                <w:webHidden/>
              </w:rPr>
            </w:r>
            <w:r>
              <w:rPr>
                <w:noProof/>
                <w:webHidden/>
              </w:rPr>
              <w:fldChar w:fldCharType="separate"/>
            </w:r>
            <w:r w:rsidR="00136B9A">
              <w:rPr>
                <w:noProof/>
                <w:webHidden/>
              </w:rPr>
              <w:t>37</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6"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3.4.2</w:t>
            </w:r>
            <w:r>
              <w:rPr>
                <w:rFonts w:asciiTheme="minorHAnsi" w:eastAsiaTheme="minorEastAsia" w:hAnsiTheme="minorHAnsi"/>
                <w:noProof/>
                <w:sz w:val="22"/>
                <w:lang w:eastAsia="ru-RU"/>
              </w:rPr>
              <w:tab/>
            </w:r>
            <w:r w:rsidRPr="00491673">
              <w:rPr>
                <w:rStyle w:val="Hyperlink"/>
                <w:noProof/>
              </w:rPr>
              <w:t>Предварительный расчет максимально возможного и оптимального размера ЦВЗ</w:t>
            </w:r>
            <w:r>
              <w:rPr>
                <w:noProof/>
                <w:webHidden/>
              </w:rPr>
              <w:tab/>
            </w:r>
            <w:r>
              <w:rPr>
                <w:noProof/>
                <w:webHidden/>
              </w:rPr>
              <w:fldChar w:fldCharType="begin"/>
            </w:r>
            <w:r>
              <w:rPr>
                <w:noProof/>
                <w:webHidden/>
              </w:rPr>
              <w:instrText xml:space="preserve"> PAGEREF _Toc29945566 \h </w:instrText>
            </w:r>
            <w:r>
              <w:rPr>
                <w:noProof/>
                <w:webHidden/>
              </w:rPr>
            </w:r>
            <w:r>
              <w:rPr>
                <w:noProof/>
                <w:webHidden/>
              </w:rPr>
              <w:fldChar w:fldCharType="separate"/>
            </w:r>
            <w:r w:rsidR="00136B9A">
              <w:rPr>
                <w:noProof/>
                <w:webHidden/>
              </w:rPr>
              <w:t>38</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7"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3.4.3</w:t>
            </w:r>
            <w:r>
              <w:rPr>
                <w:rFonts w:asciiTheme="minorHAnsi" w:eastAsiaTheme="minorEastAsia" w:hAnsiTheme="minorHAnsi"/>
                <w:noProof/>
                <w:sz w:val="22"/>
                <w:lang w:eastAsia="ru-RU"/>
              </w:rPr>
              <w:tab/>
            </w:r>
            <w:r w:rsidRPr="00491673">
              <w:rPr>
                <w:rStyle w:val="Hyperlink"/>
                <w:noProof/>
              </w:rPr>
              <w:t>Вывод предупреждения о невозможности встроить ЦВЗ целиком</w:t>
            </w:r>
            <w:r>
              <w:rPr>
                <w:noProof/>
                <w:webHidden/>
              </w:rPr>
              <w:tab/>
            </w:r>
            <w:r>
              <w:rPr>
                <w:noProof/>
                <w:webHidden/>
              </w:rPr>
              <w:fldChar w:fldCharType="begin"/>
            </w:r>
            <w:r>
              <w:rPr>
                <w:noProof/>
                <w:webHidden/>
              </w:rPr>
              <w:instrText xml:space="preserve"> PAGEREF _Toc29945567 \h </w:instrText>
            </w:r>
            <w:r>
              <w:rPr>
                <w:noProof/>
                <w:webHidden/>
              </w:rPr>
            </w:r>
            <w:r>
              <w:rPr>
                <w:noProof/>
                <w:webHidden/>
              </w:rPr>
              <w:fldChar w:fldCharType="separate"/>
            </w:r>
            <w:r w:rsidR="00136B9A">
              <w:rPr>
                <w:noProof/>
                <w:webHidden/>
              </w:rPr>
              <w:t>38</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8"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3.4.4</w:t>
            </w:r>
            <w:r>
              <w:rPr>
                <w:rFonts w:asciiTheme="minorHAnsi" w:eastAsiaTheme="minorEastAsia" w:hAnsiTheme="minorHAnsi"/>
                <w:noProof/>
                <w:sz w:val="22"/>
                <w:lang w:eastAsia="ru-RU"/>
              </w:rPr>
              <w:tab/>
            </w:r>
            <w:r w:rsidRPr="00491673">
              <w:rPr>
                <w:rStyle w:val="Hyperlink"/>
                <w:noProof/>
              </w:rPr>
              <w:t>Алгоритм определения процента совпадения восстановленного ЦВЗ с исходным в случае потери данных</w:t>
            </w:r>
            <w:r>
              <w:rPr>
                <w:noProof/>
                <w:webHidden/>
              </w:rPr>
              <w:tab/>
            </w:r>
            <w:r>
              <w:rPr>
                <w:noProof/>
                <w:webHidden/>
              </w:rPr>
              <w:fldChar w:fldCharType="begin"/>
            </w:r>
            <w:r>
              <w:rPr>
                <w:noProof/>
                <w:webHidden/>
              </w:rPr>
              <w:instrText xml:space="preserve"> PAGEREF _Toc29945568 \h </w:instrText>
            </w:r>
            <w:r>
              <w:rPr>
                <w:noProof/>
                <w:webHidden/>
              </w:rPr>
            </w:r>
            <w:r>
              <w:rPr>
                <w:noProof/>
                <w:webHidden/>
              </w:rPr>
              <w:fldChar w:fldCharType="separate"/>
            </w:r>
            <w:r w:rsidR="00136B9A">
              <w:rPr>
                <w:noProof/>
                <w:webHidden/>
              </w:rPr>
              <w:t>38</w:t>
            </w:r>
            <w:r>
              <w:rPr>
                <w:noProof/>
                <w:webHidden/>
              </w:rPr>
              <w:fldChar w:fldCharType="end"/>
            </w:r>
          </w:hyperlink>
        </w:p>
        <w:p w:rsidR="00D86146" w:rsidRDefault="00D86146">
          <w:pPr>
            <w:pStyle w:val="TOC3"/>
            <w:tabs>
              <w:tab w:val="left" w:pos="2049"/>
              <w:tab w:val="right" w:leader="dot" w:pos="9061"/>
            </w:tabs>
            <w:rPr>
              <w:rFonts w:asciiTheme="minorHAnsi" w:eastAsiaTheme="minorEastAsia" w:hAnsiTheme="minorHAnsi"/>
              <w:noProof/>
              <w:sz w:val="22"/>
              <w:lang w:eastAsia="ru-RU"/>
            </w:rPr>
          </w:pPr>
          <w:hyperlink w:anchor="_Toc29945569" w:history="1">
            <w:r w:rsidRPr="00491673">
              <w:rPr>
                <w:rStyle w:val="Hyperlink"/>
                <w:rFonts w:cs="Times New Roman"/>
                <w:noProof/>
                <w:snapToGrid w:val="0"/>
                <w:w w:val="0"/>
                <w:bdr w:val="none" w:sz="0" w:space="0" w:color="000000"/>
                <w:shd w:val="clear" w:color="000000" w:fill="000000"/>
                <w:lang w:val="x-none" w:eastAsia="x-none" w:bidi="x-none"/>
                <w14:scene3d>
                  <w14:camera w14:prst="orthographicFront"/>
                  <w14:lightRig w14:rig="threePt" w14:dir="t">
                    <w14:rot w14:lat="0" w14:lon="0" w14:rev="0"/>
                  </w14:lightRig>
                </w14:scene3d>
              </w:rPr>
              <w:t>3.4.5</w:t>
            </w:r>
            <w:r>
              <w:rPr>
                <w:rFonts w:asciiTheme="minorHAnsi" w:eastAsiaTheme="minorEastAsia" w:hAnsiTheme="minorHAnsi"/>
                <w:noProof/>
                <w:sz w:val="22"/>
                <w:lang w:eastAsia="ru-RU"/>
              </w:rPr>
              <w:tab/>
            </w:r>
            <w:r w:rsidRPr="00491673">
              <w:rPr>
                <w:rStyle w:val="Hyperlink"/>
                <w:noProof/>
              </w:rPr>
              <w:t>Восстановление изображения после кадрирования для дальнейшего извлечения ЦВЗ</w:t>
            </w:r>
            <w:r>
              <w:rPr>
                <w:noProof/>
                <w:webHidden/>
              </w:rPr>
              <w:tab/>
            </w:r>
            <w:r>
              <w:rPr>
                <w:noProof/>
                <w:webHidden/>
              </w:rPr>
              <w:fldChar w:fldCharType="begin"/>
            </w:r>
            <w:r>
              <w:rPr>
                <w:noProof/>
                <w:webHidden/>
              </w:rPr>
              <w:instrText xml:space="preserve"> PAGEREF _Toc29945569 \h </w:instrText>
            </w:r>
            <w:r>
              <w:rPr>
                <w:noProof/>
                <w:webHidden/>
              </w:rPr>
            </w:r>
            <w:r>
              <w:rPr>
                <w:noProof/>
                <w:webHidden/>
              </w:rPr>
              <w:fldChar w:fldCharType="separate"/>
            </w:r>
            <w:r w:rsidR="00136B9A">
              <w:rPr>
                <w:noProof/>
                <w:webHidden/>
              </w:rPr>
              <w:t>39</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0" w:history="1">
            <w:r w:rsidRPr="00491673">
              <w:rPr>
                <w:rStyle w:val="Hyperlink"/>
                <w:noProof/>
              </w:rPr>
              <w:t>Заключение</w:t>
            </w:r>
            <w:r>
              <w:rPr>
                <w:noProof/>
                <w:webHidden/>
              </w:rPr>
              <w:tab/>
            </w:r>
            <w:r>
              <w:rPr>
                <w:noProof/>
                <w:webHidden/>
              </w:rPr>
              <w:fldChar w:fldCharType="begin"/>
            </w:r>
            <w:r>
              <w:rPr>
                <w:noProof/>
                <w:webHidden/>
              </w:rPr>
              <w:instrText xml:space="preserve"> PAGEREF _Toc29945570 \h </w:instrText>
            </w:r>
            <w:r>
              <w:rPr>
                <w:noProof/>
                <w:webHidden/>
              </w:rPr>
            </w:r>
            <w:r>
              <w:rPr>
                <w:noProof/>
                <w:webHidden/>
              </w:rPr>
              <w:fldChar w:fldCharType="separate"/>
            </w:r>
            <w:r w:rsidR="00136B9A">
              <w:rPr>
                <w:noProof/>
                <w:webHidden/>
              </w:rPr>
              <w:t>41</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1" w:history="1">
            <w:r w:rsidRPr="00491673">
              <w:rPr>
                <w:rStyle w:val="Hyperlink"/>
                <w:noProof/>
              </w:rPr>
              <w:t>Список литературы</w:t>
            </w:r>
            <w:r>
              <w:rPr>
                <w:noProof/>
                <w:webHidden/>
              </w:rPr>
              <w:tab/>
            </w:r>
            <w:r>
              <w:rPr>
                <w:noProof/>
                <w:webHidden/>
              </w:rPr>
              <w:fldChar w:fldCharType="begin"/>
            </w:r>
            <w:r>
              <w:rPr>
                <w:noProof/>
                <w:webHidden/>
              </w:rPr>
              <w:instrText xml:space="preserve"> PAGEREF _Toc29945571 \h </w:instrText>
            </w:r>
            <w:r>
              <w:rPr>
                <w:noProof/>
                <w:webHidden/>
              </w:rPr>
            </w:r>
            <w:r>
              <w:rPr>
                <w:noProof/>
                <w:webHidden/>
              </w:rPr>
              <w:fldChar w:fldCharType="separate"/>
            </w:r>
            <w:r w:rsidR="00136B9A">
              <w:rPr>
                <w:noProof/>
                <w:webHidden/>
              </w:rPr>
              <w:t>42</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2" w:history="1">
            <w:r w:rsidRPr="00491673">
              <w:rPr>
                <w:rStyle w:val="Hyperlink"/>
                <w:noProof/>
              </w:rPr>
              <w:t>Приложение А</w:t>
            </w:r>
            <w:r>
              <w:rPr>
                <w:noProof/>
                <w:webHidden/>
              </w:rPr>
              <w:tab/>
            </w:r>
            <w:r>
              <w:rPr>
                <w:noProof/>
                <w:webHidden/>
              </w:rPr>
              <w:fldChar w:fldCharType="begin"/>
            </w:r>
            <w:r>
              <w:rPr>
                <w:noProof/>
                <w:webHidden/>
              </w:rPr>
              <w:instrText xml:space="preserve"> PAGEREF _Toc29945572 \h </w:instrText>
            </w:r>
            <w:r>
              <w:rPr>
                <w:noProof/>
                <w:webHidden/>
              </w:rPr>
            </w:r>
            <w:r>
              <w:rPr>
                <w:noProof/>
                <w:webHidden/>
              </w:rPr>
              <w:fldChar w:fldCharType="separate"/>
            </w:r>
            <w:r w:rsidR="00136B9A">
              <w:rPr>
                <w:noProof/>
                <w:webHidden/>
              </w:rPr>
              <w:t>43</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3" w:history="1">
            <w:r w:rsidRPr="00491673">
              <w:rPr>
                <w:rStyle w:val="Hyperlink"/>
                <w:noProof/>
              </w:rPr>
              <w:t>Приложение</w:t>
            </w:r>
            <w:r w:rsidRPr="00491673">
              <w:rPr>
                <w:rStyle w:val="Hyperlink"/>
                <w:noProof/>
                <w:lang w:val="en-US"/>
              </w:rPr>
              <w:t xml:space="preserve"> </w:t>
            </w:r>
            <w:r w:rsidRPr="00491673">
              <w:rPr>
                <w:rStyle w:val="Hyperlink"/>
                <w:noProof/>
              </w:rPr>
              <w:t>Б</w:t>
            </w:r>
            <w:r>
              <w:rPr>
                <w:noProof/>
                <w:webHidden/>
              </w:rPr>
              <w:tab/>
            </w:r>
            <w:r>
              <w:rPr>
                <w:noProof/>
                <w:webHidden/>
              </w:rPr>
              <w:fldChar w:fldCharType="begin"/>
            </w:r>
            <w:r>
              <w:rPr>
                <w:noProof/>
                <w:webHidden/>
              </w:rPr>
              <w:instrText xml:space="preserve"> PAGEREF _Toc29945573 \h </w:instrText>
            </w:r>
            <w:r>
              <w:rPr>
                <w:noProof/>
                <w:webHidden/>
              </w:rPr>
            </w:r>
            <w:r>
              <w:rPr>
                <w:noProof/>
                <w:webHidden/>
              </w:rPr>
              <w:fldChar w:fldCharType="separate"/>
            </w:r>
            <w:r w:rsidR="00136B9A">
              <w:rPr>
                <w:noProof/>
                <w:webHidden/>
              </w:rPr>
              <w:t>44</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4" w:history="1">
            <w:r w:rsidRPr="00491673">
              <w:rPr>
                <w:rStyle w:val="Hyperlink"/>
                <w:noProof/>
              </w:rPr>
              <w:t>Приложение</w:t>
            </w:r>
            <w:r w:rsidRPr="00491673">
              <w:rPr>
                <w:rStyle w:val="Hyperlink"/>
                <w:noProof/>
                <w:lang w:val="en-US"/>
              </w:rPr>
              <w:t xml:space="preserve"> </w:t>
            </w:r>
            <w:r w:rsidRPr="00491673">
              <w:rPr>
                <w:rStyle w:val="Hyperlink"/>
                <w:noProof/>
              </w:rPr>
              <w:t>В</w:t>
            </w:r>
            <w:r>
              <w:rPr>
                <w:noProof/>
                <w:webHidden/>
              </w:rPr>
              <w:tab/>
            </w:r>
            <w:r>
              <w:rPr>
                <w:noProof/>
                <w:webHidden/>
              </w:rPr>
              <w:fldChar w:fldCharType="begin"/>
            </w:r>
            <w:r>
              <w:rPr>
                <w:noProof/>
                <w:webHidden/>
              </w:rPr>
              <w:instrText xml:space="preserve"> PAGEREF _Toc29945574 \h </w:instrText>
            </w:r>
            <w:r>
              <w:rPr>
                <w:noProof/>
                <w:webHidden/>
              </w:rPr>
            </w:r>
            <w:r>
              <w:rPr>
                <w:noProof/>
                <w:webHidden/>
              </w:rPr>
              <w:fldChar w:fldCharType="separate"/>
            </w:r>
            <w:r w:rsidR="00136B9A">
              <w:rPr>
                <w:noProof/>
                <w:webHidden/>
              </w:rPr>
              <w:t>47</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5" w:history="1">
            <w:r w:rsidRPr="00491673">
              <w:rPr>
                <w:rStyle w:val="Hyperlink"/>
                <w:noProof/>
              </w:rPr>
              <w:t>Приложение</w:t>
            </w:r>
            <w:r w:rsidRPr="00491673">
              <w:rPr>
                <w:rStyle w:val="Hyperlink"/>
                <w:noProof/>
                <w:lang w:val="en-US"/>
              </w:rPr>
              <w:t xml:space="preserve"> </w:t>
            </w:r>
            <w:r w:rsidRPr="00491673">
              <w:rPr>
                <w:rStyle w:val="Hyperlink"/>
                <w:noProof/>
              </w:rPr>
              <w:t>Г</w:t>
            </w:r>
            <w:r>
              <w:rPr>
                <w:noProof/>
                <w:webHidden/>
              </w:rPr>
              <w:tab/>
            </w:r>
            <w:r>
              <w:rPr>
                <w:noProof/>
                <w:webHidden/>
              </w:rPr>
              <w:fldChar w:fldCharType="begin"/>
            </w:r>
            <w:r>
              <w:rPr>
                <w:noProof/>
                <w:webHidden/>
              </w:rPr>
              <w:instrText xml:space="preserve"> PAGEREF _Toc29945575 \h </w:instrText>
            </w:r>
            <w:r>
              <w:rPr>
                <w:noProof/>
                <w:webHidden/>
              </w:rPr>
            </w:r>
            <w:r>
              <w:rPr>
                <w:noProof/>
                <w:webHidden/>
              </w:rPr>
              <w:fldChar w:fldCharType="separate"/>
            </w:r>
            <w:r w:rsidR="00136B9A">
              <w:rPr>
                <w:noProof/>
                <w:webHidden/>
              </w:rPr>
              <w:t>49</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6" w:history="1">
            <w:r w:rsidRPr="00491673">
              <w:rPr>
                <w:rStyle w:val="Hyperlink"/>
                <w:noProof/>
              </w:rPr>
              <w:t>Приложение</w:t>
            </w:r>
            <w:r w:rsidRPr="00491673">
              <w:rPr>
                <w:rStyle w:val="Hyperlink"/>
                <w:noProof/>
                <w:lang w:val="en-US"/>
              </w:rPr>
              <w:t xml:space="preserve"> </w:t>
            </w:r>
            <w:r w:rsidRPr="00491673">
              <w:rPr>
                <w:rStyle w:val="Hyperlink"/>
                <w:noProof/>
              </w:rPr>
              <w:t>Д</w:t>
            </w:r>
            <w:r>
              <w:rPr>
                <w:noProof/>
                <w:webHidden/>
              </w:rPr>
              <w:tab/>
            </w:r>
            <w:r>
              <w:rPr>
                <w:noProof/>
                <w:webHidden/>
              </w:rPr>
              <w:fldChar w:fldCharType="begin"/>
            </w:r>
            <w:r>
              <w:rPr>
                <w:noProof/>
                <w:webHidden/>
              </w:rPr>
              <w:instrText xml:space="preserve"> PAGEREF _Toc29945576 \h </w:instrText>
            </w:r>
            <w:r>
              <w:rPr>
                <w:noProof/>
                <w:webHidden/>
              </w:rPr>
            </w:r>
            <w:r>
              <w:rPr>
                <w:noProof/>
                <w:webHidden/>
              </w:rPr>
              <w:fldChar w:fldCharType="separate"/>
            </w:r>
            <w:r w:rsidR="00136B9A">
              <w:rPr>
                <w:noProof/>
                <w:webHidden/>
              </w:rPr>
              <w:t>52</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7" w:history="1">
            <w:r w:rsidRPr="00491673">
              <w:rPr>
                <w:rStyle w:val="Hyperlink"/>
                <w:noProof/>
              </w:rPr>
              <w:t>Приложение</w:t>
            </w:r>
            <w:r w:rsidRPr="00491673">
              <w:rPr>
                <w:rStyle w:val="Hyperlink"/>
                <w:noProof/>
                <w:lang w:val="en-US"/>
              </w:rPr>
              <w:t xml:space="preserve"> </w:t>
            </w:r>
            <w:r w:rsidRPr="00491673">
              <w:rPr>
                <w:rStyle w:val="Hyperlink"/>
                <w:noProof/>
              </w:rPr>
              <w:t>Е</w:t>
            </w:r>
            <w:r>
              <w:rPr>
                <w:noProof/>
                <w:webHidden/>
              </w:rPr>
              <w:tab/>
            </w:r>
            <w:r>
              <w:rPr>
                <w:noProof/>
                <w:webHidden/>
              </w:rPr>
              <w:fldChar w:fldCharType="begin"/>
            </w:r>
            <w:r>
              <w:rPr>
                <w:noProof/>
                <w:webHidden/>
              </w:rPr>
              <w:instrText xml:space="preserve"> PAGEREF _Toc29945577 \h </w:instrText>
            </w:r>
            <w:r>
              <w:rPr>
                <w:noProof/>
                <w:webHidden/>
              </w:rPr>
            </w:r>
            <w:r>
              <w:rPr>
                <w:noProof/>
                <w:webHidden/>
              </w:rPr>
              <w:fldChar w:fldCharType="separate"/>
            </w:r>
            <w:r w:rsidR="00136B9A">
              <w:rPr>
                <w:noProof/>
                <w:webHidden/>
              </w:rPr>
              <w:t>55</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8" w:history="1">
            <w:r w:rsidRPr="00491673">
              <w:rPr>
                <w:rStyle w:val="Hyperlink"/>
                <w:noProof/>
              </w:rPr>
              <w:t>Приложение</w:t>
            </w:r>
            <w:r w:rsidRPr="00491673">
              <w:rPr>
                <w:rStyle w:val="Hyperlink"/>
                <w:noProof/>
                <w:lang w:val="en-US"/>
              </w:rPr>
              <w:t xml:space="preserve"> </w:t>
            </w:r>
            <w:r w:rsidRPr="00491673">
              <w:rPr>
                <w:rStyle w:val="Hyperlink"/>
                <w:noProof/>
              </w:rPr>
              <w:t>Ж</w:t>
            </w:r>
            <w:r>
              <w:rPr>
                <w:noProof/>
                <w:webHidden/>
              </w:rPr>
              <w:tab/>
            </w:r>
            <w:r>
              <w:rPr>
                <w:noProof/>
                <w:webHidden/>
              </w:rPr>
              <w:fldChar w:fldCharType="begin"/>
            </w:r>
            <w:r>
              <w:rPr>
                <w:noProof/>
                <w:webHidden/>
              </w:rPr>
              <w:instrText xml:space="preserve"> PAGEREF _Toc29945578 \h </w:instrText>
            </w:r>
            <w:r>
              <w:rPr>
                <w:noProof/>
                <w:webHidden/>
              </w:rPr>
            </w:r>
            <w:r>
              <w:rPr>
                <w:noProof/>
                <w:webHidden/>
              </w:rPr>
              <w:fldChar w:fldCharType="separate"/>
            </w:r>
            <w:r w:rsidR="00136B9A">
              <w:rPr>
                <w:noProof/>
                <w:webHidden/>
              </w:rPr>
              <w:t>61</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79" w:history="1">
            <w:r w:rsidRPr="00491673">
              <w:rPr>
                <w:rStyle w:val="Hyperlink"/>
                <w:noProof/>
              </w:rPr>
              <w:t>Приложение З</w:t>
            </w:r>
            <w:r>
              <w:rPr>
                <w:noProof/>
                <w:webHidden/>
              </w:rPr>
              <w:tab/>
            </w:r>
            <w:r>
              <w:rPr>
                <w:noProof/>
                <w:webHidden/>
              </w:rPr>
              <w:fldChar w:fldCharType="begin"/>
            </w:r>
            <w:r>
              <w:rPr>
                <w:noProof/>
                <w:webHidden/>
              </w:rPr>
              <w:instrText xml:space="preserve"> PAGEREF _Toc29945579 \h </w:instrText>
            </w:r>
            <w:r>
              <w:rPr>
                <w:noProof/>
                <w:webHidden/>
              </w:rPr>
            </w:r>
            <w:r>
              <w:rPr>
                <w:noProof/>
                <w:webHidden/>
              </w:rPr>
              <w:fldChar w:fldCharType="separate"/>
            </w:r>
            <w:r w:rsidR="00136B9A">
              <w:rPr>
                <w:noProof/>
                <w:webHidden/>
              </w:rPr>
              <w:t>62</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80" w:history="1">
            <w:r w:rsidRPr="00491673">
              <w:rPr>
                <w:rStyle w:val="Hyperlink"/>
                <w:noProof/>
              </w:rPr>
              <w:t>Приложение И</w:t>
            </w:r>
            <w:r>
              <w:rPr>
                <w:noProof/>
                <w:webHidden/>
              </w:rPr>
              <w:tab/>
            </w:r>
            <w:r>
              <w:rPr>
                <w:noProof/>
                <w:webHidden/>
              </w:rPr>
              <w:fldChar w:fldCharType="begin"/>
            </w:r>
            <w:r>
              <w:rPr>
                <w:noProof/>
                <w:webHidden/>
              </w:rPr>
              <w:instrText xml:space="preserve"> PAGEREF _Toc29945580 \h </w:instrText>
            </w:r>
            <w:r>
              <w:rPr>
                <w:noProof/>
                <w:webHidden/>
              </w:rPr>
            </w:r>
            <w:r>
              <w:rPr>
                <w:noProof/>
                <w:webHidden/>
              </w:rPr>
              <w:fldChar w:fldCharType="separate"/>
            </w:r>
            <w:r w:rsidR="00136B9A">
              <w:rPr>
                <w:noProof/>
                <w:webHidden/>
              </w:rPr>
              <w:t>63</w:t>
            </w:r>
            <w:r>
              <w:rPr>
                <w:noProof/>
                <w:webHidden/>
              </w:rPr>
              <w:fldChar w:fldCharType="end"/>
            </w:r>
          </w:hyperlink>
        </w:p>
        <w:p w:rsidR="00D86146" w:rsidRDefault="00D86146">
          <w:pPr>
            <w:pStyle w:val="TOC1"/>
            <w:tabs>
              <w:tab w:val="right" w:leader="dot" w:pos="9061"/>
            </w:tabs>
            <w:rPr>
              <w:rFonts w:asciiTheme="minorHAnsi" w:eastAsiaTheme="minorEastAsia" w:hAnsiTheme="minorHAnsi"/>
              <w:noProof/>
              <w:sz w:val="22"/>
              <w:lang w:eastAsia="ru-RU"/>
            </w:rPr>
          </w:pPr>
          <w:hyperlink w:anchor="_Toc29945581" w:history="1">
            <w:r w:rsidRPr="00491673">
              <w:rPr>
                <w:rStyle w:val="Hyperlink"/>
                <w:noProof/>
              </w:rPr>
              <w:t>Приложение К</w:t>
            </w:r>
            <w:r>
              <w:rPr>
                <w:noProof/>
                <w:webHidden/>
              </w:rPr>
              <w:tab/>
            </w:r>
            <w:r>
              <w:rPr>
                <w:noProof/>
                <w:webHidden/>
              </w:rPr>
              <w:fldChar w:fldCharType="begin"/>
            </w:r>
            <w:r>
              <w:rPr>
                <w:noProof/>
                <w:webHidden/>
              </w:rPr>
              <w:instrText xml:space="preserve"> PAGEREF _Toc29945581 \h </w:instrText>
            </w:r>
            <w:r>
              <w:rPr>
                <w:noProof/>
                <w:webHidden/>
              </w:rPr>
            </w:r>
            <w:r>
              <w:rPr>
                <w:noProof/>
                <w:webHidden/>
              </w:rPr>
              <w:fldChar w:fldCharType="separate"/>
            </w:r>
            <w:r w:rsidR="00136B9A">
              <w:rPr>
                <w:noProof/>
                <w:webHidden/>
              </w:rPr>
              <w:t>64</w:t>
            </w:r>
            <w:r>
              <w:rPr>
                <w:noProof/>
                <w:webHidden/>
              </w:rPr>
              <w:fldChar w:fldCharType="end"/>
            </w:r>
          </w:hyperlink>
        </w:p>
        <w:p w:rsidR="00D86146" w:rsidRDefault="00D86146" w:rsidP="00136B9A">
          <w:pPr>
            <w:ind w:firstLine="0"/>
          </w:pPr>
          <w:r>
            <w:rPr>
              <w:b/>
              <w:bCs/>
              <w:noProof/>
            </w:rPr>
            <w:fldChar w:fldCharType="end"/>
          </w:r>
        </w:p>
      </w:sdtContent>
    </w:sdt>
    <w:p w:rsidR="00D86146" w:rsidRDefault="00D86146">
      <w:pPr>
        <w:spacing w:after="200" w:line="276" w:lineRule="auto"/>
        <w:ind w:firstLine="0"/>
        <w:jc w:val="left"/>
        <w:rPr>
          <w:rFonts w:eastAsiaTheme="majorEastAsia" w:cstheme="majorBidi"/>
          <w:b/>
          <w:bCs/>
          <w:sz w:val="40"/>
          <w:szCs w:val="28"/>
        </w:rPr>
      </w:pPr>
    </w:p>
    <w:p w:rsidR="00D86146" w:rsidRDefault="00D86146">
      <w:pPr>
        <w:spacing w:after="200" w:line="276" w:lineRule="auto"/>
        <w:ind w:firstLine="0"/>
        <w:jc w:val="left"/>
        <w:rPr>
          <w:rFonts w:eastAsiaTheme="majorEastAsia" w:cstheme="majorBidi"/>
          <w:b/>
          <w:bCs/>
          <w:sz w:val="40"/>
          <w:szCs w:val="28"/>
        </w:rPr>
      </w:pPr>
      <w:r>
        <w:br w:type="page"/>
      </w:r>
    </w:p>
    <w:p w:rsidR="00C367B6" w:rsidRPr="000046DE" w:rsidRDefault="00C367B6" w:rsidP="00D100CD">
      <w:pPr>
        <w:pStyle w:val="Heading1"/>
        <w:numPr>
          <w:ilvl w:val="0"/>
          <w:numId w:val="0"/>
        </w:numPr>
      </w:pPr>
      <w:bookmarkStart w:id="1" w:name="_Toc29945535"/>
      <w:r w:rsidRPr="000046DE">
        <w:t>Введение</w:t>
      </w:r>
      <w:bookmarkEnd w:id="1"/>
    </w:p>
    <w:p w:rsidR="003C4E0E" w:rsidRDefault="00796897" w:rsidP="00D100CD">
      <w:pPr>
        <w:spacing w:before="100" w:beforeAutospacing="1" w:after="100" w:afterAutospacing="1" w:line="240" w:lineRule="auto"/>
      </w:pPr>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D100CD">
      <w:pPr>
        <w:spacing w:before="100" w:beforeAutospacing="1" w:after="100" w:afterAutospacing="1" w:line="240" w:lineRule="auto"/>
      </w:pPr>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Однако в случае с цифровым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D100CD">
      <w:pPr>
        <w:spacing w:before="100" w:beforeAutospacing="1" w:after="100" w:afterAutospacing="1" w:line="240" w:lineRule="auto"/>
      </w:pPr>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интернет-магазины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D100CD">
      <w:pPr>
        <w:spacing w:before="100" w:beforeAutospacing="1" w:after="100" w:afterAutospacing="1" w:line="240" w:lineRule="auto"/>
      </w:pPr>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D100CD">
      <w:pPr>
        <w:spacing w:before="100" w:beforeAutospacing="1" w:after="100" w:afterAutospacing="1" w:line="240" w:lineRule="auto"/>
      </w:pPr>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таких как фильтрация и 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нейросетей и во многих других случаях</w:t>
      </w:r>
      <w:r>
        <w:t>.</w:t>
      </w:r>
    </w:p>
    <w:p w:rsidR="00FD566B" w:rsidRDefault="00FD566B" w:rsidP="00D100CD">
      <w:pPr>
        <w:spacing w:before="100" w:beforeAutospacing="1" w:after="100" w:afterAutospacing="1" w:line="240" w:lineRule="auto"/>
        <w:jc w:val="left"/>
        <w:rPr>
          <w:rFonts w:eastAsiaTheme="majorEastAsia" w:cstheme="majorBidi"/>
          <w:b/>
          <w:bCs/>
          <w:sz w:val="40"/>
          <w:szCs w:val="28"/>
        </w:rPr>
      </w:pPr>
      <w:r>
        <w:br w:type="page"/>
      </w:r>
    </w:p>
    <w:p w:rsidR="00F15970" w:rsidRDefault="00F15970" w:rsidP="00D100CD">
      <w:pPr>
        <w:pStyle w:val="Heading1"/>
      </w:pPr>
      <w:bookmarkStart w:id="2" w:name="_Toc29945536"/>
      <w:r>
        <w:t>Стеганография</w:t>
      </w:r>
      <w:bookmarkEnd w:id="2"/>
    </w:p>
    <w:p w:rsidR="00F15970" w:rsidRDefault="00B05491" w:rsidP="00D100CD">
      <w:pPr>
        <w:spacing w:before="100" w:beforeAutospacing="1" w:after="100" w:afterAutospacing="1" w:line="240" w:lineRule="auto"/>
      </w:pPr>
      <w:r w:rsidRPr="00B05491">
        <w:t xml:space="preserve">Стеганография (от греч. στεγανός «скрытый» + γράφω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D100CD">
      <w:pPr>
        <w:spacing w:before="100" w:beforeAutospacing="1" w:after="100" w:afterAutospacing="1" w:line="240" w:lineRule="auto"/>
      </w:pPr>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D100CD">
      <w:pPr>
        <w:spacing w:before="100" w:beforeAutospacing="1" w:after="100" w:afterAutospacing="1" w:line="240" w:lineRule="auto"/>
      </w:pPr>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D100CD">
      <w:pPr>
        <w:spacing w:before="100" w:beforeAutospacing="1" w:after="100" w:afterAutospacing="1" w:line="240" w:lineRule="auto"/>
      </w:pPr>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9772A1">
      <w:pPr>
        <w:pStyle w:val="Heading2"/>
      </w:pPr>
      <w:bookmarkStart w:id="3" w:name="_Toc29945537"/>
      <w:r w:rsidRPr="009772A1">
        <w:t>Виды</w:t>
      </w:r>
      <w:r>
        <w:t xml:space="preserve"> стеганографии</w:t>
      </w:r>
      <w:bookmarkEnd w:id="3"/>
    </w:p>
    <w:p w:rsidR="00FD566B" w:rsidRDefault="00FD566B" w:rsidP="00D100CD">
      <w:pPr>
        <w:spacing w:before="100" w:beforeAutospacing="1" w:after="100" w:afterAutospacing="1" w:line="240" w:lineRule="auto"/>
      </w:pPr>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8D06EE">
      <w:pPr>
        <w:pStyle w:val="Heading3"/>
      </w:pPr>
      <w:bookmarkStart w:id="4" w:name="_Toc29945538"/>
      <w:r w:rsidRPr="009772A1">
        <w:t>Классическая</w:t>
      </w:r>
      <w:r>
        <w:t xml:space="preserve"> стеганография</w:t>
      </w:r>
      <w:bookmarkEnd w:id="4"/>
    </w:p>
    <w:p w:rsidR="005B67D2" w:rsidRDefault="005B67D2" w:rsidP="00D100CD">
      <w:pPr>
        <w:spacing w:before="100" w:beforeAutospacing="1" w:after="100" w:afterAutospacing="1" w:line="240" w:lineRule="auto"/>
      </w:pPr>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D100CD">
      <w:pPr>
        <w:spacing w:before="100" w:beforeAutospacing="1" w:after="100" w:afterAutospacing="1" w:line="240" w:lineRule="auto"/>
      </w:pPr>
      <w:r>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D100CD">
      <w:pPr>
        <w:spacing w:before="100" w:beforeAutospacing="1" w:after="100" w:afterAutospacing="1" w:line="240" w:lineRule="auto"/>
      </w:pPr>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D100CD">
      <w:pPr>
        <w:spacing w:before="100" w:beforeAutospacing="1" w:after="100" w:afterAutospacing="1" w:line="240" w:lineRule="auto"/>
        <w:rPr>
          <w:b/>
        </w:rPr>
      </w:pPr>
      <w:r w:rsidRPr="005B67D2">
        <w:rPr>
          <w:b/>
        </w:rPr>
        <w:t>Другие примеры классической стеганографии:</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на боковой стороне колоды карт, расположенных в условленном порядке;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запись внутри варёного яйца;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«жаргонные шифры», где слова имеют другое обусловленное значение;</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трафареты, которые, будучи положенными на текст, оставляют видимыми только значащие буквы;</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семаграммы — секретные сообщения, в которых в качестве шифра используются различные знаки, за исключением букв и цифр;</w:t>
      </w:r>
    </w:p>
    <w:p w:rsidR="005B67D2" w:rsidRPr="005B67D2" w:rsidRDefault="005B67D2" w:rsidP="00465E39">
      <w:pPr>
        <w:pStyle w:val="ListParagraph"/>
        <w:numPr>
          <w:ilvl w:val="0"/>
          <w:numId w:val="27"/>
        </w:numPr>
        <w:spacing w:before="100" w:beforeAutospacing="1" w:after="100" w:afterAutospacing="1" w:line="240" w:lineRule="auto"/>
        <w:ind w:left="720"/>
      </w:pPr>
      <w:r w:rsidRPr="005B67D2">
        <w:t>узелки на нитках и т. д.</w:t>
      </w:r>
    </w:p>
    <w:p w:rsidR="005B67D2" w:rsidRDefault="005B67D2" w:rsidP="00465E39">
      <w:pPr>
        <w:pStyle w:val="Heading3"/>
      </w:pPr>
      <w:bookmarkStart w:id="5" w:name="_Toc29945539"/>
      <w:r w:rsidRPr="00465E39">
        <w:t>Компьютерная</w:t>
      </w:r>
      <w:r>
        <w:t xml:space="preserve"> стеганография</w:t>
      </w:r>
      <w:bookmarkEnd w:id="5"/>
    </w:p>
    <w:p w:rsidR="005B67D2" w:rsidRDefault="005B67D2" w:rsidP="00D100CD">
      <w:pPr>
        <w:spacing w:before="100" w:beforeAutospacing="1" w:after="100" w:afterAutospacing="1" w:line="240" w:lineRule="auto"/>
      </w:pPr>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Сокрытие информации в неиспользуемых местах гибких дисков</w:t>
      </w:r>
      <w:r>
        <w:t>. При использовании этого метода информация записывается в неиспользуемые части диска, к примеру, на нулевую дорожку. Недостатки: маленькая производительность, передача небольших по объёму сообщений.</w:t>
      </w:r>
    </w:p>
    <w:p w:rsidR="005B67D2" w:rsidRDefault="004042F8" w:rsidP="00465E39">
      <w:pPr>
        <w:pStyle w:val="ListParagraph"/>
        <w:numPr>
          <w:ilvl w:val="0"/>
          <w:numId w:val="28"/>
        </w:numPr>
        <w:spacing w:before="100" w:beforeAutospacing="1" w:after="100" w:afterAutospacing="1" w:line="240" w:lineRule="auto"/>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465E39">
      <w:pPr>
        <w:pStyle w:val="ListParagraph"/>
        <w:numPr>
          <w:ilvl w:val="0"/>
          <w:numId w:val="28"/>
        </w:numPr>
        <w:spacing w:before="100" w:beforeAutospacing="1" w:after="100" w:afterAutospacing="1" w:line="240" w:lineRule="auto"/>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например, ReiserFS)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Windows98/Me/2000)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D100CD">
      <w:pPr>
        <w:spacing w:before="100" w:beforeAutospacing="1" w:after="100" w:afterAutospacing="1" w:line="240" w:lineRule="auto"/>
      </w:pPr>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65E39">
      <w:pPr>
        <w:pStyle w:val="ListParagraph"/>
        <w:numPr>
          <w:ilvl w:val="0"/>
          <w:numId w:val="29"/>
        </w:numPr>
        <w:spacing w:before="100" w:beforeAutospacing="1" w:after="100" w:afterAutospacing="1" w:line="240" w:lineRule="auto"/>
        <w:rPr>
          <w:lang w:val="en-US"/>
        </w:rPr>
      </w:pPr>
      <w:r w:rsidRPr="008A5E9C">
        <w:rPr>
          <w:i/>
        </w:rPr>
        <w:t>WLAN-стеганография</w:t>
      </w:r>
      <w:r>
        <w:t xml:space="preserve"> основывается на методах, которые используются для передачи стеганограмм в беспроводных сетях (Wireless Local Area Networks).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65E39">
      <w:pPr>
        <w:pStyle w:val="ListParagraph"/>
        <w:numPr>
          <w:ilvl w:val="0"/>
          <w:numId w:val="29"/>
        </w:numPr>
        <w:spacing w:before="100" w:beforeAutospacing="1" w:after="100" w:afterAutospacing="1" w:line="240" w:lineRule="auto"/>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игнорируются приемником (этот метод называют LACK — Lost Audio Packets Steganography) или сокрытие информации в полях заголовка, которые не используются.</w:t>
      </w:r>
    </w:p>
    <w:p w:rsidR="004042F8" w:rsidRDefault="004042F8" w:rsidP="00D100CD">
      <w:pPr>
        <w:spacing w:before="100" w:beforeAutospacing="1" w:after="100" w:afterAutospacing="1" w:line="240" w:lineRule="auto"/>
      </w:pPr>
      <w:r>
        <w:t>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стеганограммой, 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стеганографической процедурой, он отбрасывается. Однако, если получатель знает о скрытой связи, то вместо удаления полученных RTP-пакетов он извлекает скрытую информацию.</w:t>
      </w:r>
    </w:p>
    <w:p w:rsidR="004042F8" w:rsidRDefault="004042F8" w:rsidP="00465E39">
      <w:pPr>
        <w:pStyle w:val="Heading3"/>
      </w:pPr>
      <w:bookmarkStart w:id="6" w:name="_Toc29945540"/>
      <w:r>
        <w:t xml:space="preserve">Цифровая </w:t>
      </w:r>
      <w:r w:rsidRPr="00465E39">
        <w:t>стеганография</w:t>
      </w:r>
      <w:bookmarkEnd w:id="6"/>
    </w:p>
    <w:p w:rsidR="004042F8" w:rsidRDefault="004042F8" w:rsidP="00D100CD">
      <w:pPr>
        <w:spacing w:before="100" w:beforeAutospacing="1" w:after="100" w:afterAutospacing="1" w:line="240" w:lineRule="auto"/>
      </w:pPr>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D100CD">
      <w:pPr>
        <w:spacing w:before="100" w:beforeAutospacing="1" w:after="100" w:afterAutospacing="1" w:line="240" w:lineRule="auto"/>
      </w:pPr>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465E39">
      <w:pPr>
        <w:pStyle w:val="Heading2"/>
      </w:pPr>
      <w:bookmarkStart w:id="7" w:name="_Toc29945541"/>
      <w:r>
        <w:t>Задачи</w:t>
      </w:r>
      <w:r w:rsidR="00DF7946">
        <w:t xml:space="preserve"> цифровой стеганографии</w:t>
      </w:r>
      <w:bookmarkEnd w:id="7"/>
    </w:p>
    <w:p w:rsidR="00BC25F5" w:rsidRPr="00BC25F5" w:rsidRDefault="00BC25F5" w:rsidP="00D100CD">
      <w:pPr>
        <w:spacing w:before="100" w:beforeAutospacing="1" w:after="100" w:afterAutospacing="1" w:line="240" w:lineRule="auto"/>
      </w:pPr>
      <w:r>
        <w:t xml:space="preserve">Рассмотрим основные задачи, решаемые современной цифровой стеганографией. </w:t>
      </w:r>
    </w:p>
    <w:p w:rsidR="00DF7946" w:rsidRDefault="00DF7946" w:rsidP="00465E39">
      <w:pPr>
        <w:pStyle w:val="ListParagraph"/>
        <w:numPr>
          <w:ilvl w:val="0"/>
          <w:numId w:val="16"/>
        </w:numPr>
        <w:spacing w:before="100" w:beforeAutospacing="1" w:after="100" w:afterAutospacing="1" w:line="240" w:lineRule="auto"/>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известен.</w:t>
      </w:r>
      <w:r w:rsidR="008D06EE">
        <w:t xml:space="preserve"> </w:t>
      </w:r>
      <w:r w:rsidR="00BC25F5">
        <w:t>Такой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465E39">
      <w:pPr>
        <w:pStyle w:val="ListParagraph"/>
        <w:numPr>
          <w:ilvl w:val="0"/>
          <w:numId w:val="16"/>
        </w:numPr>
        <w:spacing w:before="100" w:beforeAutospacing="1" w:after="100" w:afterAutospacing="1" w:line="240" w:lineRule="auto"/>
      </w:pPr>
      <w:r w:rsidRPr="00BC25F5">
        <w:rPr>
          <w:b/>
        </w:rPr>
        <w:t>Преодоление систем мониторинга и управления сетевыми ресурсами.</w:t>
      </w:r>
      <w:r>
        <w:t xml:space="preserve"> Стеганографические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8D06EE">
      <w:pPr>
        <w:pStyle w:val="ListParagraph"/>
        <w:spacing w:before="100" w:beforeAutospacing="1" w:after="100" w:afterAutospacing="1" w:line="240" w:lineRule="auto"/>
        <w:ind w:firstLine="0"/>
      </w:pPr>
      <w:r w:rsidRPr="00BC25F5">
        <w:t>Например</w:t>
      </w:r>
      <w:r>
        <w:t>, существует утилита</w:t>
      </w:r>
      <w:r w:rsidRPr="00BC25F5">
        <w:t xml:space="preserve"> Camera/Shy, которая работает на основе браузера Internet Explorer, не оста</w:t>
      </w:r>
      <w:r>
        <w:t>вляя в нем истории деятельности.</w:t>
      </w:r>
      <w:r w:rsidRPr="00BC25F5">
        <w:t xml:space="preserve"> </w:t>
      </w:r>
      <w:r>
        <w:t>И</w:t>
      </w:r>
      <w:r w:rsidRPr="00BC25F5">
        <w:t>спользуя стеганографическую технику LSB и алгоритм шифрования AES с 256-разрядным ключом, функционирует очень быстро и позволяет скрывать сообщения в gif-файлах.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465E39">
      <w:pPr>
        <w:pStyle w:val="ListParagraph"/>
        <w:numPr>
          <w:ilvl w:val="0"/>
          <w:numId w:val="16"/>
        </w:numPr>
        <w:spacing w:before="100" w:beforeAutospacing="1" w:after="100" w:afterAutospacing="1" w:line="240" w:lineRule="auto"/>
      </w:pPr>
      <w:r w:rsidRPr="00BC25F5">
        <w:rPr>
          <w:b/>
        </w:rPr>
        <w:t>Камуфлирование программного обеспечения</w:t>
      </w:r>
      <w:r w:rsidR="0023153D">
        <w:rPr>
          <w:b/>
        </w:rPr>
        <w:t xml:space="preserve"> (ПО)</w:t>
      </w:r>
      <w:r w:rsidRPr="00BC25F5">
        <w:rPr>
          <w:b/>
        </w:rPr>
        <w:t>.</w:t>
      </w:r>
      <w:r>
        <w:t xml:space="preserve"> Применяется в тех случаях, когда использование ПО незарегистрированными пользователями является нежелательным. ПО может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беспечивается многоуровневый санкционированный доступ к ПО</w:t>
      </w:r>
      <w:r w:rsidR="0023153D">
        <w:t>.</w:t>
      </w:r>
    </w:p>
    <w:p w:rsidR="0023153D" w:rsidRDefault="00DF7946" w:rsidP="00465E39">
      <w:pPr>
        <w:pStyle w:val="ListParagraph"/>
        <w:numPr>
          <w:ilvl w:val="0"/>
          <w:numId w:val="16"/>
        </w:numPr>
        <w:spacing w:before="100" w:beforeAutospacing="1" w:after="100" w:afterAutospacing="1" w:line="240" w:lineRule="auto"/>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w:t>
      </w:r>
      <w:r w:rsidR="00CF793E">
        <w:t xml:space="preserve"> </w:t>
      </w:r>
      <w:r>
        <w:t>–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D100CD">
      <w:pPr>
        <w:spacing w:before="100" w:beforeAutospacing="1" w:after="100" w:afterAutospacing="1" w:line="240" w:lineRule="auto"/>
      </w:pPr>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w:t>
      </w:r>
      <w:r w:rsidR="00FD1044">
        <w:t xml:space="preserve"> и</w:t>
      </w:r>
      <w:r>
        <w:t xml:space="preserve"> рассмотрим возможные способы сокрытия данных в изображении и существующие атаки на них.</w:t>
      </w:r>
    </w:p>
    <w:p w:rsidR="0023153D" w:rsidRDefault="00000ECD" w:rsidP="00465E39">
      <w:pPr>
        <w:pStyle w:val="Heading2"/>
      </w:pPr>
      <w:bookmarkStart w:id="8" w:name="_Toc29945542"/>
      <w:r w:rsidRPr="00465E39">
        <w:t>Встраивание</w:t>
      </w:r>
      <w:r>
        <w:t xml:space="preserve"> информации в изображения</w:t>
      </w:r>
      <w:bookmarkEnd w:id="8"/>
    </w:p>
    <w:p w:rsidR="00000ECD" w:rsidRPr="00000ECD" w:rsidRDefault="00000ECD" w:rsidP="00465E39">
      <w:pPr>
        <w:pStyle w:val="Heading3"/>
      </w:pPr>
      <w:bookmarkStart w:id="9" w:name="_Toc29945543"/>
      <w:r w:rsidRPr="00465E39">
        <w:t>Основные</w:t>
      </w:r>
      <w:r>
        <w:t xml:space="preserve"> понятия</w:t>
      </w:r>
      <w:bookmarkEnd w:id="9"/>
    </w:p>
    <w:p w:rsidR="00566721" w:rsidRDefault="0023153D" w:rsidP="00D100CD">
      <w:pPr>
        <w:spacing w:before="100" w:beforeAutospacing="1" w:after="100" w:afterAutospacing="1" w:line="240" w:lineRule="auto"/>
      </w:pPr>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(ПО). Такой меткой могут быть цифровой водяной знак и цифровой отпеч</w:t>
      </w:r>
      <w:r w:rsidR="00896612">
        <w:t>ат</w:t>
      </w:r>
      <w:r w:rsidR="00566721">
        <w:t>ок пальца.</w:t>
      </w:r>
    </w:p>
    <w:p w:rsidR="0023153D" w:rsidRDefault="00566721" w:rsidP="00D100CD">
      <w:pPr>
        <w:spacing w:before="100" w:beforeAutospacing="1" w:after="100" w:afterAutospacing="1" w:line="240" w:lineRule="auto"/>
      </w:pPr>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D100CD">
      <w:pPr>
        <w:spacing w:before="100" w:beforeAutospacing="1" w:after="100" w:afterAutospacing="1" w:line="240" w:lineRule="auto"/>
      </w:pPr>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D100CD">
      <w:pPr>
        <w:spacing w:before="100" w:beforeAutospacing="1" w:after="100" w:afterAutospacing="1" w:line="240" w:lineRule="auto"/>
      </w:pPr>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D100CD">
      <w:pPr>
        <w:spacing w:before="100" w:beforeAutospacing="1" w:after="100" w:afterAutospacing="1" w:line="240" w:lineRule="auto"/>
      </w:pPr>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D100CD">
      <w:pPr>
        <w:spacing w:before="100" w:beforeAutospacing="1" w:after="100" w:afterAutospacing="1" w:line="240" w:lineRule="auto"/>
      </w:pPr>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
    <w:p w:rsidR="00896612" w:rsidRDefault="00896612" w:rsidP="00D100CD">
      <w:pPr>
        <w:spacing w:before="100" w:beforeAutospacing="1" w:after="100" w:afterAutospacing="1" w:line="240" w:lineRule="auto"/>
      </w:pPr>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D100CD">
      <w:pPr>
        <w:spacing w:before="100" w:beforeAutospacing="1" w:after="100" w:afterAutospacing="1" w:line="240" w:lineRule="auto"/>
      </w:pPr>
      <w:r>
        <w:t>Выходным результатом будет маркированное изображение (стеганоконтейнер), иначе говоря, модифицированное исходное изображение.</w:t>
      </w:r>
    </w:p>
    <w:p w:rsidR="008B512C" w:rsidRDefault="008B512C" w:rsidP="00D100CD">
      <w:pPr>
        <w:spacing w:before="100" w:beforeAutospacing="1" w:after="100" w:afterAutospacing="1" w:line="240" w:lineRule="auto"/>
      </w:pPr>
      <w:r>
        <w:t>Встраиваемые ЦВЗ могут быть трех типов:</w:t>
      </w:r>
    </w:p>
    <w:p w:rsidR="008B512C" w:rsidRDefault="008B512C" w:rsidP="00465E39">
      <w:pPr>
        <w:pStyle w:val="ListParagraph"/>
        <w:numPr>
          <w:ilvl w:val="0"/>
          <w:numId w:val="30"/>
        </w:numPr>
        <w:spacing w:before="100" w:beforeAutospacing="1" w:after="100" w:afterAutospacing="1" w:line="240" w:lineRule="auto"/>
      </w:pPr>
      <w:r>
        <w:t>робастные,</w:t>
      </w:r>
    </w:p>
    <w:p w:rsidR="008B512C" w:rsidRDefault="008B512C" w:rsidP="00465E39">
      <w:pPr>
        <w:pStyle w:val="ListParagraph"/>
        <w:numPr>
          <w:ilvl w:val="0"/>
          <w:numId w:val="30"/>
        </w:numPr>
        <w:spacing w:before="100" w:beforeAutospacing="1" w:after="100" w:afterAutospacing="1" w:line="240" w:lineRule="auto"/>
      </w:pPr>
      <w:r>
        <w:t>хрупкие,</w:t>
      </w:r>
    </w:p>
    <w:p w:rsidR="008B512C" w:rsidRDefault="008B512C" w:rsidP="00465E39">
      <w:pPr>
        <w:pStyle w:val="ListParagraph"/>
        <w:numPr>
          <w:ilvl w:val="0"/>
          <w:numId w:val="30"/>
        </w:numPr>
        <w:spacing w:before="100" w:beforeAutospacing="1" w:after="100" w:afterAutospacing="1" w:line="240" w:lineRule="auto"/>
      </w:pPr>
      <w:r>
        <w:t>полухрупкие.</w:t>
      </w:r>
    </w:p>
    <w:p w:rsidR="008B512C" w:rsidRDefault="008B512C" w:rsidP="00D100CD">
      <w:pPr>
        <w:spacing w:before="100" w:beforeAutospacing="1" w:after="100" w:afterAutospacing="1" w:line="240" w:lineRule="auto"/>
      </w:pPr>
      <w:r>
        <w:t>Под робастностью, как уже было сказано выше, понимается устойчивость ЦВЗ к различных воздействиям на стеганоконтейнер. Робастные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D100CD">
      <w:pPr>
        <w:spacing w:before="100" w:beforeAutospacing="1" w:after="100" w:afterAutospacing="1" w:line="240" w:lineRule="auto"/>
      </w:pPr>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D100CD">
      <w:pPr>
        <w:spacing w:before="100" w:beforeAutospacing="1" w:after="100" w:afterAutospacing="1" w:line="240" w:lineRule="auto"/>
      </w:pPr>
      <w:r w:rsidRPr="00000ECD">
        <w:rPr>
          <w:b/>
        </w:rPr>
        <w:t>Полухрупкие ЦВЗ</w:t>
      </w:r>
      <w:r>
        <w:t xml:space="preserve"> устойчивы по отношению к одним воздействиям и неустойчивы по отношению к другим. Полухрупкие ЦВЗ специально проектируются так, чтобы быть неустойчивыми по отношению к определенного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465E39">
      <w:pPr>
        <w:pStyle w:val="Heading3"/>
      </w:pPr>
      <w:bookmarkStart w:id="10" w:name="_Toc29945544"/>
      <w:r w:rsidRPr="00465E39">
        <w:t>Физиологические</w:t>
      </w:r>
      <w:r>
        <w:t xml:space="preserve"> особенности человеческого восприятия</w:t>
      </w:r>
      <w:bookmarkEnd w:id="10"/>
      <w:r>
        <w:t xml:space="preserve"> </w:t>
      </w:r>
    </w:p>
    <w:p w:rsidR="00EA7688" w:rsidRDefault="00EA7688" w:rsidP="00D100CD">
      <w:pPr>
        <w:spacing w:before="100" w:beforeAutospacing="1" w:after="100" w:afterAutospacing="1" w:line="240" w:lineRule="auto"/>
      </w:pPr>
      <w:r>
        <w:t>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стеганосистеме.</w:t>
      </w:r>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D100CD">
      <w:pPr>
        <w:spacing w:before="100" w:beforeAutospacing="1" w:after="100" w:afterAutospacing="1" w:line="240" w:lineRule="auto"/>
      </w:pPr>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465E39">
      <w:pPr>
        <w:pStyle w:val="ListParagraph"/>
        <w:numPr>
          <w:ilvl w:val="0"/>
          <w:numId w:val="31"/>
        </w:numPr>
        <w:spacing w:before="100" w:beforeAutospacing="1" w:after="100" w:afterAutospacing="1" w:line="240" w:lineRule="auto"/>
      </w:pPr>
      <w:r>
        <w:t>чувствительность зрения к изменению контрастности (яркости) изображения;</w:t>
      </w:r>
    </w:p>
    <w:p w:rsidR="00EA7688" w:rsidRDefault="004458A0" w:rsidP="00465E39">
      <w:pPr>
        <w:pStyle w:val="ListParagraph"/>
        <w:numPr>
          <w:ilvl w:val="0"/>
          <w:numId w:val="31"/>
        </w:numPr>
        <w:spacing w:before="100" w:beforeAutospacing="1" w:after="100" w:afterAutospacing="1" w:line="240" w:lineRule="auto"/>
      </w:pPr>
      <w:r>
        <w:t>частотную чув</w:t>
      </w:r>
      <w:r w:rsidR="00EA7688">
        <w:t>с</w:t>
      </w:r>
      <w:r>
        <w:t>т</w:t>
      </w:r>
      <w:r w:rsidR="00EA7688">
        <w:t>вительность;</w:t>
      </w:r>
    </w:p>
    <w:p w:rsidR="003954BC" w:rsidRDefault="00EA7688" w:rsidP="003954BC">
      <w:pPr>
        <w:pStyle w:val="ListParagraph"/>
        <w:numPr>
          <w:ilvl w:val="0"/>
          <w:numId w:val="31"/>
        </w:numPr>
        <w:spacing w:before="100" w:beforeAutospacing="1" w:after="100" w:afterAutospacing="1" w:line="240" w:lineRule="auto"/>
      </w:pPr>
      <w:r>
        <w:t>эффект маскирования сигнала изо</w:t>
      </w:r>
      <w:r w:rsidR="004458A0">
        <w:t>б</w:t>
      </w:r>
      <w:r>
        <w:t>ражения.</w:t>
      </w:r>
    </w:p>
    <w:p w:rsidR="003954BC" w:rsidRDefault="003954BC" w:rsidP="003954BC">
      <w:r>
        <w:t xml:space="preserve">Чувствительность к изменению яркости можно определить следующим образом. — Испытуемому показывают некоторую однотонную картинку. После того как глаз адаптировался к ее освещенности </w:t>
      </w:r>
      <w:r>
        <w:rPr>
          <w:i/>
          <w:lang w:val="en-US"/>
        </w:rPr>
        <w:t>I</w:t>
      </w:r>
      <w:r>
        <w:t xml:space="preserve">, постепенно изменяют яркость. Изменение освещенности  </w:t>
      </w:r>
      <w:r w:rsidRPr="003954BC">
        <w:rPr>
          <w:rFonts w:cs="Times New Roman"/>
          <w:i/>
        </w:rPr>
        <w:t>∆</w:t>
      </w:r>
      <w:r>
        <w:rPr>
          <w:rFonts w:cs="Times New Roman"/>
          <w:i/>
          <w:lang w:val="en-US"/>
        </w:rPr>
        <w:t>I</w:t>
      </w:r>
      <w:r w:rsidRPr="003954BC">
        <w:rPr>
          <w:rFonts w:cs="Times New Roman"/>
          <w:i/>
        </w:rPr>
        <w:t xml:space="preserve"> </w:t>
      </w:r>
      <w:r>
        <w:t xml:space="preserve">продолжают до тех пор, пока оно не будет обнаружено. На большом диапазоне изменений яркости в области средних значений контраст примерно постоянен, тогда как для малых и больших яркостей значение порога возрастает. </w:t>
      </w:r>
    </w:p>
    <w:p w:rsidR="003954BC" w:rsidRDefault="00A432B5" w:rsidP="00A432B5">
      <w:r>
        <w:t>Частотная чувствительность зрительной системы проявляется в том, что человек гораздо более восприимчив к низкочастотному (НЧ), чем к высокочастотному (ВЧ) шуму. Это связано с неравномерностью амплитудно-частотной характеристики зрительной системы человека. Экспериментально ее можно определить при помощи того же опыта, что и при яркостной чувствительности. Но на этот раз в центральном квадрате изменяются пространственные частоты до тех пор, пока изменения не станут заметными.</w:t>
      </w:r>
    </w:p>
    <w:p w:rsidR="00A432B5" w:rsidRDefault="00A432B5" w:rsidP="00A432B5">
      <w:r>
        <w:t>Эффект маскирования сигнала изображения заключается в следующем. Фоторецепторы сетчатки человеческого глаза, отвечающие за цветное зрение, так называемые колбочки, делятся на три вида, каждый из которых чувствителен к определенным длинам световых волн (коротких, средних и длинных). Поэтому зрительная информация воспринимается в виде трех составляющих, возбуждающих нервные окончания в глазу через определенные подканалы.</w:t>
      </w:r>
    </w:p>
    <w:p w:rsidR="00A432B5" w:rsidRDefault="00A432B5" w:rsidP="00A432B5">
      <w:r>
        <w:t xml:space="preserve">Каждая из таких составляющих отличается по частотным характеристикам, а также имеет различную пространственную ориентацию. При рассмотрении изображений, сохраненных в цветовой модели </w:t>
      </w:r>
      <w:r>
        <w:rPr>
          <w:lang w:val="en-US"/>
        </w:rPr>
        <w:t>RGB</w:t>
      </w:r>
      <w:r>
        <w:t>, зрительная система человека (3СЧ) наименее восприимчива к информации из синего цветового канала. В красном канале человеческий глаз воспринимает семь бит из восьми, в зеленом — из восьми и лишь в синем канале из восьми бит воспринимается всего четыре бита.</w:t>
      </w:r>
    </w:p>
    <w:p w:rsidR="008646D8" w:rsidRDefault="008646D8" w:rsidP="008646D8">
      <w:r>
        <w:t>Психофизиологические свойства человеческого зрения проявляются после обработки поступившей от зрительного анализатора первичной информации. Они направлены на «подстройку» информации под изображение. ЗСЧ чувствительна к высококонтрастным участкам цифрового изображения, к размерам, форме, местоположению и цвету информационных фрагментов. Однако при разработке стегосистем психофизиологические свойства ЗСЧ в настоящее время практически не учитываются.</w:t>
      </w:r>
    </w:p>
    <w:p w:rsidR="00D05698" w:rsidRDefault="00D05698" w:rsidP="00465E39">
      <w:pPr>
        <w:pStyle w:val="Heading3"/>
      </w:pPr>
      <w:bookmarkStart w:id="11" w:name="_Toc29945545"/>
      <w:r>
        <w:t>Классификация методов встраивания ЦВЗ в изображения</w:t>
      </w:r>
      <w:bookmarkEnd w:id="11"/>
    </w:p>
    <w:p w:rsidR="004458A0" w:rsidRDefault="004458A0" w:rsidP="00D100CD">
      <w:pPr>
        <w:spacing w:before="100" w:beforeAutospacing="1" w:after="100" w:afterAutospacing="1" w:line="240" w:lineRule="auto"/>
      </w:pPr>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д внедрением или 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65E39">
      <w:pPr>
        <w:pStyle w:val="ListParagraph"/>
        <w:numPr>
          <w:ilvl w:val="0"/>
          <w:numId w:val="32"/>
        </w:numPr>
        <w:spacing w:before="100" w:beforeAutospacing="1" w:after="100" w:afterAutospacing="1" w:line="240" w:lineRule="auto"/>
      </w:pPr>
      <w:r>
        <w:t>модификация наименее значимого бита,</w:t>
      </w:r>
    </w:p>
    <w:p w:rsidR="004458A0" w:rsidRDefault="004458A0" w:rsidP="00465E39">
      <w:pPr>
        <w:pStyle w:val="ListParagraph"/>
        <w:numPr>
          <w:ilvl w:val="0"/>
          <w:numId w:val="32"/>
        </w:numPr>
        <w:spacing w:before="100" w:beforeAutospacing="1" w:after="100" w:afterAutospacing="1" w:line="240" w:lineRule="auto"/>
      </w:pPr>
      <w:r>
        <w:t>добавление шума,</w:t>
      </w:r>
    </w:p>
    <w:p w:rsidR="004458A0" w:rsidRDefault="004458A0" w:rsidP="00465E39">
      <w:pPr>
        <w:pStyle w:val="ListParagraph"/>
        <w:numPr>
          <w:ilvl w:val="0"/>
          <w:numId w:val="32"/>
        </w:numPr>
        <w:spacing w:before="100" w:beforeAutospacing="1" w:after="100" w:afterAutospacing="1" w:line="240" w:lineRule="auto"/>
      </w:pPr>
      <w:r>
        <w:t>изменения порядка коэффициентов,</w:t>
      </w:r>
    </w:p>
    <w:p w:rsidR="004458A0" w:rsidRDefault="004458A0" w:rsidP="00465E39">
      <w:pPr>
        <w:pStyle w:val="ListParagraph"/>
        <w:numPr>
          <w:ilvl w:val="0"/>
          <w:numId w:val="32"/>
        </w:numPr>
        <w:spacing w:before="100" w:beforeAutospacing="1" w:after="100" w:afterAutospacing="1" w:line="240" w:lineRule="auto"/>
      </w:pPr>
      <w:r>
        <w:t>удаления коэффициента,</w:t>
      </w:r>
    </w:p>
    <w:p w:rsidR="004458A0" w:rsidRDefault="004458A0" w:rsidP="00465E39">
      <w:pPr>
        <w:pStyle w:val="ListParagraph"/>
        <w:numPr>
          <w:ilvl w:val="0"/>
          <w:numId w:val="32"/>
        </w:numPr>
        <w:spacing w:before="100" w:beforeAutospacing="1" w:after="100" w:afterAutospacing="1" w:line="240" w:lineRule="auto"/>
      </w:pPr>
      <w:r>
        <w:t>деформация части данных и блоков на основании их сходства.</w:t>
      </w:r>
    </w:p>
    <w:p w:rsidR="004458A0" w:rsidRDefault="004458A0" w:rsidP="00D100CD">
      <w:pPr>
        <w:spacing w:before="100" w:beforeAutospacing="1" w:after="100" w:afterAutospacing="1" w:line="240" w:lineRule="auto"/>
      </w:pPr>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D100CD">
      <w:pPr>
        <w:spacing w:before="100" w:beforeAutospacing="1" w:after="100" w:afterAutospacing="1" w:line="240" w:lineRule="auto"/>
      </w:pPr>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00E148E4" w:rsidRPr="003A45A8">
        <w:t>(рис. 1</w:t>
      </w:r>
      <w:r w:rsidRPr="003A45A8">
        <w:t>).</w:t>
      </w:r>
    </w:p>
    <w:p w:rsidR="004458A0" w:rsidRDefault="00E148E4" w:rsidP="00D100CD">
      <w:pPr>
        <w:spacing w:before="100" w:beforeAutospacing="1" w:after="100" w:afterAutospacing="1" w:line="240" w:lineRule="auto"/>
      </w:pPr>
      <w:r>
        <w:rPr>
          <w:noProof/>
          <w:lang w:eastAsia="ru-RU"/>
        </w:rPr>
        <w:drawing>
          <wp:inline distT="0" distB="0" distL="0" distR="0" wp14:anchorId="33D551C5" wp14:editId="19AEB209">
            <wp:extent cx="4552950" cy="2307541"/>
            <wp:effectExtent l="0" t="0" r="0" b="0"/>
            <wp:docPr id="3" name="Рисунок 3" descr="D:\Studies\Диплом\Diploma\класс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Diploma\класс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608" cy="2314970"/>
                    </a:xfrm>
                    <a:prstGeom prst="rect">
                      <a:avLst/>
                    </a:prstGeom>
                    <a:noFill/>
                    <a:ln>
                      <a:noFill/>
                    </a:ln>
                  </pic:spPr>
                </pic:pic>
              </a:graphicData>
            </a:graphic>
          </wp:inline>
        </w:drawing>
      </w:r>
    </w:p>
    <w:p w:rsidR="00E148E4" w:rsidRPr="00E148E4" w:rsidRDefault="00E148E4" w:rsidP="00D100CD">
      <w:pPr>
        <w:spacing w:before="100" w:beforeAutospacing="1" w:after="100" w:afterAutospacing="1" w:line="240" w:lineRule="auto"/>
      </w:pPr>
      <w:r w:rsidRPr="00E148E4">
        <w:rPr>
          <w:b/>
        </w:rPr>
        <w:t>Рис. 1</w:t>
      </w:r>
      <w:r>
        <w:rPr>
          <w:b/>
        </w:rPr>
        <w:t xml:space="preserve"> </w:t>
      </w:r>
      <w:r>
        <w:t>Классификация методов встраивания ЦВЗ</w:t>
      </w:r>
    </w:p>
    <w:p w:rsidR="004458A0" w:rsidRDefault="005F7B1E" w:rsidP="00D100CD">
      <w:pPr>
        <w:spacing w:before="100" w:beforeAutospacing="1" w:after="100" w:afterAutospacing="1" w:line="240" w:lineRule="auto"/>
      </w:pPr>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секретного сообщения без исходного промаркированного изображения (слепые алгоритмы);</w:t>
      </w:r>
    </w:p>
    <w:p w:rsidR="005F7B1E" w:rsidRDefault="005F7B1E" w:rsidP="00465E39">
      <w:pPr>
        <w:pStyle w:val="ListParagraph"/>
        <w:numPr>
          <w:ilvl w:val="0"/>
          <w:numId w:val="33"/>
        </w:numPr>
        <w:spacing w:before="100" w:beforeAutospacing="1" w:after="100" w:afterAutospacing="1" w:line="240" w:lineRule="auto"/>
      </w:pPr>
      <w:r>
        <w:t>алгоритмы, требующие наличия исходного изображения;</w:t>
      </w:r>
    </w:p>
    <w:p w:rsidR="005F7B1E" w:rsidRDefault="005F7B1E" w:rsidP="00465E39">
      <w:pPr>
        <w:pStyle w:val="ListParagraph"/>
        <w:numPr>
          <w:ilvl w:val="0"/>
          <w:numId w:val="33"/>
        </w:numPr>
        <w:spacing w:before="100" w:beforeAutospacing="1" w:after="100" w:afterAutospacing="1" w:line="240" w:lineRule="auto"/>
      </w:pPr>
      <w:r>
        <w:t>алгоритмы, выполняющие поиск сообщений с использованием фрагмента оригинала контейнера.</w:t>
      </w:r>
    </w:p>
    <w:p w:rsidR="005F7B1E" w:rsidRDefault="005F7B1E" w:rsidP="00D100CD">
      <w:pPr>
        <w:spacing w:before="100" w:beforeAutospacing="1" w:after="100" w:afterAutospacing="1" w:line="240" w:lineRule="auto"/>
      </w:pPr>
      <w:r>
        <w:t>По способу внедрения ЦВЗ существующие методы можно разделить на следующие группы:</w:t>
      </w:r>
    </w:p>
    <w:p w:rsidR="005F7B1E" w:rsidRDefault="005F7B1E" w:rsidP="00465E39">
      <w:pPr>
        <w:pStyle w:val="ListParagraph"/>
        <w:numPr>
          <w:ilvl w:val="0"/>
          <w:numId w:val="34"/>
        </w:numPr>
        <w:spacing w:before="100" w:beforeAutospacing="1" w:after="100" w:afterAutospacing="1" w:line="240" w:lineRule="auto"/>
      </w:pPr>
      <w:r>
        <w:t>линейные, основанные на линейной модификации изображения;</w:t>
      </w:r>
    </w:p>
    <w:p w:rsidR="005F7B1E" w:rsidRDefault="005F7B1E" w:rsidP="00465E39">
      <w:pPr>
        <w:pStyle w:val="ListParagraph"/>
        <w:numPr>
          <w:ilvl w:val="0"/>
          <w:numId w:val="34"/>
        </w:numPr>
        <w:spacing w:before="100" w:beforeAutospacing="1" w:after="100" w:afterAutospacing="1" w:line="240" w:lineRule="auto"/>
      </w:pPr>
      <w:r>
        <w:t>нелинейные, использующие векторное или скалярное преобразование;</w:t>
      </w:r>
    </w:p>
    <w:p w:rsidR="005F7B1E" w:rsidRDefault="005F7B1E" w:rsidP="00465E39">
      <w:pPr>
        <w:pStyle w:val="ListParagraph"/>
        <w:numPr>
          <w:ilvl w:val="0"/>
          <w:numId w:val="34"/>
        </w:numPr>
        <w:spacing w:before="100" w:beforeAutospacing="1" w:after="100" w:afterAutospacing="1" w:line="240" w:lineRule="auto"/>
      </w:pPr>
      <w:r>
        <w:t>другие (в том числе использующие фрактальные преобразования).</w:t>
      </w:r>
    </w:p>
    <w:p w:rsidR="005F7B1E" w:rsidRDefault="005F7B1E" w:rsidP="00D100CD">
      <w:pPr>
        <w:spacing w:before="100" w:beforeAutospacing="1" w:after="100" w:afterAutospacing="1" w:line="240" w:lineRule="auto"/>
      </w:pPr>
      <w:r>
        <w:t>По области встраивания скрытых данных существующие методы можно разделить на две группы:</w:t>
      </w:r>
    </w:p>
    <w:p w:rsidR="005F7B1E" w:rsidRDefault="005F7B1E" w:rsidP="00465E39">
      <w:pPr>
        <w:pStyle w:val="ListParagraph"/>
        <w:numPr>
          <w:ilvl w:val="0"/>
          <w:numId w:val="35"/>
        </w:numPr>
        <w:spacing w:before="100" w:beforeAutospacing="1" w:after="100" w:afterAutospacing="1" w:line="240" w:lineRule="auto"/>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465E39">
      <w:pPr>
        <w:pStyle w:val="ListParagraph"/>
        <w:numPr>
          <w:ilvl w:val="0"/>
          <w:numId w:val="35"/>
        </w:numPr>
        <w:spacing w:before="100" w:beforeAutospacing="1" w:after="100" w:afterAutospacing="1" w:line="240" w:lineRule="auto"/>
      </w:pPr>
      <w:r>
        <w:t>спектральные, основанные на декомпозиции маркируемых областей изображения.</w:t>
      </w:r>
    </w:p>
    <w:p w:rsidR="00D05698" w:rsidRDefault="00D05698" w:rsidP="00465E39">
      <w:pPr>
        <w:pStyle w:val="Heading3"/>
      </w:pPr>
      <w:bookmarkStart w:id="12" w:name="_Toc29945546"/>
      <w:r>
        <w:t>Атаки на стеганографические системы</w:t>
      </w:r>
      <w:bookmarkEnd w:id="12"/>
    </w:p>
    <w:p w:rsidR="005A2AEA" w:rsidRDefault="005A2AEA" w:rsidP="00D100CD">
      <w:pPr>
        <w:spacing w:before="100" w:beforeAutospacing="1" w:after="100" w:afterAutospacing="1" w:line="240" w:lineRule="auto"/>
      </w:pPr>
      <w:r>
        <w:t>Рассмотрим классификацию атак на системы цифровых водяных знаков.</w:t>
      </w:r>
    </w:p>
    <w:p w:rsidR="00E148E4" w:rsidRDefault="005A2AEA" w:rsidP="00E148E4">
      <w:pPr>
        <w:spacing w:before="100" w:beforeAutospacing="1" w:after="100" w:afterAutospacing="1" w:line="240" w:lineRule="auto"/>
      </w:pPr>
      <w:r>
        <w:t>Классификация предназначена для того, чтобы выделить основные типы атак, а также проанализировать и определить критерии уязвимости и устойчивости ЦВЗ к деструктивным воздействиям, ведь именно список атак определяет основу для оценки стойкости ЦВЗ.</w:t>
      </w:r>
    </w:p>
    <w:p w:rsidR="005A2AEA" w:rsidRDefault="005A2AEA" w:rsidP="00E148E4">
      <w:pPr>
        <w:spacing w:before="100" w:beforeAutospacing="1" w:after="100" w:afterAutospacing="1" w:line="240" w:lineRule="auto"/>
      </w:pPr>
      <w:r>
        <w:t xml:space="preserve">Выделяют следующие виды атак </w:t>
      </w:r>
      <w:r w:rsidR="00E148E4" w:rsidRPr="007A4D0F">
        <w:t>(рис. 2</w:t>
      </w:r>
      <w:r w:rsidRPr="007A4D0F">
        <w:t>).</w:t>
      </w:r>
      <w:r w:rsidR="00E148E4" w:rsidRPr="00E148E4">
        <w:rPr>
          <w:noProof/>
          <w:lang w:eastAsia="ru-RU"/>
        </w:rPr>
        <w:t xml:space="preserve"> </w:t>
      </w:r>
    </w:p>
    <w:p w:rsidR="00E148E4" w:rsidRDefault="00E148E4" w:rsidP="00E73BF9">
      <w:pPr>
        <w:spacing w:before="100" w:beforeAutospacing="1" w:after="100" w:afterAutospacing="1" w:line="240" w:lineRule="auto"/>
      </w:pPr>
      <w:bookmarkStart w:id="13" w:name="_GoBack"/>
      <w:r>
        <w:rPr>
          <w:noProof/>
          <w:lang w:eastAsia="ru-RU"/>
        </w:rPr>
        <w:drawing>
          <wp:inline distT="0" distB="0" distL="0" distR="0" wp14:anchorId="5C754CC0" wp14:editId="1B0E4A81">
            <wp:extent cx="4253230" cy="5826760"/>
            <wp:effectExtent l="0" t="0" r="0" b="2540"/>
            <wp:docPr id="7" name="Рисунок 7" descr="D:\Studies\Диплом\Diploma\АТАК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Диплом\Diploma\АТАКИ.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230" cy="5826760"/>
                    </a:xfrm>
                    <a:prstGeom prst="rect">
                      <a:avLst/>
                    </a:prstGeom>
                    <a:noFill/>
                    <a:ln>
                      <a:noFill/>
                    </a:ln>
                  </pic:spPr>
                </pic:pic>
              </a:graphicData>
            </a:graphic>
          </wp:inline>
        </w:drawing>
      </w:r>
      <w:bookmarkEnd w:id="13"/>
    </w:p>
    <w:p w:rsidR="00E148E4" w:rsidRPr="005A2AEA" w:rsidRDefault="00E148E4" w:rsidP="00D100CD">
      <w:pPr>
        <w:spacing w:before="100" w:beforeAutospacing="1" w:after="100" w:afterAutospacing="1" w:line="240" w:lineRule="auto"/>
      </w:pPr>
      <w:r w:rsidRPr="00E148E4">
        <w:rPr>
          <w:b/>
          <w:noProof/>
          <w:lang w:eastAsia="ru-RU"/>
        </w:rPr>
        <w:t>Рис. 2</w:t>
      </w:r>
      <w:r>
        <w:rPr>
          <w:noProof/>
          <w:lang w:eastAsia="ru-RU"/>
        </w:rPr>
        <w:t xml:space="preserve"> Виды атак на системы ЦВЗ</w:t>
      </w:r>
    </w:p>
    <w:p w:rsidR="00362F00" w:rsidRPr="00362F00" w:rsidRDefault="00362F00" w:rsidP="00D100CD">
      <w:pPr>
        <w:spacing w:before="100" w:beforeAutospacing="1" w:after="100" w:afterAutospacing="1" w:line="240" w:lineRule="auto"/>
        <w:rPr>
          <w:b/>
        </w:rPr>
      </w:pPr>
      <w:r w:rsidRPr="00362F00">
        <w:rPr>
          <w:b/>
        </w:rPr>
        <w:t>Геометрические преобразования</w:t>
      </w:r>
      <w:r w:rsidR="008A5E9C">
        <w:rPr>
          <w:b/>
        </w:rPr>
        <w:t>.</w:t>
      </w:r>
    </w:p>
    <w:p w:rsidR="00A670D6" w:rsidRDefault="00483E6F" w:rsidP="00D100CD">
      <w:pPr>
        <w:spacing w:before="100" w:beforeAutospacing="1" w:after="100" w:afterAutospacing="1" w:line="240" w:lineRule="auto"/>
      </w:pPr>
      <w:r w:rsidRPr="00362F00">
        <w:rPr>
          <w:i/>
        </w:rPr>
        <w:t>Зеркалъное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вной проблемой является рассинх</w:t>
      </w:r>
      <w:r w:rsidRPr="00483E6F">
        <w:t>ронизация</w:t>
      </w:r>
      <w:r w:rsidR="00A670D6">
        <w:t xml:space="preserve"> </w:t>
      </w:r>
      <w:r w:rsidRPr="00483E6F">
        <w:t>стеганодекодера.</w:t>
      </w:r>
      <w:r w:rsidR="00A670D6">
        <w:t xml:space="preserve"> </w:t>
      </w:r>
    </w:p>
    <w:p w:rsidR="00A670D6" w:rsidRDefault="00483E6F" w:rsidP="00D100CD">
      <w:pPr>
        <w:spacing w:before="100" w:beforeAutospacing="1" w:after="100" w:afterAutospacing="1" w:line="240" w:lineRule="auto"/>
      </w:pPr>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100CD">
      <w:pPr>
        <w:spacing w:before="100" w:beforeAutospacing="1" w:after="100" w:afterAutospacing="1" w:line="240" w:lineRule="auto"/>
      </w:pPr>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100CD">
      <w:pPr>
        <w:spacing w:before="100" w:beforeAutospacing="1" w:after="100" w:afterAutospacing="1" w:line="240" w:lineRule="auto"/>
      </w:pPr>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100CD">
      <w:pPr>
        <w:spacing w:before="100" w:beforeAutospacing="1" w:after="100" w:afterAutospacing="1" w:line="240" w:lineRule="auto"/>
      </w:pPr>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100CD">
      <w:pPr>
        <w:spacing w:before="100" w:beforeAutospacing="1" w:after="100" w:afterAutospacing="1" w:line="240" w:lineRule="auto"/>
      </w:pPr>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100CD">
      <w:pPr>
        <w:spacing w:before="100" w:beforeAutospacing="1" w:after="100" w:afterAutospacing="1" w:line="240" w:lineRule="auto"/>
      </w:pPr>
      <w:r w:rsidRPr="00A670D6">
        <w:rPr>
          <w:i/>
        </w:rPr>
        <w:t>Произвольные геометрические искажения</w:t>
      </w:r>
      <w:r w:rsidRPr="00483E6F">
        <w:t xml:space="preserve">. Программные инструментальные средства (например, </w:t>
      </w:r>
      <w:r w:rsidR="00A670D6">
        <w:rPr>
          <w:lang w:val="en-US"/>
        </w:rPr>
        <w:t>StirMark</w:t>
      </w:r>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100CD">
      <w:pPr>
        <w:spacing w:before="100" w:beforeAutospacing="1" w:after="100" w:afterAutospacing="1" w:line="240" w:lineRule="auto"/>
      </w:pPr>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100CD">
      <w:pPr>
        <w:spacing w:before="100" w:beforeAutospacing="1" w:after="100" w:afterAutospacing="1" w:line="240" w:lineRule="auto"/>
        <w:rPr>
          <w:b/>
        </w:rPr>
      </w:pPr>
      <w:r w:rsidRPr="00A82FBD">
        <w:rPr>
          <w:b/>
        </w:rPr>
        <w:t>Технические приемы редактирования</w:t>
      </w:r>
      <w:r w:rsidR="008A5E9C">
        <w:rPr>
          <w:b/>
        </w:rPr>
        <w:t>.</w:t>
      </w:r>
    </w:p>
    <w:p w:rsidR="00A82FBD" w:rsidRDefault="00A82FBD" w:rsidP="00D100CD">
      <w:pPr>
        <w:spacing w:before="100" w:beforeAutospacing="1" w:after="100" w:afterAutospacing="1" w:line="240" w:lineRule="auto"/>
      </w:pPr>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100CD">
      <w:pPr>
        <w:spacing w:before="100" w:beforeAutospacing="1" w:after="100" w:afterAutospacing="1" w:line="240" w:lineRule="auto"/>
      </w:pPr>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ют медианный и гауссовский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100CD">
      <w:pPr>
        <w:spacing w:before="100" w:beforeAutospacing="1" w:after="100" w:afterAutospacing="1" w:line="240" w:lineRule="auto"/>
      </w:pPr>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100CD">
      <w:pPr>
        <w:spacing w:before="100" w:beforeAutospacing="1" w:after="100" w:afterAutospacing="1" w:line="240" w:lineRule="auto"/>
      </w:pPr>
      <w:r w:rsidRPr="00A82FBD">
        <w:rPr>
          <w:i/>
        </w:rPr>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100CD">
      <w:pPr>
        <w:spacing w:before="100" w:beforeAutospacing="1" w:after="100" w:afterAutospacing="1" w:line="240" w:lineRule="auto"/>
      </w:pPr>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100CD">
      <w:pPr>
        <w:spacing w:before="100" w:beforeAutospacing="1" w:after="100" w:afterAutospacing="1" w:line="240" w:lineRule="auto"/>
      </w:pPr>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100CD">
      <w:pPr>
        <w:spacing w:before="100" w:beforeAutospacing="1" w:after="100" w:afterAutospacing="1" w:line="240" w:lineRule="auto"/>
      </w:pPr>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100CD">
      <w:pPr>
        <w:spacing w:before="100" w:beforeAutospacing="1" w:after="100" w:afterAutospacing="1" w:line="240" w:lineRule="auto"/>
      </w:pPr>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100CD">
      <w:pPr>
        <w:spacing w:before="100" w:beforeAutospacing="1" w:after="100" w:afterAutospacing="1" w:line="240" w:lineRule="auto"/>
      </w:pPr>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шумоподобные искажения.</w:t>
      </w:r>
    </w:p>
    <w:p w:rsidR="00A82FBD" w:rsidRPr="00F50664" w:rsidRDefault="00A82FBD" w:rsidP="00D100CD">
      <w:pPr>
        <w:spacing w:before="100" w:beforeAutospacing="1" w:after="100" w:afterAutospacing="1" w:line="240" w:lineRule="auto"/>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матическую систему поиска в Интернете произведений с внедренными ЦВЗ.</w:t>
      </w:r>
    </w:p>
    <w:p w:rsidR="00F50664" w:rsidRPr="00F50664" w:rsidRDefault="00A82FBD" w:rsidP="00D100CD">
      <w:pPr>
        <w:spacing w:before="100" w:beforeAutospacing="1" w:after="100" w:afterAutospacing="1" w:line="240" w:lineRule="auto"/>
      </w:pPr>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100CD">
      <w:pPr>
        <w:spacing w:before="100" w:beforeAutospacing="1" w:after="100" w:afterAutospacing="1" w:line="240" w:lineRule="auto"/>
      </w:pPr>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олнения добавления водяного зна</w:t>
      </w:r>
      <w:r w:rsidRPr="00F50664">
        <w:t>ка, если другой уже внедрен. Следова</w:t>
      </w:r>
      <w:r w:rsidR="009C5A93">
        <w:t>тельно, для избыточного маркиро</w:t>
      </w:r>
      <w:r w:rsidRPr="00F50664">
        <w:t>вания атакующему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100CD">
      <w:pPr>
        <w:spacing w:before="100" w:beforeAutospacing="1" w:after="100" w:afterAutospacing="1" w:line="240" w:lineRule="auto"/>
      </w:pPr>
      <w:r w:rsidRPr="009C5A93">
        <w:rPr>
          <w:b/>
        </w:rPr>
        <w:t>Атака оракула</w:t>
      </w:r>
      <w:r w:rsidRPr="00F50664">
        <w:t>. Когда дос</w:t>
      </w:r>
      <w:r w:rsidR="009C5A93">
        <w:t>тупен открытый стеганоде</w:t>
      </w:r>
      <w:r w:rsidRPr="00F50664">
        <w:t>тектор, атакующий может удалить метку, последовательно внося небольшие</w:t>
      </w:r>
      <w:r w:rsidR="009C5A93">
        <w:t xml:space="preserve"> </w:t>
      </w:r>
      <w:r w:rsidRPr="00F50664">
        <w:t>изменения в изображение до тех пор, пока стеганодетектор еще определяет</w:t>
      </w:r>
      <w:r w:rsidR="009C5A93">
        <w:t xml:space="preserve"> </w:t>
      </w:r>
      <w:r w:rsidRPr="00F50664">
        <w:t>наличие ЦВЗ.</w:t>
      </w:r>
    </w:p>
    <w:p w:rsidR="009C5A93" w:rsidRDefault="00F50664" w:rsidP="00D100CD">
      <w:pPr>
        <w:spacing w:before="100" w:beforeAutospacing="1" w:after="100" w:afterAutospacing="1" w:line="240" w:lineRule="auto"/>
      </w:pPr>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только ЦВЗ, но и стеганографические п</w:t>
      </w:r>
      <w:r w:rsidR="009C5A93">
        <w:t>ротоколы взаимодействия участни</w:t>
      </w:r>
      <w:r w:rsidRPr="00F50664">
        <w:t>ков коммуникационного процесса.</w:t>
      </w:r>
    </w:p>
    <w:p w:rsidR="009C5A93" w:rsidRDefault="00F50664" w:rsidP="00D100CD">
      <w:pPr>
        <w:spacing w:before="100" w:beforeAutospacing="1" w:after="100" w:afterAutospacing="1" w:line="240" w:lineRule="auto"/>
      </w:pPr>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100CD">
      <w:pPr>
        <w:spacing w:before="100" w:beforeAutospacing="1" w:after="100" w:afterAutospacing="1" w:line="240" w:lineRule="auto"/>
      </w:pPr>
    </w:p>
    <w:p w:rsidR="008A5E9C" w:rsidRDefault="00F50664" w:rsidP="00465E39">
      <w:pPr>
        <w:pStyle w:val="Heading3"/>
      </w:pPr>
      <w:bookmarkStart w:id="14" w:name="_Toc29945547"/>
      <w:r w:rsidRPr="00465E39">
        <w:t>Оценка</w:t>
      </w:r>
      <w:r w:rsidRPr="00F50664">
        <w:t xml:space="preserve"> качества стеганосистемы</w:t>
      </w:r>
      <w:bookmarkEnd w:id="14"/>
    </w:p>
    <w:p w:rsidR="008A5E9C" w:rsidRDefault="00F50664" w:rsidP="00D100CD">
      <w:pPr>
        <w:spacing w:before="100" w:beforeAutospacing="1" w:after="100" w:afterAutospacing="1" w:line="240" w:lineRule="auto"/>
      </w:pPr>
      <w:r w:rsidRPr="00F50664">
        <w:t>Создание и эксплуатация надежного с</w:t>
      </w:r>
      <w:r w:rsidR="008A5E9C">
        <w:t>теганографического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и стеганографической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100CD">
      <w:pPr>
        <w:spacing w:before="100" w:beforeAutospacing="1" w:after="100" w:afterAutospacing="1" w:line="240" w:lineRule="auto"/>
      </w:pPr>
      <w:r w:rsidRPr="00F50664">
        <w:t>Как прави</w:t>
      </w:r>
      <w:r w:rsidR="004F4E19">
        <w:t xml:space="preserve">ло, </w:t>
      </w:r>
      <w:r w:rsidRPr="00F50664">
        <w:t>профессионально разраб</w:t>
      </w:r>
      <w:r w:rsidR="008A5E9C">
        <w:t>отанная стеганосистема обеспечи</w:t>
      </w:r>
      <w:r w:rsidRPr="00F50664">
        <w:t>вает трехуровневую модель защиты информации, решающую две основные</w:t>
      </w:r>
      <w:r w:rsidR="008A5E9C">
        <w:t xml:space="preserve"> з</w:t>
      </w:r>
      <w:r w:rsidRPr="00F50664">
        <w:t>адачи:</w:t>
      </w:r>
    </w:p>
    <w:p w:rsidR="00A82FBD" w:rsidRDefault="00F50664" w:rsidP="00465E39">
      <w:pPr>
        <w:pStyle w:val="ListParagraph"/>
        <w:numPr>
          <w:ilvl w:val="0"/>
          <w:numId w:val="37"/>
        </w:numPr>
        <w:spacing w:before="100" w:beforeAutospacing="1" w:after="100" w:afterAutospacing="1" w:line="240" w:lineRule="auto"/>
      </w:pPr>
      <w:r w:rsidRPr="00F50664">
        <w:t>скрытие самого факта наличия за</w:t>
      </w:r>
      <w:r w:rsidR="008A5E9C">
        <w:t>щищаемой информации (первый уро</w:t>
      </w:r>
      <w:r w:rsidRPr="00F50664">
        <w:t>вень защиты);</w:t>
      </w:r>
    </w:p>
    <w:p w:rsidR="008A5E9C" w:rsidRDefault="008A5E9C" w:rsidP="00465E39">
      <w:pPr>
        <w:pStyle w:val="ListParagraph"/>
        <w:numPr>
          <w:ilvl w:val="0"/>
          <w:numId w:val="37"/>
        </w:numPr>
        <w:spacing w:before="100" w:beforeAutospacing="1" w:after="100" w:afterAutospacing="1" w:line="240" w:lineRule="auto"/>
      </w:pPr>
      <w:r w:rsidRPr="008A5E9C">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100CD">
      <w:pPr>
        <w:spacing w:before="100" w:beforeAutospacing="1" w:after="100" w:afterAutospacing="1" w:line="240" w:lineRule="auto"/>
      </w:pPr>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100CD">
      <w:pPr>
        <w:spacing w:before="100" w:beforeAutospacing="1" w:after="100" w:afterAutospacing="1" w:line="240" w:lineRule="auto"/>
      </w:pPr>
      <w:r w:rsidRPr="008A5E9C">
        <w:t xml:space="preserve">Оценка качества основной характеристики стеганосистемы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(стеганоанализа) и натурных испыт</w:t>
      </w:r>
      <w:r>
        <w:t>аний. Для оценки качества стега</w:t>
      </w:r>
      <w:r w:rsidRPr="008A5E9C">
        <w:t>нографического скрытия часто используются известные методы из других</w:t>
      </w:r>
      <w:r>
        <w:t xml:space="preserve"> </w:t>
      </w:r>
      <w:r w:rsidRPr="008A5E9C">
        <w:t>областей, в первую очередь — криптоанализа.</w:t>
      </w:r>
      <w:r>
        <w:t xml:space="preserve"> </w:t>
      </w:r>
    </w:p>
    <w:p w:rsidR="00851C4C" w:rsidRDefault="008A5E9C" w:rsidP="00D100CD">
      <w:pPr>
        <w:spacing w:before="100" w:beforeAutospacing="1" w:after="100" w:afterAutospacing="1" w:line="240" w:lineRule="auto"/>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D100CD">
      <w:pPr>
        <w:spacing w:before="100" w:beforeAutospacing="1" w:after="100" w:afterAutospacing="1" w:line="240" w:lineRule="auto"/>
      </w:pPr>
      <w:r>
        <w:t>Если нарушитель</w:t>
      </w:r>
      <w:r w:rsidR="00851C4C">
        <w:t>, выдвигая гипоте</w:t>
      </w:r>
      <w:r>
        <w:t>зы</w:t>
      </w:r>
      <w:r w:rsidR="00851C4C">
        <w:t xml:space="preserve"> о возможном стеганографическом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рования стеганограмм можно использовать разновидности описанных выше</w:t>
      </w:r>
      <w:r w:rsidR="00851C4C">
        <w:t xml:space="preserve"> </w:t>
      </w:r>
      <w:r w:rsidR="00851C4C" w:rsidRPr="00851C4C">
        <w:t>атак на стеганосистему и значительную часть методов криптоанализа.</w:t>
      </w:r>
      <w:r w:rsidR="00851C4C">
        <w:t xml:space="preserve"> </w:t>
      </w:r>
    </w:p>
    <w:p w:rsidR="00851C4C" w:rsidRDefault="00851C4C" w:rsidP="00D100CD">
      <w:pPr>
        <w:spacing w:before="100" w:beforeAutospacing="1" w:after="100" w:afterAutospacing="1" w:line="240" w:lineRule="auto"/>
      </w:pPr>
      <w:r w:rsidRPr="00851C4C">
        <w:t>Достаточно эффективны в некоторых случаях методы оценки уровня</w:t>
      </w:r>
      <w:r>
        <w:t xml:space="preserve"> </w:t>
      </w:r>
      <w:r w:rsidRPr="00851C4C">
        <w:t xml:space="preserve">скрытости стеганосредств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D100CD">
      <w:pPr>
        <w:spacing w:before="100" w:beforeAutospacing="1" w:after="100" w:afterAutospacing="1" w:line="240" w:lineRule="auto"/>
      </w:pPr>
      <w:r w:rsidRPr="00851C4C">
        <w:t>Для сравнительного оценивания качества стеганографических средств</w:t>
      </w:r>
      <w:r>
        <w:t xml:space="preserve"> </w:t>
      </w:r>
      <w:r w:rsidRPr="00851C4C">
        <w:t>разрабатываются разные показатели, дающие количественные оценки.</w:t>
      </w:r>
      <w:r>
        <w:t xml:space="preserve"> </w:t>
      </w:r>
      <w:r w:rsidRPr="00851C4C">
        <w:t>Больше всего их разработано для стегано</w:t>
      </w:r>
      <w:r>
        <w:t>методов,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7A4D0F" w:rsidRDefault="007A4D0F">
      <w:pPr>
        <w:spacing w:after="200" w:line="276" w:lineRule="auto"/>
        <w:ind w:firstLine="0"/>
        <w:jc w:val="left"/>
        <w:rPr>
          <w:rFonts w:eastAsiaTheme="majorEastAsia" w:cstheme="majorBidi"/>
          <w:b/>
          <w:bCs/>
          <w:sz w:val="40"/>
          <w:szCs w:val="28"/>
          <w:highlight w:val="lightGray"/>
        </w:rPr>
      </w:pPr>
      <w:r>
        <w:rPr>
          <w:highlight w:val="lightGray"/>
        </w:rPr>
        <w:br w:type="page"/>
      </w:r>
    </w:p>
    <w:p w:rsidR="00C367B6" w:rsidRDefault="00C367B6" w:rsidP="007A4D0F">
      <w:pPr>
        <w:pStyle w:val="Heading1"/>
      </w:pPr>
      <w:bookmarkStart w:id="15" w:name="_Toc29945548"/>
      <w:r>
        <w:t>Вейвлет-преобразования</w:t>
      </w:r>
      <w:bookmarkEnd w:id="15"/>
    </w:p>
    <w:p w:rsidR="004B5A34" w:rsidRDefault="004B5A34" w:rsidP="004B5A34">
      <w:r>
        <w:t>Вейвлет-преобразование в настоящее время имеет большую популярность при обработк</w:t>
      </w:r>
      <w:r w:rsidR="007A4D0F">
        <w:t>е</w:t>
      </w:r>
      <w:r>
        <w:t xml:space="preserve"> различных данных, так как оно решает те недостатки, которые присущи преобразованию Фурье. Преобразование Фурье даёт информацию о частотах исследуемого сигнала, но не даёт сведенья о локальных особенностях сигнала. Поэтому при использовании преобразования Фурье можно получать информацию либо во временной области, либо в частотной. Вейвлет-преобразование справляется с этой задачей. Введем математическое определение вейвлет-преобразованию.</w:t>
      </w:r>
    </w:p>
    <w:p w:rsidR="00C367B6" w:rsidRDefault="004B5A34" w:rsidP="00465E39">
      <w:pPr>
        <w:pStyle w:val="Heading2"/>
      </w:pPr>
      <w:bookmarkStart w:id="16" w:name="_Toc29945549"/>
      <w:r>
        <w:t>Определение вейвлет-преобразования</w:t>
      </w:r>
      <w:bookmarkEnd w:id="16"/>
    </w:p>
    <w:p w:rsidR="009C0CAE" w:rsidRDefault="009C0CAE" w:rsidP="00D100CD">
      <w:pPr>
        <w:spacing w:before="100" w:beforeAutospacing="1" w:after="100" w:afterAutospacing="1" w:line="240" w:lineRule="auto"/>
      </w:pPr>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92"/>
      </w:tblGrid>
      <w:tr w:rsidR="005957B7" w:rsidTr="00661CB8">
        <w:tc>
          <w:tcPr>
            <w:tcW w:w="5495" w:type="dxa"/>
            <w:vAlign w:val="center"/>
          </w:tcPr>
          <w:p w:rsidR="005957B7" w:rsidRPr="009E6C7A" w:rsidRDefault="005957B7" w:rsidP="00D100CD">
            <w:pPr>
              <w:spacing w:before="100" w:beforeAutospacing="1" w:after="100" w:afterAutospacing="1" w:line="240" w:lineRule="auto"/>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3792" w:type="dxa"/>
            <w:vAlign w:val="center"/>
          </w:tcPr>
          <w:p w:rsidR="005957B7" w:rsidRPr="005957B7" w:rsidRDefault="005957B7" w:rsidP="00D100CD">
            <w:pPr>
              <w:spacing w:before="100" w:beforeAutospacing="1" w:after="100" w:afterAutospacing="1" w:line="240" w:lineRule="auto"/>
              <w:jc w:val="right"/>
              <w:rPr>
                <w:lang w:val="en-US"/>
              </w:rPr>
            </w:pPr>
            <w:r>
              <w:rPr>
                <w:lang w:val="en-US"/>
              </w:rPr>
              <w:t>(1)</w:t>
            </w:r>
          </w:p>
        </w:tc>
      </w:tr>
    </w:tbl>
    <w:p w:rsidR="009C0CAE" w:rsidRPr="005957B7" w:rsidRDefault="009C0CAE" w:rsidP="00D100CD">
      <w:pPr>
        <w:spacing w:before="100" w:beforeAutospacing="1" w:after="100" w:afterAutospacing="1" w:line="240" w:lineRule="auto"/>
      </w:pPr>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83"/>
      </w:tblGrid>
      <w:tr w:rsidR="005957B7" w:rsidTr="00661CB8">
        <w:tc>
          <w:tcPr>
            <w:tcW w:w="6204" w:type="dxa"/>
          </w:tcPr>
          <w:p w:rsidR="005957B7" w:rsidRPr="005957B7" w:rsidRDefault="00661CB8" w:rsidP="00D100CD">
            <w:pPr>
              <w:spacing w:before="100" w:beforeAutospacing="1" w:after="100" w:afterAutospacing="1" w:line="240" w:lineRule="auto"/>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3083" w:type="dxa"/>
          </w:tcPr>
          <w:p w:rsidR="005957B7" w:rsidRDefault="005957B7" w:rsidP="00D100CD">
            <w:pPr>
              <w:spacing w:before="100" w:beforeAutospacing="1" w:after="100" w:afterAutospacing="1" w:line="240" w:lineRule="auto"/>
              <w:jc w:val="right"/>
              <w:rPr>
                <w:lang w:val="en-US"/>
              </w:rPr>
            </w:pPr>
            <w:r>
              <w:rPr>
                <w:lang w:val="en-US"/>
              </w:rPr>
              <w:t>(2)</w:t>
            </w:r>
          </w:p>
        </w:tc>
      </w:tr>
    </w:tbl>
    <w:p w:rsidR="009C0CAE" w:rsidRPr="005957B7" w:rsidRDefault="009C0CAE" w:rsidP="00D100CD">
      <w:pPr>
        <w:spacing w:before="100" w:beforeAutospacing="1" w:after="100" w:afterAutospacing="1" w:line="240" w:lineRule="auto"/>
      </w:pPr>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D100CD">
      <w:pPr>
        <w:spacing w:before="100" w:beforeAutospacing="1" w:after="100" w:afterAutospacing="1" w:line="240" w:lineRule="auto"/>
      </w:pPr>
      <w:r w:rsidRPr="005957B7">
        <w:t xml:space="preserve">Аппарат Фурье-преобразований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D100CD">
      <w:pPr>
        <w:spacing w:before="100" w:beforeAutospacing="1" w:after="100" w:afterAutospacing="1" w:line="240" w:lineRule="auto"/>
      </w:pPr>
      <w:r w:rsidRPr="005957B7">
        <w:t>Основы вейвлет-анализа были разработаны в середине 80-х годов Гроссманом и Морле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низко-частотные, так и 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существенно неоднородных объектов.</w:t>
      </w:r>
    </w:p>
    <w:p w:rsidR="009C0CAE" w:rsidRPr="009E6C7A" w:rsidRDefault="009C0CAE" w:rsidP="00D100CD">
      <w:pPr>
        <w:spacing w:before="100" w:beforeAutospacing="1" w:after="100" w:afterAutospacing="1" w:line="240" w:lineRule="auto"/>
      </w:pPr>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 </w:t>
      </w:r>
      <m:oMath>
        <m:r>
          <w:rPr>
            <w:rFonts w:ascii="Cambria Math" w:hAnsi="Cambria Math"/>
          </w:rPr>
          <m:t>φ(t)</m:t>
        </m:r>
      </m:oMath>
      <w:r w:rsidRPr="009E6C7A">
        <w:t>, 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D100CD">
      <w:pPr>
        <w:spacing w:before="100" w:beforeAutospacing="1" w:after="100" w:afterAutospacing="1" w:line="240" w:lineRule="auto"/>
      </w:pPr>
      <w:r w:rsidRPr="009E6C7A">
        <w:t>В западной литературе за этой функцией закрепилось название "вейвлет", чт</w:t>
      </w:r>
      <w:r w:rsidR="00E66E55">
        <w:t xml:space="preserve">о означает "маленькая волна", в </w:t>
      </w:r>
      <w:r w:rsidRPr="009E6C7A">
        <w:t>отечественной иногда ее называют "всплеском", отражая в этом названии и локализацию, и осцилляционный характер поведения.</w:t>
      </w:r>
    </w:p>
    <w:p w:rsidR="009C0CAE" w:rsidRPr="009E6C7A" w:rsidRDefault="009C0CAE" w:rsidP="00465E39">
      <w:pPr>
        <w:pStyle w:val="ListParagraph"/>
        <w:numPr>
          <w:ilvl w:val="0"/>
          <w:numId w:val="38"/>
        </w:numPr>
        <w:spacing w:before="100" w:beforeAutospacing="1" w:after="100" w:afterAutospacing="1" w:line="240" w:lineRule="auto"/>
      </w:pPr>
      <w:r w:rsidRPr="009E6C7A">
        <w:t>При конструировании базисной анализирующей функции </w:t>
      </w:r>
      <m:oMath>
        <m:r>
          <w:rPr>
            <w:rFonts w:ascii="Cambria Math" w:hAnsi="Cambria Math"/>
          </w:rPr>
          <m:t>φ(t)</m:t>
        </m:r>
      </m:oMath>
      <w:r w:rsidRPr="009E6C7A">
        <w:t> должны выполняться следующие необходимые условия.</w:t>
      </w:r>
    </w:p>
    <w:p w:rsidR="009C0CAE" w:rsidRPr="006F1897" w:rsidRDefault="009C0CAE" w:rsidP="00465E39">
      <w:pPr>
        <w:pStyle w:val="ListParagraph"/>
        <w:numPr>
          <w:ilvl w:val="0"/>
          <w:numId w:val="38"/>
        </w:numPr>
        <w:spacing w:before="100" w:beforeAutospacing="1" w:after="100" w:afterAutospacing="1" w:line="240" w:lineRule="auto"/>
      </w:pPr>
      <w:r w:rsidRPr="009E6C7A">
        <w:t>Локализация - вейвлет должен быть локализован вблизи нуля аргумента как во временном, так и в частотном пространстве.</w:t>
      </w:r>
    </w:p>
    <w:p w:rsidR="006F1897" w:rsidRDefault="006F1897" w:rsidP="00465E39">
      <w:pPr>
        <w:pStyle w:val="ListParagraph"/>
        <w:numPr>
          <w:ilvl w:val="0"/>
          <w:numId w:val="38"/>
        </w:numPr>
        <w:spacing w:before="100" w:beforeAutospacing="1" w:after="100" w:afterAutospacing="1" w:line="240" w:lineRule="auto"/>
      </w:pPr>
      <w:r>
        <w:t>Нулевое среднее:</w:t>
      </w:r>
    </w:p>
    <w:p w:rsidR="009C0CAE" w:rsidRPr="00914E97" w:rsidRDefault="00661CB8" w:rsidP="00914E97">
      <w:pPr>
        <w:spacing w:before="100" w:beforeAutospacing="1" w:after="100" w:afterAutospacing="1" w:line="240" w:lineRule="auto"/>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465E39">
      <w:pPr>
        <w:pStyle w:val="ListParagraph"/>
        <w:numPr>
          <w:ilvl w:val="0"/>
          <w:numId w:val="38"/>
        </w:numPr>
        <w:spacing w:before="100" w:beforeAutospacing="1" w:after="100" w:afterAutospacing="1" w:line="240" w:lineRule="auto"/>
        <w:rPr>
          <w:rFonts w:eastAsiaTheme="minorEastAsia"/>
        </w:rPr>
      </w:pPr>
      <w:r>
        <w:rPr>
          <w:rFonts w:eastAsiaTheme="minorEastAsia"/>
        </w:rPr>
        <w:t>Ограниченность:</w:t>
      </w:r>
    </w:p>
    <w:p w:rsidR="006F1897" w:rsidRPr="00914E97" w:rsidRDefault="00661CB8" w:rsidP="00914E97">
      <w:pPr>
        <w:spacing w:before="100" w:beforeAutospacing="1" w:after="100" w:afterAutospacing="1" w:line="240" w:lineRule="auto"/>
        <w:rPr>
          <w:rFonts w:eastAsiaTheme="minorEastAsia"/>
          <w:lang w:val="en-US"/>
        </w:rPr>
      </w:pPr>
      <m:oMathPara>
        <m:oMathParaPr>
          <m:jc m:val="center"/>
        </m:oMathParaPr>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465E39">
      <w:pPr>
        <w:pStyle w:val="ListParagraph"/>
        <w:numPr>
          <w:ilvl w:val="0"/>
          <w:numId w:val="38"/>
        </w:numPr>
        <w:spacing w:before="100" w:beforeAutospacing="1" w:after="100" w:afterAutospacing="1" w:line="240" w:lineRule="auto"/>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322B48" w:rsidRDefault="009C0CAE" w:rsidP="00D100CD">
      <w:pPr>
        <w:spacing w:before="100" w:beforeAutospacing="1" w:after="100" w:afterAutospacing="1" w:line="240" w:lineRule="auto"/>
      </w:pPr>
      <w:r w:rsidRPr="006F1897">
        <w:t>Базис одномерного дискретного вейвлет-преобразования (ДВП) строится на основе вейвлета </w:t>
      </w:r>
      <m:oMath>
        <m:r>
          <w:rPr>
            <w:rFonts w:ascii="Cambria Math" w:hAnsi="Cambria Math"/>
          </w:rPr>
          <m:t>ψ(t)</m:t>
        </m:r>
      </m:oMath>
      <w:r w:rsidR="006F1897" w:rsidRPr="009E6C7A">
        <w:t> </w:t>
      </w:r>
      <w:r w:rsidRPr="006F1897">
        <w:t> 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D100CD">
      <w:pPr>
        <w:spacing w:before="100" w:beforeAutospacing="1" w:after="100" w:afterAutospacing="1" w:line="240" w:lineRule="auto"/>
      </w:pPr>
      <w:r w:rsidRPr="006F1897">
        <w:t>Базис нормирован, если вейвлет имеет единичную норму.</w:t>
      </w:r>
    </w:p>
    <w:p w:rsidR="00E66E55" w:rsidRPr="00322B48" w:rsidRDefault="009C0CAE" w:rsidP="00D100CD">
      <w:pPr>
        <w:spacing w:before="100" w:beforeAutospacing="1" w:after="100" w:afterAutospacing="1" w:line="240" w:lineRule="auto"/>
        <w:rPr>
          <w:rFonts w:eastAsiaTheme="minorEastAsia"/>
        </w:rPr>
      </w:pPr>
      <w:r w:rsidRPr="006F1897">
        <w:t>Вейвлет называется ортогональным, если семейство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D100CD">
      <w:pPr>
        <w:spacing w:before="100" w:beforeAutospacing="1" w:after="100" w:afterAutospacing="1" w:line="240" w:lineRule="auto"/>
      </w:pPr>
      <m:oMath>
        <m:r>
          <w:rPr>
            <w:rFonts w:ascii="Cambria Math" w:hAnsi="Cambria Math"/>
          </w:rPr>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367"/>
      </w:tblGrid>
      <w:tr w:rsidR="00914E97" w:rsidTr="00914E97">
        <w:tc>
          <w:tcPr>
            <w:tcW w:w="5920" w:type="dxa"/>
            <w:vAlign w:val="center"/>
          </w:tcPr>
          <w:p w:rsidR="00914E97" w:rsidRPr="00914E97" w:rsidRDefault="00914E97" w:rsidP="00914E97">
            <w:pPr>
              <w:spacing w:before="100" w:beforeAutospacing="1" w:after="100" w:afterAutospacing="1" w:line="240" w:lineRule="auto"/>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914E97" w:rsidRDefault="00914E97" w:rsidP="00D100CD">
            <w:pPr>
              <w:spacing w:before="100" w:beforeAutospacing="1" w:after="100" w:afterAutospacing="1" w:line="240" w:lineRule="auto"/>
              <w:ind w:firstLine="0"/>
            </w:pPr>
          </w:p>
        </w:tc>
        <w:tc>
          <w:tcPr>
            <w:tcW w:w="3367" w:type="dxa"/>
            <w:vAlign w:val="center"/>
          </w:tcPr>
          <w:p w:rsidR="00914E97" w:rsidRDefault="00914E97" w:rsidP="00914E97">
            <w:pPr>
              <w:spacing w:before="100" w:beforeAutospacing="1" w:after="100" w:afterAutospacing="1" w:line="240" w:lineRule="auto"/>
              <w:ind w:firstLine="0"/>
              <w:jc w:val="right"/>
            </w:pPr>
            <w:r>
              <w:t>(3)</w:t>
            </w:r>
          </w:p>
        </w:tc>
      </w:tr>
    </w:tbl>
    <w:p w:rsidR="004C1E6F" w:rsidRDefault="00914E97" w:rsidP="00D100CD">
      <w:pPr>
        <w:spacing w:before="100" w:beforeAutospacing="1" w:after="100" w:afterAutospacing="1" w:line="240" w:lineRule="auto"/>
      </w:pPr>
      <w:r>
        <w:t>г</w:t>
      </w:r>
      <w:r w:rsidR="009C0CAE">
        <w:t>де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2658"/>
      </w:tblGrid>
      <w:tr w:rsidR="00914E97" w:rsidTr="00914E97">
        <w:tc>
          <w:tcPr>
            <w:tcW w:w="6629" w:type="dxa"/>
            <w:vAlign w:val="center"/>
          </w:tcPr>
          <w:p w:rsidR="00914E97" w:rsidRDefault="00914E97" w:rsidP="00914E97">
            <w:pPr>
              <w:spacing w:before="100" w:beforeAutospacing="1" w:after="100" w:afterAutospacing="1" w:line="240" w:lineRule="auto"/>
              <w:ind w:firstLine="0"/>
              <w:jc w:val="right"/>
            </w:pPr>
            <m:oMath>
              <m:sSub>
                <m:sSubPr>
                  <m:ctrlPr>
                    <w:rPr>
                      <w:rFonts w:ascii="Cambria Math" w:hAnsi="Cambria Math"/>
                      <w:i/>
                      <w:szCs w:val="28"/>
                      <w:lang w:val="en-US"/>
                    </w:rPr>
                  </m:ctrlPr>
                </m:sSubPr>
                <m:e>
                  <m:r>
                    <w:rPr>
                      <w:rFonts w:ascii="Cambria Math" w:hAnsi="Cambria Math"/>
                      <w:szCs w:val="28"/>
                      <w:lang w:val="en-US"/>
                    </w:rPr>
                    <m:t>c</m:t>
                  </m:r>
                </m:e>
                <m:sub>
                  <m:r>
                    <w:rPr>
                      <w:rFonts w:ascii="Cambria Math" w:hAnsi="Cambria Math"/>
                      <w:szCs w:val="28"/>
                      <w:lang w:val="en-US"/>
                    </w:rPr>
                    <m:t>jk</m:t>
                  </m:r>
                </m:sub>
              </m:sSub>
              <m:r>
                <w:rPr>
                  <w:rFonts w:ascii="Cambria Math" w:hAnsi="Cambria Math"/>
                  <w:szCs w:val="28"/>
                </w:rPr>
                <m:t>=</m:t>
              </m:r>
              <m:sSup>
                <m:sSupPr>
                  <m:ctrlPr>
                    <w:rPr>
                      <w:rFonts w:ascii="Cambria Math" w:hAnsi="Cambria Math"/>
                      <w:i/>
                      <w:szCs w:val="28"/>
                      <w:lang w:val="en-US"/>
                    </w:rPr>
                  </m:ctrlPr>
                </m:sSupPr>
                <m:e>
                  <m:r>
                    <w:rPr>
                      <w:rFonts w:ascii="Cambria Math" w:hAnsi="Cambria Math"/>
                      <w:szCs w:val="28"/>
                    </w:rPr>
                    <m:t>2</m:t>
                  </m:r>
                </m:e>
                <m:sup>
                  <m:f>
                    <m:fPr>
                      <m:type m:val="skw"/>
                      <m:ctrlPr>
                        <w:rPr>
                          <w:rFonts w:ascii="Cambria Math" w:hAnsi="Cambria Math"/>
                          <w:i/>
                          <w:szCs w:val="28"/>
                          <w:lang w:val="en-US"/>
                        </w:rPr>
                      </m:ctrlPr>
                    </m:fPr>
                    <m:num>
                      <m:r>
                        <w:rPr>
                          <w:rFonts w:ascii="Cambria Math" w:hAnsi="Cambria Math"/>
                          <w:szCs w:val="28"/>
                          <w:lang w:val="en-US"/>
                        </w:rPr>
                        <m:t>j</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ψ</m:t>
                  </m:r>
                  <m:d>
                    <m:dPr>
                      <m:ctrlPr>
                        <w:rPr>
                          <w:rFonts w:ascii="Cambria Math" w:hAnsi="Cambria Math"/>
                          <w:i/>
                          <w:szCs w:val="28"/>
                        </w:rPr>
                      </m:ctrlPr>
                    </m:dPr>
                    <m:e>
                      <m:sSup>
                        <m:sSupPr>
                          <m:ctrlPr>
                            <w:rPr>
                              <w:rFonts w:ascii="Cambria Math" w:hAnsi="Cambria Math"/>
                              <w:i/>
                              <w:szCs w:val="28"/>
                            </w:rPr>
                          </m:ctrlPr>
                        </m:sSupPr>
                        <m:e>
                          <m:r>
                            <w:rPr>
                              <w:rFonts w:ascii="Cambria Math" w:hAnsi="Cambria Math"/>
                              <w:szCs w:val="28"/>
                            </w:rPr>
                            <m:t>2</m:t>
                          </m:r>
                        </m:e>
                        <m:sup>
                          <m:r>
                            <w:rPr>
                              <w:rFonts w:ascii="Cambria Math" w:hAnsi="Cambria Math"/>
                              <w:szCs w:val="28"/>
                            </w:rPr>
                            <m:t>j</m:t>
                          </m:r>
                        </m:sup>
                      </m:sSup>
                      <m:r>
                        <w:rPr>
                          <w:rFonts w:ascii="Cambria Math" w:hAnsi="Cambria Math"/>
                          <w:szCs w:val="28"/>
                        </w:rPr>
                        <m:t>t-k</m:t>
                      </m:r>
                    </m:e>
                  </m:d>
                  <m:r>
                    <w:rPr>
                      <w:rFonts w:ascii="Cambria Math" w:hAnsi="Cambria Math"/>
                      <w:szCs w:val="28"/>
                      <w:lang w:val="en-US"/>
                    </w:rPr>
                    <m:t>dt</m:t>
                  </m:r>
                </m:e>
              </m:nary>
            </m:oMath>
            <w:r w:rsidRPr="00322B48">
              <w:rPr>
                <w:rFonts w:eastAsiaTheme="minorEastAsia"/>
              </w:rPr>
              <w:t>.</w:t>
            </w:r>
          </w:p>
        </w:tc>
        <w:tc>
          <w:tcPr>
            <w:tcW w:w="2658" w:type="dxa"/>
            <w:vAlign w:val="center"/>
          </w:tcPr>
          <w:p w:rsidR="00914E97" w:rsidRDefault="00914E97" w:rsidP="00914E97">
            <w:pPr>
              <w:spacing w:before="100" w:beforeAutospacing="1" w:after="100" w:afterAutospacing="1" w:line="240" w:lineRule="auto"/>
              <w:ind w:firstLine="0"/>
              <w:jc w:val="right"/>
            </w:pPr>
            <w:r>
              <w:t>(4)</w:t>
            </w:r>
          </w:p>
        </w:tc>
      </w:tr>
    </w:tbl>
    <w:p w:rsidR="009C0CAE" w:rsidRDefault="009C0CAE" w:rsidP="00D100CD">
      <w:pPr>
        <w:spacing w:before="100" w:beforeAutospacing="1" w:after="100" w:afterAutospacing="1" w:line="240" w:lineRule="auto"/>
      </w:pPr>
      <w:r>
        <w:t>Непрерывное вейвлет-преобразование (НВП) строится аналогичным образом с помощью непрерывных масштабных преобразований и переносов вейвлета</w:t>
      </w:r>
      <w:r w:rsidR="004C1E6F" w:rsidRPr="004C1E6F">
        <w:rPr>
          <w:rFonts w:eastAsiaTheme="minorEastAsia"/>
        </w:rPr>
        <w:t xml:space="preserve"> </w:t>
      </w:r>
      <m:oMath>
        <m:r>
          <w:rPr>
            <w:rFonts w:ascii="Cambria Math" w:hAnsi="Cambria Math"/>
          </w:rPr>
          <m:t xml:space="preserve"> ψ(t)</m:t>
        </m:r>
      </m:oMath>
      <w:r>
        <w:t>с произвольными значениями масштабного коэффициента </w:t>
      </w:r>
      <w:r>
        <w:rPr>
          <w:b/>
          <w:bCs/>
          <w:i/>
          <w:iCs/>
        </w:rPr>
        <w:t>a</w:t>
      </w:r>
      <w:r>
        <w:t> и параметра сдвига </w:t>
      </w:r>
      <w:r>
        <w:rPr>
          <w:b/>
          <w:bCs/>
          <w:i/>
          <w:iCs/>
        </w:rPr>
        <w:t>b</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A928FB">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eastAsia="ru-RU"/>
                        </w:rPr>
                        <m:t>1</m:t>
                      </m:r>
                    </m:num>
                    <m:den>
                      <m:r>
                        <w:rPr>
                          <w:rFonts w:ascii="Cambria Math" w:hAnsi="Cambria Math"/>
                          <w:szCs w:val="28"/>
                        </w:rPr>
                        <m:t>2</m:t>
                      </m:r>
                    </m:den>
                  </m:f>
                </m:sup>
              </m:sSup>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r>
                    <w:rPr>
                      <w:rFonts w:ascii="Cambria Math" w:hAnsi="Cambria Math"/>
                      <w:szCs w:val="28"/>
                      <w:lang w:val="en-US"/>
                    </w:rPr>
                    <m:t>dt</m:t>
                  </m:r>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(5)</w:t>
            </w:r>
          </w:p>
        </w:tc>
      </w:tr>
    </w:tbl>
    <w:p w:rsidR="009C0CAE" w:rsidRDefault="004B5A34" w:rsidP="00A928FB">
      <w:pPr>
        <w:spacing w:before="100" w:beforeAutospacing="1" w:after="100" w:afterAutospacing="1" w:line="240" w:lineRule="auto"/>
        <w:ind w:firstLine="0"/>
      </w:pPr>
      <w:r>
        <w:t>г</w:t>
      </w:r>
      <w:r w:rsidR="009C0CAE">
        <w:t>де символ * обозначает операцию комплексного сопряжения.</w:t>
      </w:r>
    </w:p>
    <w:p w:rsidR="009C0CAE" w:rsidRDefault="009C0CAE" w:rsidP="00D100CD">
      <w:pPr>
        <w:spacing w:before="100" w:beforeAutospacing="1" w:after="100" w:afterAutospacing="1" w:line="240" w:lineRule="auto"/>
        <w:rPr>
          <w:i/>
          <w:iCs/>
        </w:rPr>
      </w:pPr>
      <w:r>
        <w:t>Вейвлет-преобразование обратимо для функций </w:t>
      </w:r>
      <w:r>
        <w:rPr>
          <w:i/>
          <w:iCs/>
        </w:rPr>
        <w:t>f</w:t>
      </w:r>
      <w:r>
        <w:t> из </w:t>
      </w:r>
      <w:r>
        <w:rPr>
          <w:i/>
          <w:iCs/>
        </w:rPr>
        <w:t>L</w:t>
      </w:r>
      <w:r>
        <w:rPr>
          <w:i/>
          <w:iCs/>
          <w:vertAlign w:val="superscript"/>
        </w:rPr>
        <w:t>2</w:t>
      </w:r>
      <w:r>
        <w:rPr>
          <w:i/>
          <w:iC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A928FB" w:rsidTr="00D86146">
        <w:tc>
          <w:tcPr>
            <w:tcW w:w="7054" w:type="dxa"/>
            <w:vAlign w:val="center"/>
          </w:tcPr>
          <w:p w:rsidR="00A928FB" w:rsidRDefault="00A928FB" w:rsidP="00D86146">
            <w:pPr>
              <w:spacing w:before="100" w:beforeAutospacing="1" w:after="100" w:afterAutospacing="1" w:line="240" w:lineRule="auto"/>
              <w:ind w:firstLine="0"/>
              <w:jc w:val="right"/>
            </w:pPr>
            <m:oMath>
              <m:r>
                <w:rPr>
                  <w:rFonts w:ascii="Cambria Math" w:hAnsi="Cambria Math"/>
                  <w:szCs w:val="28"/>
                  <w:lang w:val="en-US"/>
                </w:rPr>
                <m:t>f</m:t>
              </m:r>
              <m:r>
                <w:rPr>
                  <w:rFonts w:ascii="Cambria Math" w:hAnsi="Cambria Math"/>
                  <w:szCs w:val="28"/>
                </w:rPr>
                <m:t>(</m:t>
              </m:r>
              <m:r>
                <w:rPr>
                  <w:rFonts w:ascii="Cambria Math" w:hAnsi="Cambria Math"/>
                  <w:szCs w:val="28"/>
                  <w:lang w:val="en-US"/>
                </w:rPr>
                <m:t>t</m:t>
              </m:r>
              <m:r>
                <w:rPr>
                  <w:rFonts w:ascii="Cambria Math" w:hAnsi="Cambria Math"/>
                  <w:szCs w:val="28"/>
                </w:rPr>
                <m:t>)=</m:t>
              </m:r>
              <m:nary>
                <m:naryPr>
                  <m:limLoc m:val="subSup"/>
                  <m:ctrlPr>
                    <w:rPr>
                      <w:rFonts w:ascii="Cambria Math" w:hAnsi="Cambria Math"/>
                      <w:i/>
                      <w:szCs w:val="28"/>
                      <w:lang w:val="en-US"/>
                    </w:rPr>
                  </m:ctrlPr>
                </m:naryPr>
                <m:sub>
                  <m:r>
                    <w:rPr>
                      <w:rFonts w:ascii="Cambria Math" w:hAnsi="Cambria Math"/>
                      <w:szCs w:val="28"/>
                    </w:rPr>
                    <m:t>0</m:t>
                  </m:r>
                </m:sub>
                <m:sup>
                  <m:r>
                    <w:rPr>
                      <w:rFonts w:ascii="Cambria Math" w:hAnsi="Cambria Math"/>
                      <w:szCs w:val="28"/>
                    </w:rPr>
                    <m:t>∞</m:t>
                  </m:r>
                </m:sup>
                <m:e>
                  <m:nary>
                    <m:naryPr>
                      <m:limLoc m:val="subSup"/>
                      <m:ctrlPr>
                        <w:rPr>
                          <w:rFonts w:ascii="Cambria Math" w:hAnsi="Cambria Math"/>
                          <w:i/>
                          <w:szCs w:val="28"/>
                          <w:lang w:val="en-US"/>
                        </w:rPr>
                      </m:ctrlPr>
                    </m:naryPr>
                    <m:sub>
                      <m:r>
                        <w:rPr>
                          <w:rFonts w:ascii="Cambria Math" w:hAnsi="Cambria Math"/>
                          <w:szCs w:val="28"/>
                        </w:rPr>
                        <m:t>-∞</m:t>
                      </m:r>
                    </m:sub>
                    <m:sup>
                      <m:r>
                        <w:rPr>
                          <w:rFonts w:ascii="Cambria Math" w:hAnsi="Cambria Math"/>
                          <w:szCs w:val="28"/>
                        </w:rPr>
                        <m:t>∞</m:t>
                      </m:r>
                    </m:sup>
                    <m:e>
                      <m:r>
                        <w:rPr>
                          <w:rFonts w:ascii="Cambria Math" w:hAnsi="Cambria Math"/>
                          <w:szCs w:val="28"/>
                          <w:lang w:val="en-US"/>
                        </w:rPr>
                        <m:t>W</m:t>
                      </m:r>
                      <m:r>
                        <w:rPr>
                          <w:rFonts w:ascii="Cambria Math" w:hAnsi="Cambria Math"/>
                          <w:szCs w:val="28"/>
                        </w:rPr>
                        <m:t>(</m:t>
                      </m:r>
                      <m:r>
                        <w:rPr>
                          <w:rFonts w:ascii="Cambria Math" w:hAnsi="Cambria Math"/>
                          <w:szCs w:val="28"/>
                          <w:lang w:val="en-US"/>
                        </w:rPr>
                        <m:t>a</m:t>
                      </m:r>
                      <m:r>
                        <w:rPr>
                          <w:rFonts w:ascii="Cambria Math" w:hAnsi="Cambria Math"/>
                          <w:szCs w:val="28"/>
                        </w:rPr>
                        <m:t>,</m:t>
                      </m:r>
                      <m:r>
                        <w:rPr>
                          <w:rFonts w:ascii="Cambria Math" w:hAnsi="Cambria Math"/>
                          <w:szCs w:val="28"/>
                          <w:lang w:val="en-US"/>
                        </w:rPr>
                        <m:t>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rPr>
                                <m:t>2</m:t>
                              </m:r>
                            </m:sup>
                          </m:sSup>
                        </m:den>
                      </m:f>
                      <m:r>
                        <w:rPr>
                          <w:rFonts w:ascii="Cambria Math" w:hAnsi="Cambria Math"/>
                          <w:szCs w:val="28"/>
                          <w:lang w:val="en-US"/>
                        </w:rPr>
                        <m:t>dt</m:t>
                      </m:r>
                    </m:e>
                  </m:nary>
                </m:e>
              </m:nary>
            </m:oMath>
            <w:r w:rsidRPr="00322B48">
              <w:rPr>
                <w:rFonts w:eastAsiaTheme="minorEastAsia"/>
              </w:rPr>
              <w:t>.</w:t>
            </w:r>
          </w:p>
        </w:tc>
        <w:tc>
          <w:tcPr>
            <w:tcW w:w="2233" w:type="dxa"/>
            <w:vAlign w:val="center"/>
          </w:tcPr>
          <w:p w:rsidR="00A928FB" w:rsidRDefault="00A928FB" w:rsidP="00D86146">
            <w:pPr>
              <w:spacing w:before="100" w:beforeAutospacing="1" w:after="100" w:afterAutospacing="1" w:line="240" w:lineRule="auto"/>
              <w:ind w:firstLine="0"/>
              <w:jc w:val="right"/>
            </w:pPr>
            <w:r>
              <w:t>(6)</w:t>
            </w:r>
          </w:p>
        </w:tc>
      </w:tr>
    </w:tbl>
    <w:p w:rsidR="009C0CAE" w:rsidRDefault="009C0CAE" w:rsidP="00D100CD">
      <w:pPr>
        <w:spacing w:before="100" w:beforeAutospacing="1" w:after="100" w:afterAutospacing="1" w:line="240" w:lineRule="auto"/>
      </w:pPr>
      <w:r>
        <w:t>Таким образом, любая функция из </w:t>
      </w:r>
      <w:r>
        <w:rPr>
          <w:i/>
          <w:iCs/>
        </w:rPr>
        <w:t>L</w:t>
      </w:r>
      <w:r>
        <w:rPr>
          <w:i/>
          <w:iCs/>
          <w:vertAlign w:val="superscript"/>
        </w:rPr>
        <w:t>2</w:t>
      </w:r>
      <w:r>
        <w:rPr>
          <w:i/>
          <w:iCs/>
        </w:rPr>
        <w:t>(R)</w:t>
      </w:r>
      <w:r>
        <w:t> может быть представлена суперпозицией масштабных преобразований и сдвигов базисного вейвлета с коэффициентами, зависящими от масштаба (частоты) и параметра сдвига (времени).</w:t>
      </w:r>
    </w:p>
    <w:p w:rsidR="009C0CAE" w:rsidRDefault="009C0CAE" w:rsidP="00D100CD">
      <w:pPr>
        <w:spacing w:before="100" w:beforeAutospacing="1" w:after="100" w:afterAutospacing="1" w:line="240" w:lineRule="auto"/>
      </w:pPr>
      <w:r>
        <w:t>Двухпараметрическая функция </w:t>
      </w:r>
      <w:r>
        <w:rPr>
          <w:i/>
          <w:iCs/>
        </w:rPr>
        <w:t>W(a,b)</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465E39">
      <w:pPr>
        <w:pStyle w:val="Heading2"/>
      </w:pPr>
      <w:bookmarkStart w:id="17" w:name="_Toc29945550"/>
      <w:r>
        <w:t xml:space="preserve">Применение </w:t>
      </w:r>
      <w:r w:rsidRPr="004C1E6F">
        <w:t>вейвлет</w:t>
      </w:r>
      <w:r>
        <w:t>-преобразования</w:t>
      </w:r>
      <w:bookmarkEnd w:id="17"/>
    </w:p>
    <w:p w:rsidR="00F46E3C" w:rsidRDefault="00F46E3C" w:rsidP="00D100CD">
      <w:pPr>
        <w:spacing w:before="100" w:beforeAutospacing="1" w:after="100" w:afterAutospacing="1" w:line="240" w:lineRule="auto"/>
      </w:pPr>
      <w:r>
        <w:t>Перечислим некоторые области, где использование вейвлетов может оказаться (или уже является) весьма перспективным.</w:t>
      </w:r>
    </w:p>
    <w:p w:rsidR="00F46E3C" w:rsidRDefault="00F46E3C" w:rsidP="00D100CD">
      <w:pPr>
        <w:spacing w:before="100" w:beforeAutospacing="1" w:after="100" w:afterAutospacing="1" w:line="240" w:lineRule="auto"/>
      </w:pPr>
      <w:r w:rsidRPr="00F46E3C">
        <w:rPr>
          <w:b/>
        </w:rPr>
        <w:t>Обработка экспериментальных данных.</w:t>
      </w:r>
      <w:r>
        <w:rPr>
          <w:rStyle w:val="Strong"/>
          <w:rFonts w:ascii="Verdana" w:hAnsi="Verdana"/>
          <w:color w:val="333333"/>
          <w:sz w:val="21"/>
          <w:szCs w:val="21"/>
        </w:rPr>
        <w:t> </w:t>
      </w:r>
      <w:r>
        <w:t>Поскольку вейвлеты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глаз" подметить некоторые особенности данных и направление их дальнейшей обработки и анализа. Кроме того, вейвлеты хорошо подходят для анализа нестационарных сигналов, возникающих в медицине, анализе фондовых рынков и других областях.</w:t>
      </w:r>
    </w:p>
    <w:p w:rsidR="00F46E3C" w:rsidRDefault="00F46E3C" w:rsidP="00D100CD">
      <w:pPr>
        <w:spacing w:before="100" w:beforeAutospacing="1" w:after="100" w:afterAutospacing="1" w:line="240" w:lineRule="auto"/>
      </w:pPr>
      <w:r w:rsidRPr="00F46E3C">
        <w:rPr>
          <w:b/>
        </w:rPr>
        <w:t>Обработка изображений.</w:t>
      </w:r>
      <w:r>
        <w:rPr>
          <w:rStyle w:val="Strong"/>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r w:rsidR="00D30D9B">
        <w:t>.</w:t>
      </w:r>
    </w:p>
    <w:p w:rsidR="00F46E3C" w:rsidRDefault="00F46E3C" w:rsidP="00D100CD">
      <w:pPr>
        <w:spacing w:before="100" w:beforeAutospacing="1" w:after="100" w:afterAutospacing="1" w:line="240" w:lineRule="auto"/>
      </w:pPr>
      <w:r w:rsidRPr="00F46E3C">
        <w:rPr>
          <w:b/>
        </w:rPr>
        <w:t>Сжатие данных.</w:t>
      </w:r>
      <w:r>
        <w:t>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w:t>
      </w:r>
      <w:r w:rsidR="0067779A">
        <w:t>.</w:t>
      </w:r>
      <w:r>
        <w:t xml:space="preserve"> Достаточно сказать, что изображение, обработанное вейвлетами,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D100CD">
      <w:pPr>
        <w:spacing w:before="100" w:beforeAutospacing="1" w:after="100" w:afterAutospacing="1" w:line="240" w:lineRule="auto"/>
      </w:pPr>
      <w:r w:rsidRPr="00F46E3C">
        <w:rPr>
          <w:b/>
        </w:rPr>
        <w:t>Нейросети и другие механизмы анализа данных.</w:t>
      </w:r>
      <w:r>
        <w:t> Большие трудности при обучении нейросетей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вейвлеты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D100CD">
      <w:pPr>
        <w:spacing w:before="100" w:beforeAutospacing="1" w:after="100" w:afterAutospacing="1" w:line="240" w:lineRule="auto"/>
      </w:pPr>
      <w:r w:rsidRPr="00F46E3C">
        <w:rPr>
          <w:b/>
        </w:rPr>
        <w:t>Системы передачи данных и цифровой обработки сигналов.</w:t>
      </w:r>
      <w:r>
        <w:t> Благодаря высокой эффективности алгоритмов и устойчивости к воздействию помех, вейвлет-преобразование является мощным 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4453C7" w:rsidRDefault="004C1E6F" w:rsidP="00465E39">
      <w:pPr>
        <w:pStyle w:val="Heading2"/>
      </w:pPr>
      <w:bookmarkStart w:id="18" w:name="_Toc29945551"/>
      <w:r w:rsidRPr="00465E39">
        <w:t>Примеры</w:t>
      </w:r>
      <w:r>
        <w:t xml:space="preserve"> наиболее часто используемых вейвлетов</w:t>
      </w:r>
      <w:bookmarkEnd w:id="18"/>
    </w:p>
    <w:p w:rsidR="004C1E6F" w:rsidRDefault="004C1E6F" w:rsidP="00D100CD">
      <w:pPr>
        <w:spacing w:before="100" w:beforeAutospacing="1" w:after="100" w:afterAutospacing="1" w:line="240" w:lineRule="auto"/>
      </w:pPr>
      <w:r>
        <w:t>Ниже приведены примеры часто используемых вейвлетов (см. таблицу</w:t>
      </w:r>
      <w:r w:rsidR="00F46E3C">
        <w:t xml:space="preserve"> 1</w:t>
      </w:r>
      <w:r>
        <w:t>).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вейвлетов можно более полно выявить особенности анализируемого сигнала.</w:t>
      </w:r>
    </w:p>
    <w:p w:rsidR="00FA3BA4" w:rsidRPr="00FA3BA4" w:rsidRDefault="00FA3BA4" w:rsidP="00FA3BA4">
      <w:pPr>
        <w:spacing w:before="100" w:beforeAutospacing="1" w:after="100" w:afterAutospacing="1" w:line="240" w:lineRule="auto"/>
        <w:jc w:val="right"/>
      </w:pPr>
      <w:r>
        <w:t>Таблица 1</w:t>
      </w:r>
    </w:p>
    <w:p w:rsidR="00F46E3C" w:rsidRPr="00FA3BA4" w:rsidRDefault="00F46E3C" w:rsidP="00D100CD">
      <w:pPr>
        <w:spacing w:before="100" w:beforeAutospacing="1" w:after="100" w:afterAutospacing="1" w:line="240" w:lineRule="auto"/>
        <w:rPr>
          <w:b/>
        </w:rPr>
      </w:pPr>
      <w:r w:rsidRPr="00FA3BA4">
        <w:rPr>
          <w:b/>
        </w:rPr>
        <w:t>Примеры наиболее часто используемых вейвлетов.</w:t>
      </w:r>
    </w:p>
    <w:tbl>
      <w:tblPr>
        <w:tblStyle w:val="TableGrid"/>
        <w:tblW w:w="0" w:type="auto"/>
        <w:jc w:val="center"/>
        <w:tblLook w:val="04A0" w:firstRow="1" w:lastRow="0" w:firstColumn="1" w:lastColumn="0" w:noHBand="0" w:noVBand="1"/>
      </w:tblPr>
      <w:tblGrid>
        <w:gridCol w:w="4638"/>
        <w:gridCol w:w="4649"/>
      </w:tblGrid>
      <w:tr w:rsidR="004C1E6F" w:rsidRPr="00F46E3C" w:rsidTr="00F46E3C">
        <w:trPr>
          <w:jc w:val="center"/>
        </w:trPr>
        <w:tc>
          <w:tcPr>
            <w:tcW w:w="9571" w:type="dxa"/>
            <w:gridSpan w:val="2"/>
            <w:vAlign w:val="center"/>
          </w:tcPr>
          <w:p w:rsidR="004C1E6F" w:rsidRPr="00F46E3C" w:rsidRDefault="004C1E6F" w:rsidP="00D100CD">
            <w:pPr>
              <w:spacing w:before="100" w:beforeAutospacing="1" w:after="100" w:afterAutospacing="1" w:line="240" w:lineRule="auto"/>
              <w:jc w:val="center"/>
              <w:rPr>
                <w:b/>
              </w:rPr>
            </w:pPr>
            <w:r w:rsidRPr="00F46E3C">
              <w:rPr>
                <w:b/>
              </w:rPr>
              <w:t>Вейвлет Хаара</w:t>
            </w:r>
          </w:p>
        </w:tc>
      </w:tr>
      <w:tr w:rsidR="004C1E6F" w:rsidTr="00F46E3C">
        <w:trPr>
          <w:jc w:val="center"/>
        </w:trPr>
        <w:tc>
          <w:tcPr>
            <w:tcW w:w="4785" w:type="dxa"/>
            <w:vAlign w:val="center"/>
          </w:tcPr>
          <w:p w:rsidR="00595C90" w:rsidRDefault="00595C90" w:rsidP="00D100CD">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D100CD">
            <w:pPr>
              <w:spacing w:before="100" w:beforeAutospacing="1" w:after="100" w:afterAutospacing="1" w:line="240" w:lineRule="auto"/>
              <w:jc w:val="center"/>
            </w:pPr>
            <w:r>
              <w:rPr>
                <w:noProof/>
                <w:lang w:eastAsia="ru-RU"/>
              </w:rPr>
              <w:drawing>
                <wp:inline distT="0" distB="0" distL="0" distR="0" wp14:anchorId="6706EB19" wp14:editId="0F75FDC5">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m:t>
                        </m:r>
                        <m:r>
                          <w:rPr>
                            <w:rFonts w:ascii="Cambria Math" w:hAnsi="Cambria Math"/>
                            <w:lang w:val="en-US"/>
                          </w:rPr>
                          <m:t>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t&gt;1</m:t>
                        </m:r>
                        <m:ctrlPr>
                          <w:rPr>
                            <w:rFonts w:ascii="Cambria Math" w:hAnsi="Cambria Math"/>
                            <w:i/>
                            <w:lang w:val="en-US"/>
                          </w:rPr>
                        </m:ctrlPr>
                      </m:e>
                    </m:eqArr>
                  </m:e>
                </m:d>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C952052" wp14:editId="4005B4A5">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35EFE307" wp14:editId="4EE54927">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D100CD">
            <w:pPr>
              <w:spacing w:before="100" w:beforeAutospacing="1" w:after="100" w:afterAutospacing="1" w:line="240" w:lineRule="auto"/>
              <w:jc w:val="center"/>
              <w:rPr>
                <w:b/>
              </w:rPr>
            </w:pPr>
            <w:r w:rsidRPr="00F46E3C">
              <w:rPr>
                <w:b/>
              </w:rPr>
              <w:t>Вейвлет Морле</w:t>
            </w:r>
          </w:p>
        </w:tc>
      </w:tr>
      <w:tr w:rsidR="004C1E6F" w:rsidTr="00F46E3C">
        <w:trPr>
          <w:jc w:val="center"/>
        </w:trPr>
        <w:tc>
          <w:tcPr>
            <w:tcW w:w="4785" w:type="dxa"/>
            <w:vAlign w:val="center"/>
          </w:tcPr>
          <w:p w:rsidR="00595C90" w:rsidRPr="00595C90" w:rsidRDefault="00595C90" w:rsidP="00D100CD">
            <w:pPr>
              <w:spacing w:before="100" w:beforeAutospacing="1" w:after="100" w:afterAutospacing="1" w:line="240" w:lineRule="auto"/>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D100CD">
            <w:pPr>
              <w:spacing w:before="100" w:beforeAutospacing="1" w:after="100" w:afterAutospacing="1" w:line="240" w:lineRule="auto"/>
              <w:jc w:val="center"/>
            </w:pPr>
            <w:r>
              <w:rPr>
                <w:noProof/>
                <w:lang w:eastAsia="ru-RU"/>
              </w:rPr>
              <w:drawing>
                <wp:inline distT="0" distB="0" distL="0" distR="0" wp14:anchorId="4D342D31" wp14:editId="65B68A57">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D100CD">
            <w:pPr>
              <w:spacing w:before="100" w:beforeAutospacing="1" w:after="100" w:afterAutospacing="1" w:line="240" w:lineRule="auto"/>
              <w:jc w:val="center"/>
              <w:rPr>
                <w:b/>
              </w:rPr>
            </w:pPr>
            <w:r w:rsidRPr="00F46E3C">
              <w:rPr>
                <w:b/>
                <w:lang w:val="en-US"/>
              </w:rPr>
              <w:t>Wave</w:t>
            </w:r>
            <w:r w:rsidRPr="00F46E3C">
              <w:rPr>
                <w:b/>
              </w:rPr>
              <w:t>-вейвлет</w:t>
            </w:r>
          </w:p>
        </w:tc>
      </w:tr>
      <w:tr w:rsidR="00595C90" w:rsidTr="00F46E3C">
        <w:trPr>
          <w:jc w:val="center"/>
        </w:trPr>
        <w:tc>
          <w:tcPr>
            <w:tcW w:w="4785" w:type="dxa"/>
            <w:vAlign w:val="center"/>
          </w:tcPr>
          <w:p w:rsidR="00F46E3C" w:rsidRDefault="00F46E3C" w:rsidP="00D100CD">
            <w:pPr>
              <w:spacing w:before="100" w:beforeAutospacing="1" w:after="100" w:afterAutospacing="1" w:line="240" w:lineRule="auto"/>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D100CD">
            <w:pPr>
              <w:spacing w:before="100" w:beforeAutospacing="1" w:after="100" w:afterAutospacing="1" w:line="240" w:lineRule="auto"/>
              <w:jc w:val="center"/>
            </w:pPr>
            <w:r>
              <w:rPr>
                <w:noProof/>
                <w:lang w:eastAsia="ru-RU"/>
              </w:rPr>
              <w:drawing>
                <wp:inline distT="0" distB="0" distL="0" distR="0" wp14:anchorId="26E607C5" wp14:editId="61C4D413">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D100CD">
      <w:pPr>
        <w:spacing w:before="100" w:beforeAutospacing="1" w:after="100" w:afterAutospacing="1" w:line="240" w:lineRule="auto"/>
      </w:pPr>
    </w:p>
    <w:p w:rsidR="009C0CAE" w:rsidRDefault="00A11CC1" w:rsidP="00465E39">
      <w:pPr>
        <w:pStyle w:val="Heading2"/>
      </w:pPr>
      <w:bookmarkStart w:id="19" w:name="_Toc29945552"/>
      <w:r w:rsidRPr="00465E39">
        <w:t>Вейвлет</w:t>
      </w:r>
      <w:r>
        <w:t>-преобразование Хаара</w:t>
      </w:r>
      <w:bookmarkEnd w:id="19"/>
    </w:p>
    <w:p w:rsidR="00A11CC1" w:rsidRDefault="002A5B12" w:rsidP="00D100CD">
      <w:pPr>
        <w:spacing w:before="100" w:beforeAutospacing="1" w:after="100" w:afterAutospacing="1" w:line="240" w:lineRule="auto"/>
      </w:pPr>
      <w:r>
        <w:t xml:space="preserve"> </w:t>
      </w:r>
      <w:r w:rsidR="0008235E" w:rsidRPr="0008235E">
        <w:t>Вейвлет Хаара — один из первых и наиболее простых вейвлетов. Он основан на ортогональной системе функций, предложенной венгерским математиком Альфредом Хааром в 1909 году. Вейвлеты Хаара ортогональны, обладают компактным носителем, хорошо локализованы в пространстве, но не являются гладкими.</w:t>
      </w:r>
    </w:p>
    <w:p w:rsidR="00FA3BA4" w:rsidRDefault="0008235E" w:rsidP="00D100CD">
      <w:pPr>
        <w:spacing w:before="100" w:beforeAutospacing="1" w:after="100" w:afterAutospacing="1" w:line="240" w:lineRule="auto"/>
      </w:pPr>
      <w:r w:rsidRPr="0008235E">
        <w:t>Родительская (материнская) вейвлет-функция </w:t>
      </w:r>
      <m:oMath>
        <m:r>
          <w:rPr>
            <w:rFonts w:ascii="Cambria Math" w:hAnsi="Cambria Math"/>
          </w:rPr>
          <m:t>ψ</m:t>
        </m:r>
        <m:d>
          <m:dPr>
            <m:ctrlPr>
              <w:rPr>
                <w:rFonts w:ascii="Cambria Math" w:hAnsi="Cambria Math"/>
                <w:i/>
              </w:rPr>
            </m:ctrlPr>
          </m:dPr>
          <m:e>
            <m:r>
              <w:rPr>
                <w:rFonts w:ascii="Cambria Math" w:hAnsi="Cambria Math"/>
                <w:lang w:val="en-US"/>
              </w:rPr>
              <m:t>t</m:t>
            </m:r>
          </m:e>
        </m:d>
      </m:oMath>
      <w:r w:rsidRPr="0008235E">
        <w:t>, определяющая детали сигнала, задается</w:t>
      </w:r>
      <w:r w:rsidR="00FA3BA4">
        <w:t>, как было указано в таблице 1,</w:t>
      </w:r>
      <w:r w:rsidRPr="0008235E">
        <w:t xml:space="preserve"> следующим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233"/>
      </w:tblGrid>
      <w:tr w:rsidR="00FA3BA4" w:rsidTr="00D86146">
        <w:tc>
          <w:tcPr>
            <w:tcW w:w="7054" w:type="dxa"/>
            <w:vAlign w:val="center"/>
          </w:tcPr>
          <w:p w:rsidR="00FA3BA4" w:rsidRDefault="00FA3BA4" w:rsidP="00FA3BA4">
            <w:pPr>
              <w:spacing w:before="100" w:beforeAutospacing="1" w:after="100" w:afterAutospacing="1" w:line="240" w:lineRule="auto"/>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2233" w:type="dxa"/>
            <w:vAlign w:val="center"/>
          </w:tcPr>
          <w:p w:rsidR="00FA3BA4" w:rsidRDefault="00FA3BA4" w:rsidP="00D86146">
            <w:pPr>
              <w:spacing w:before="100" w:beforeAutospacing="1" w:after="100" w:afterAutospacing="1" w:line="240" w:lineRule="auto"/>
              <w:ind w:firstLine="0"/>
              <w:jc w:val="right"/>
            </w:pPr>
            <w:r>
              <w:t>(7)</w:t>
            </w:r>
          </w:p>
        </w:tc>
      </w:tr>
    </w:tbl>
    <w:p w:rsidR="00FA3BA4" w:rsidRDefault="00FA3BA4" w:rsidP="00FA3BA4">
      <w:r>
        <w:t>Рассмотрим последовательно, как происходит вейвлет-преобразование Хаара.</w:t>
      </w:r>
    </w:p>
    <w:p w:rsidR="00FA3BA4" w:rsidRDefault="00FA3BA4" w:rsidP="00FA3BA4">
      <w:pPr>
        <w:rPr>
          <w:rFonts w:ascii="Liberation Serif" w:hAnsi="Liberation Serif"/>
          <w:color w:val="333333"/>
          <w:sz w:val="27"/>
          <w:szCs w:val="27"/>
          <w:shd w:val="clear" w:color="auto" w:fill="FFFFFF"/>
        </w:rPr>
      </w:pPr>
      <w:r>
        <w:t xml:space="preserve">Для начала рассмотрим случай одномерного преобразования. </w:t>
      </w:r>
      <w:r>
        <w:rPr>
          <w:rFonts w:ascii="Liberation Serif" w:hAnsi="Liberation Serif"/>
          <w:color w:val="333333"/>
          <w:sz w:val="27"/>
          <w:szCs w:val="27"/>
          <w:shd w:val="clear" w:color="auto" w:fill="FFFFFF"/>
        </w:rPr>
        <w:t>Пусть имеется одномерный дискретный входной сигнал </w:t>
      </w:r>
      <w:r w:rsidRPr="00FA3BA4">
        <w:rPr>
          <w:rFonts w:ascii="Liberation Serif" w:hAnsi="Liberation Serif"/>
          <w:i/>
          <w:color w:val="333333"/>
          <w:sz w:val="27"/>
          <w:szCs w:val="27"/>
          <w:shd w:val="clear" w:color="auto" w:fill="FFFFFF"/>
          <w:lang w:val="en-US"/>
        </w:rPr>
        <w:t>S</w:t>
      </w:r>
      <w:r>
        <w:rPr>
          <w:rFonts w:ascii="Liberation Serif" w:hAnsi="Liberation Serif"/>
          <w:color w:val="333333"/>
          <w:sz w:val="27"/>
          <w:szCs w:val="27"/>
          <w:shd w:val="clear" w:color="auto" w:fill="FFFFFF"/>
        </w:rPr>
        <w:t>. </w:t>
      </w:r>
    </w:p>
    <w:p w:rsidR="00FA3BA4" w:rsidRDefault="00FA3BA4" w:rsidP="00FA3BA4">
      <w:pPr>
        <w:rPr>
          <w:rFonts w:ascii="Liberation Serif" w:hAnsi="Liberation Serif"/>
          <w:color w:val="333333"/>
          <w:sz w:val="27"/>
          <w:szCs w:val="27"/>
          <w:shd w:val="clear" w:color="auto" w:fill="FFFFFF"/>
        </w:rPr>
      </w:pPr>
      <w:r w:rsidRPr="00FA3BA4">
        <w:rPr>
          <w:rFonts w:ascii="Liberation Serif" w:hAnsi="Liberation Serif"/>
          <w:color w:val="333333"/>
          <w:sz w:val="27"/>
          <w:szCs w:val="27"/>
          <w:highlight w:val="yellow"/>
          <w:shd w:val="clear" w:color="auto" w:fill="FFFFFF"/>
        </w:rPr>
        <w:t>дописать</w:t>
      </w:r>
    </w:p>
    <w:p w:rsidR="00C367B6" w:rsidRDefault="00C367B6" w:rsidP="00465E39">
      <w:pPr>
        <w:pStyle w:val="Heading1"/>
        <w:spacing w:line="276" w:lineRule="auto"/>
      </w:pPr>
      <w:bookmarkStart w:id="20" w:name="_Toc29945553"/>
      <w:r>
        <w:t>Алгоритм внедрения цифрового водяного знака в изображение с помощью вейвлет-преобразований</w:t>
      </w:r>
      <w:bookmarkEnd w:id="20"/>
    </w:p>
    <w:p w:rsidR="009C166E" w:rsidRDefault="0089378F" w:rsidP="00D100CD">
      <w:pPr>
        <w:spacing w:before="100" w:beforeAutospacing="1" w:after="100" w:afterAutospacing="1" w:line="240" w:lineRule="auto"/>
      </w:pPr>
      <w:r>
        <w:t>В</w:t>
      </w:r>
      <w:r w:rsidR="009C166E">
        <w:t xml:space="preserve">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D100CD">
      <w:pPr>
        <w:spacing w:before="100" w:beforeAutospacing="1" w:after="100" w:afterAutospacing="1" w:line="240" w:lineRule="auto"/>
      </w:pPr>
      <w:r>
        <w:t>Для встраивания используется аддитивный алгоритм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637"/>
      </w:tblGrid>
      <w:tr w:rsidR="00E84F6B" w:rsidTr="0064206F">
        <w:tc>
          <w:tcPr>
            <w:tcW w:w="4785" w:type="dxa"/>
          </w:tcPr>
          <w:p w:rsidR="00E84F6B" w:rsidRPr="00E84F6B" w:rsidRDefault="00661CB8" w:rsidP="00D100CD">
            <w:pPr>
              <w:spacing w:before="100" w:beforeAutospacing="1" w:after="100" w:afterAutospacing="1" w:line="240" w:lineRule="auto"/>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D100CD">
            <w:pPr>
              <w:spacing w:before="100" w:beforeAutospacing="1" w:after="100" w:afterAutospacing="1" w:line="240" w:lineRule="auto"/>
              <w:jc w:val="right"/>
              <w:rPr>
                <w:lang w:val="en-US"/>
              </w:rPr>
            </w:pPr>
            <w:r>
              <w:rPr>
                <w:lang w:val="en-US"/>
              </w:rPr>
              <w:t>(</w:t>
            </w:r>
            <w:r w:rsidR="00691533">
              <w:t>8</w:t>
            </w:r>
            <w:r>
              <w:rPr>
                <w:lang w:val="en-US"/>
              </w:rPr>
              <w:t>)</w:t>
            </w:r>
          </w:p>
        </w:tc>
      </w:tr>
    </w:tbl>
    <w:p w:rsidR="00E84F6B" w:rsidRPr="0064206F" w:rsidRDefault="00E84F6B" w:rsidP="00D100CD">
      <w:pPr>
        <w:spacing w:before="100" w:beforeAutospacing="1" w:after="100" w:afterAutospacing="1" w:line="240" w:lineRule="auto"/>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разложения. Для получения изображения, содержащего ЦВЗ, используется обратное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D100CD">
      <w:pPr>
        <w:spacing w:before="100" w:beforeAutospacing="1" w:after="100" w:afterAutospacing="1" w:line="240" w:lineRule="auto"/>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0"/>
        <w:gridCol w:w="4627"/>
      </w:tblGrid>
      <w:tr w:rsidR="0064206F" w:rsidTr="005B67D2">
        <w:tc>
          <w:tcPr>
            <w:tcW w:w="4785" w:type="dxa"/>
          </w:tcPr>
          <w:p w:rsidR="0064206F" w:rsidRPr="0064206F" w:rsidRDefault="00661CB8" w:rsidP="00D100CD">
            <w:pPr>
              <w:spacing w:before="100" w:beforeAutospacing="1" w:after="100" w:afterAutospacing="1" w:line="240" w:lineRule="auto"/>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D100CD">
            <w:pPr>
              <w:spacing w:before="100" w:beforeAutospacing="1" w:after="100" w:afterAutospacing="1" w:line="240" w:lineRule="auto"/>
              <w:jc w:val="right"/>
              <w:rPr>
                <w:lang w:val="en-US"/>
              </w:rPr>
            </w:pPr>
            <w:r>
              <w:rPr>
                <w:lang w:val="en-US"/>
              </w:rPr>
              <w:t>(</w:t>
            </w:r>
            <w:r w:rsidR="00691533">
              <w:t>9</w:t>
            </w:r>
            <w:r>
              <w:rPr>
                <w:lang w:val="en-US"/>
              </w:rPr>
              <w:t>)</w:t>
            </w:r>
          </w:p>
        </w:tc>
      </w:tr>
    </w:tbl>
    <w:p w:rsidR="00A966DD" w:rsidRDefault="0064206F" w:rsidP="00D100CD">
      <w:pPr>
        <w:spacing w:before="100" w:beforeAutospacing="1" w:after="100" w:afterAutospacing="1" w:line="240" w:lineRule="auto"/>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я, однако при расчете возможного количества встраиваемой информации следует учитывать не только размер изображения, но и насыщенность цвета определенных составляющих.</w:t>
      </w:r>
    </w:p>
    <w:p w:rsidR="00C367B6" w:rsidRDefault="00A966DD" w:rsidP="00A74777">
      <w:pPr>
        <w:pStyle w:val="Heading2"/>
      </w:pPr>
      <w:r>
        <w:t xml:space="preserve"> </w:t>
      </w:r>
      <w:bookmarkStart w:id="21" w:name="_Toc29945554"/>
      <w:r w:rsidR="00687056">
        <w:t xml:space="preserve">Алгоритм </w:t>
      </w:r>
      <w:r w:rsidR="00C367B6">
        <w:t>И.Р. Ким</w:t>
      </w:r>
      <w:bookmarkEnd w:id="21"/>
    </w:p>
    <w:p w:rsidR="001740A6" w:rsidRPr="001740A6" w:rsidRDefault="001740A6" w:rsidP="00A74777">
      <w:pPr>
        <w:pStyle w:val="Heading3"/>
      </w:pPr>
      <w:bookmarkStart w:id="22" w:name="_Toc29945555"/>
      <w:r w:rsidRPr="00A74777">
        <w:t>Встраивание</w:t>
      </w:r>
      <w:r>
        <w:t xml:space="preserve"> ЦВЗ</w:t>
      </w:r>
      <w:bookmarkEnd w:id="22"/>
    </w:p>
    <w:p w:rsidR="00E21D67" w:rsidRDefault="00E21D67" w:rsidP="00D100CD">
      <w:pPr>
        <w:spacing w:before="100" w:beforeAutospacing="1" w:after="100" w:afterAutospacing="1" w:line="240" w:lineRule="auto"/>
      </w:pPr>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 xml:space="preserve">рис. </w:t>
      </w:r>
      <w:r w:rsidR="00691533">
        <w:rPr>
          <w:highlight w:val="yellow"/>
        </w:rPr>
        <w:t>3</w:t>
      </w:r>
      <w:r>
        <w:t>.</w:t>
      </w:r>
    </w:p>
    <w:p w:rsidR="00E21D67" w:rsidRDefault="00E21D67" w:rsidP="00133CB1">
      <w:pPr>
        <w:spacing w:before="100" w:beforeAutospacing="1" w:after="100" w:afterAutospacing="1" w:line="240" w:lineRule="auto"/>
        <w:jc w:val="center"/>
      </w:pPr>
      <w:r>
        <w:rPr>
          <w:noProof/>
          <w:lang w:eastAsia="ru-RU"/>
        </w:rPr>
        <w:drawing>
          <wp:inline distT="0" distB="0" distL="0" distR="0" wp14:anchorId="5708CFFE" wp14:editId="08201D1E">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D100CD">
      <w:pPr>
        <w:spacing w:before="100" w:beforeAutospacing="1" w:after="100" w:afterAutospacing="1" w:line="240" w:lineRule="auto"/>
      </w:pPr>
      <w:r w:rsidRPr="00942C00">
        <w:rPr>
          <w:highlight w:val="yellow"/>
        </w:rPr>
        <w:t xml:space="preserve">Рис. </w:t>
      </w:r>
      <w:r w:rsidR="00691533">
        <w:rPr>
          <w:highlight w:val="yellow"/>
        </w:rPr>
        <w:t>3</w:t>
      </w:r>
      <w:r>
        <w:t xml:space="preserve"> Обобщенная блок-схема внедрения ЦВЗ</w:t>
      </w:r>
    </w:p>
    <w:p w:rsidR="00687056" w:rsidRDefault="00E21D67" w:rsidP="00D100CD">
      <w:pPr>
        <w:spacing w:before="100" w:beforeAutospacing="1" w:after="100" w:afterAutospacing="1" w:line="240" w:lineRule="auto"/>
      </w:pPr>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D100CD">
      <w:pPr>
        <w:spacing w:before="100" w:beforeAutospacing="1" w:after="100" w:afterAutospacing="1" w:line="240" w:lineRule="auto"/>
      </w:pPr>
      <w:r>
        <w:t xml:space="preserve">Как отмечено в пункте 1.3.2 настоящей работы </w:t>
      </w:r>
      <w:r w:rsidR="00E21D67">
        <w:t xml:space="preserve">изменения в </w:t>
      </w:r>
      <w:r>
        <w:t xml:space="preserve">синей составляющей </w:t>
      </w:r>
      <w:r w:rsidR="00E21D67">
        <w:t>наименее заметны человеческому глазу.</w:t>
      </w:r>
    </w:p>
    <w:p w:rsidR="00E21D67" w:rsidRDefault="00E21D67" w:rsidP="00D100CD">
      <w:pPr>
        <w:spacing w:before="100" w:beforeAutospacing="1" w:after="100" w:afterAutospacing="1" w:line="240" w:lineRule="auto"/>
      </w:pPr>
      <w:r w:rsidRPr="008A5F40">
        <w:rPr>
          <w:b/>
        </w:rPr>
        <w:t>Шаг 2.</w:t>
      </w:r>
      <w:r>
        <w:rPr>
          <w:b/>
        </w:rPr>
        <w:t xml:space="preserve"> </w:t>
      </w:r>
      <w:r>
        <w:t>Импортирование ЦВЗ и преобразование его в одномерный массив бит.</w:t>
      </w:r>
    </w:p>
    <w:p w:rsidR="00E21D67" w:rsidRPr="00B47721" w:rsidRDefault="00E21D67" w:rsidP="00D100CD">
      <w:pPr>
        <w:spacing w:before="100" w:beforeAutospacing="1" w:after="100" w:afterAutospacing="1" w:line="240" w:lineRule="auto"/>
      </w:pPr>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r w:rsidR="00B47721">
        <w:t xml:space="preserve"> В результате получается такая матрица (рис. 4), где </w:t>
      </w:r>
      <w:r w:rsidR="00B47721">
        <w:rPr>
          <w:lang w:val="en-US"/>
        </w:rPr>
        <w:t>LL</w:t>
      </w:r>
      <w:r w:rsidR="00B47721" w:rsidRPr="00B47721">
        <w:t xml:space="preserve"> </w:t>
      </w:r>
      <w:r w:rsidR="00B47721">
        <w:t xml:space="preserve">– коэффициенты аппрокисмации, </w:t>
      </w:r>
      <w:r w:rsidR="00B47721" w:rsidRPr="00544AF2">
        <w:rPr>
          <w:rFonts w:eastAsia="Times New Roman" w:cs="Times New Roman"/>
          <w:kern w:val="24"/>
          <w:sz w:val="32"/>
          <w:szCs w:val="36"/>
          <w:lang w:val="en-US" w:eastAsia="ru-RU"/>
        </w:rPr>
        <w:t>HL</w:t>
      </w:r>
      <w:r w:rsidR="00B47721">
        <w:rPr>
          <w:rFonts w:eastAsia="Times New Roman" w:cs="Times New Roman"/>
          <w:kern w:val="24"/>
          <w:sz w:val="32"/>
          <w:szCs w:val="36"/>
          <w:lang w:eastAsia="ru-RU"/>
        </w:rPr>
        <w:t xml:space="preserve"> – горизонтальные коэффициенты детализации, </w:t>
      </w:r>
      <w:r w:rsidR="00B47721" w:rsidRPr="00544AF2">
        <w:rPr>
          <w:rFonts w:eastAsia="Times New Roman" w:cs="Times New Roman"/>
          <w:color w:val="000000"/>
          <w:kern w:val="24"/>
          <w:sz w:val="32"/>
          <w:szCs w:val="48"/>
          <w:lang w:val="en-US" w:eastAsia="ru-RU"/>
        </w:rPr>
        <w:t>LH</w:t>
      </w:r>
      <w:r w:rsidR="00B47721">
        <w:rPr>
          <w:rFonts w:eastAsia="Times New Roman" w:cs="Times New Roman"/>
          <w:color w:val="000000"/>
          <w:kern w:val="24"/>
          <w:sz w:val="32"/>
          <w:szCs w:val="48"/>
          <w:lang w:eastAsia="ru-RU"/>
        </w:rPr>
        <w:t xml:space="preserve"> – вертикальные, </w:t>
      </w:r>
      <w:r w:rsidR="00B47721" w:rsidRPr="00544AF2">
        <w:rPr>
          <w:rFonts w:eastAsia="Times New Roman" w:cs="Times New Roman"/>
          <w:color w:val="000000"/>
          <w:kern w:val="24"/>
          <w:sz w:val="32"/>
          <w:szCs w:val="64"/>
          <w:lang w:val="en-US" w:eastAsia="ru-RU"/>
        </w:rPr>
        <w:t>HH</w:t>
      </w:r>
      <w:r w:rsidR="00B47721">
        <w:rPr>
          <w:rFonts w:eastAsia="Times New Roman" w:cs="Times New Roman"/>
          <w:color w:val="000000"/>
          <w:kern w:val="24"/>
          <w:sz w:val="32"/>
          <w:szCs w:val="64"/>
          <w:lang w:eastAsia="ru-RU"/>
        </w:rPr>
        <w:t xml:space="preserve"> – диагональные, а 1, 2 и 3 – это уровень разложения.</w:t>
      </w:r>
    </w:p>
    <w:tbl>
      <w:tblPr>
        <w:tblW w:w="3692" w:type="dxa"/>
        <w:jc w:val="center"/>
        <w:tblCellMar>
          <w:left w:w="0" w:type="dxa"/>
          <w:right w:w="0" w:type="dxa"/>
        </w:tblCellMar>
        <w:tblLook w:val="0420" w:firstRow="1" w:lastRow="0" w:firstColumn="0" w:lastColumn="0" w:noHBand="0" w:noVBand="1"/>
      </w:tblPr>
      <w:tblGrid>
        <w:gridCol w:w="617"/>
        <w:gridCol w:w="653"/>
        <w:gridCol w:w="857"/>
        <w:gridCol w:w="1565"/>
      </w:tblGrid>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LL3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HL3</w:t>
            </w:r>
          </w:p>
        </w:tc>
        <w:tc>
          <w:tcPr>
            <w:tcW w:w="857"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HL2</w:t>
            </w:r>
          </w:p>
        </w:tc>
        <w:tc>
          <w:tcPr>
            <w:tcW w:w="156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HL1</w:t>
            </w:r>
          </w:p>
        </w:tc>
      </w:tr>
      <w:tr w:rsidR="00B47721" w:rsidRPr="00544AF2" w:rsidTr="009A0182">
        <w:trPr>
          <w:trHeight w:val="429"/>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LH3</w:t>
            </w:r>
          </w:p>
        </w:tc>
        <w:tc>
          <w:tcPr>
            <w:tcW w:w="65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kern w:val="24"/>
                <w:sz w:val="32"/>
                <w:szCs w:val="36"/>
                <w:lang w:val="en-US" w:eastAsia="ru-RU"/>
              </w:rPr>
              <w:t>HH3</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837"/>
          <w:jc w:val="center"/>
        </w:trPr>
        <w:tc>
          <w:tcPr>
            <w:tcW w:w="127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LH2</w:t>
            </w:r>
          </w:p>
        </w:tc>
        <w:tc>
          <w:tcPr>
            <w:tcW w:w="8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48"/>
                <w:lang w:val="en-US" w:eastAsia="ru-RU"/>
              </w:rPr>
              <w:t>HH2</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B47721" w:rsidRPr="00544AF2" w:rsidRDefault="00B47721" w:rsidP="00D86146">
            <w:pPr>
              <w:spacing w:after="0" w:line="240" w:lineRule="auto"/>
              <w:ind w:firstLine="0"/>
              <w:jc w:val="left"/>
              <w:rPr>
                <w:rFonts w:eastAsia="Times New Roman" w:cs="Times New Roman"/>
                <w:sz w:val="32"/>
                <w:szCs w:val="36"/>
                <w:lang w:eastAsia="ru-RU"/>
              </w:rPr>
            </w:pPr>
          </w:p>
        </w:tc>
      </w:tr>
      <w:tr w:rsidR="00B47721" w:rsidRPr="00544AF2" w:rsidTr="009A0182">
        <w:trPr>
          <w:trHeight w:val="1674"/>
          <w:jc w:val="center"/>
        </w:trPr>
        <w:tc>
          <w:tcPr>
            <w:tcW w:w="212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LH1</w:t>
            </w:r>
          </w:p>
        </w:tc>
        <w:tc>
          <w:tcPr>
            <w:tcW w:w="156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B47721" w:rsidRPr="00544AF2" w:rsidRDefault="00B47721" w:rsidP="00D86146">
            <w:pPr>
              <w:spacing w:after="0" w:line="240" w:lineRule="auto"/>
              <w:ind w:firstLine="0"/>
              <w:jc w:val="center"/>
              <w:rPr>
                <w:rFonts w:eastAsia="Times New Roman" w:cs="Times New Roman"/>
                <w:sz w:val="32"/>
                <w:szCs w:val="36"/>
                <w:lang w:eastAsia="ru-RU"/>
              </w:rPr>
            </w:pPr>
            <w:r w:rsidRPr="00544AF2">
              <w:rPr>
                <w:rFonts w:eastAsia="Times New Roman" w:cs="Times New Roman"/>
                <w:color w:val="000000"/>
                <w:kern w:val="24"/>
                <w:sz w:val="32"/>
                <w:szCs w:val="64"/>
                <w:lang w:val="en-US" w:eastAsia="ru-RU"/>
              </w:rPr>
              <w:t>HH1</w:t>
            </w:r>
          </w:p>
        </w:tc>
      </w:tr>
    </w:tbl>
    <w:p w:rsidR="00B47721" w:rsidRDefault="00B47721" w:rsidP="00B47721">
      <w:pPr>
        <w:spacing w:before="100" w:beforeAutospacing="1" w:after="100" w:afterAutospacing="1" w:line="240" w:lineRule="auto"/>
      </w:pPr>
      <w:r w:rsidRPr="00886FC0">
        <w:rPr>
          <w:b/>
        </w:rPr>
        <w:t>Рис. 4</w:t>
      </w:r>
      <w:r>
        <w:t xml:space="preserve"> Таблица коэффициентов, полученных при разложении Хаара до 3 уровня</w:t>
      </w:r>
    </w:p>
    <w:p w:rsidR="00E74776" w:rsidRDefault="00E74776" w:rsidP="00D100CD">
      <w:pPr>
        <w:spacing w:before="100" w:beforeAutospacing="1" w:after="100" w:afterAutospacing="1" w:line="240" w:lineRule="auto"/>
      </w:pPr>
      <w:r>
        <w:rPr>
          <w:b/>
        </w:rPr>
        <w:t xml:space="preserve">Шаг 4. </w:t>
      </w:r>
      <w:r>
        <w:t>Вычисление порогов, в зависимости от которых будут выбраны пригодные для встраивания коэффициенты.</w:t>
      </w:r>
    </w:p>
    <w:p w:rsidR="00E74776" w:rsidRDefault="00E74776" w:rsidP="00D100CD">
      <w:pPr>
        <w:spacing w:before="100" w:beforeAutospacing="1" w:after="100" w:afterAutospacing="1" w:line="240" w:lineRule="auto"/>
      </w:pPr>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–уровень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753"/>
      </w:tblGrid>
      <w:tr w:rsidR="008527D9" w:rsidTr="008527D9">
        <w:tc>
          <w:tcPr>
            <w:tcW w:w="4644" w:type="dxa"/>
          </w:tcPr>
          <w:p w:rsidR="008527D9" w:rsidRPr="008527D9" w:rsidRDefault="00661CB8" w:rsidP="00D100CD">
            <w:pPr>
              <w:spacing w:before="100" w:beforeAutospacing="1" w:after="100" w:afterAutospacing="1" w:line="240" w:lineRule="auto"/>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D100CD">
            <w:pPr>
              <w:spacing w:before="100" w:beforeAutospacing="1" w:after="100" w:afterAutospacing="1" w:line="240" w:lineRule="auto"/>
              <w:jc w:val="right"/>
              <w:rPr>
                <w:lang w:val="en-US"/>
              </w:rPr>
            </w:pPr>
            <w:r>
              <w:rPr>
                <w:lang w:val="en-US"/>
              </w:rPr>
              <w:t>(</w:t>
            </w:r>
            <w:r w:rsidR="00691533">
              <w:t>10</w:t>
            </w:r>
            <w:r>
              <w:rPr>
                <w:lang w:val="en-US"/>
              </w:rPr>
              <w:t>)</w:t>
            </w:r>
          </w:p>
        </w:tc>
      </w:tr>
    </w:tbl>
    <w:p w:rsidR="008527D9" w:rsidRDefault="001D283C" w:rsidP="00D100CD">
      <w:pPr>
        <w:spacing w:before="100" w:beforeAutospacing="1" w:after="100" w:afterAutospacing="1" w:line="240" w:lineRule="auto"/>
      </w:pPr>
      <w:r>
        <w:rPr>
          <w:b/>
        </w:rPr>
        <w:t xml:space="preserve">Шаг 5. </w:t>
      </w:r>
      <w:r>
        <w:t xml:space="preserve">Процесс встраивания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691533">
        <w:rPr>
          <w:highlight w:val="yellow"/>
        </w:rPr>
        <w:t xml:space="preserve">формулой </w:t>
      </w:r>
      <w:r w:rsidR="00691533" w:rsidRPr="00691533">
        <w:rPr>
          <w:highlight w:val="yellow"/>
        </w:rPr>
        <w:t>8</w:t>
      </w:r>
      <w:r w:rsidRPr="00691533">
        <w:rPr>
          <w:highlight w:val="yellow"/>
        </w:rPr>
        <w:t>.</w:t>
      </w:r>
      <w:r>
        <w:t xml:space="preserve">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D100CD">
      <w:pPr>
        <w:spacing w:before="100" w:beforeAutospacing="1" w:after="100" w:afterAutospacing="1" w:line="240" w:lineRule="auto"/>
      </w:pPr>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r w:rsidR="001740A6">
        <w:t>исходного.</w:t>
      </w:r>
    </w:p>
    <w:p w:rsidR="001740A6" w:rsidRDefault="001740A6" w:rsidP="00A74777">
      <w:pPr>
        <w:pStyle w:val="Heading3"/>
      </w:pPr>
      <w:bookmarkStart w:id="23" w:name="_Toc29945556"/>
      <w:r w:rsidRPr="00A74777">
        <w:t>Извлечение</w:t>
      </w:r>
      <w:r>
        <w:t xml:space="preserve"> ЦВЗ</w:t>
      </w:r>
      <w:bookmarkEnd w:id="23"/>
    </w:p>
    <w:p w:rsidR="001740A6" w:rsidRDefault="001740A6" w:rsidP="00D100CD">
      <w:pPr>
        <w:spacing w:before="100" w:beforeAutospacing="1" w:after="100" w:afterAutospacing="1" w:line="240" w:lineRule="auto"/>
      </w:pPr>
      <w:r>
        <w:rPr>
          <w:b/>
        </w:rPr>
        <w:t xml:space="preserve">Шаг 1. </w:t>
      </w:r>
      <w:r w:rsidR="006639E5">
        <w:t>Выполнение шага 1 и шага 3 алгоритма встраивания к изображению со встроенным ЦВЗ. В результате чего получаем коэффициенты аппроксимации и детализации 3 уровней разложения Хаара.</w:t>
      </w:r>
    </w:p>
    <w:p w:rsidR="006639E5" w:rsidRDefault="006639E5" w:rsidP="00D100CD">
      <w:pPr>
        <w:spacing w:before="100" w:beforeAutospacing="1" w:after="100" w:afterAutospacing="1" w:line="240" w:lineRule="auto"/>
      </w:pPr>
      <w:r>
        <w:rPr>
          <w:b/>
        </w:rPr>
        <w:t xml:space="preserve">Шаг 2. </w:t>
      </w:r>
      <w:r>
        <w:t>Выполнение шага 1 и шага 3 алгоритма встраивания к исходному изображению. Это действие необходимо в связи с тем, что алгоритм И.Р. Ким является неслепым, а это значит, что для извлечения ЦВЗ необходимо исходное изображение.</w:t>
      </w:r>
    </w:p>
    <w:p w:rsidR="006639E5" w:rsidRDefault="006639E5" w:rsidP="00D100CD">
      <w:pPr>
        <w:spacing w:before="100" w:beforeAutospacing="1" w:after="100" w:afterAutospacing="1" w:line="240" w:lineRule="auto"/>
      </w:pPr>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D100CD">
      <w:pPr>
        <w:spacing w:before="100" w:beforeAutospacing="1" w:after="100" w:afterAutospacing="1" w:line="240" w:lineRule="auto"/>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коэффициент в изображении со встроенным ЦВЗ и извлекаем бит ЦВЗ в соответствии с </w:t>
      </w:r>
      <w:r w:rsidRPr="006639E5">
        <w:rPr>
          <w:rFonts w:eastAsiaTheme="minorEastAsia"/>
          <w:highlight w:val="yellow"/>
        </w:rPr>
        <w:t xml:space="preserve">формулой </w:t>
      </w:r>
      <w:r w:rsidR="00691533">
        <w:rPr>
          <w:rFonts w:eastAsiaTheme="minorEastAsia"/>
          <w:highlight w:val="yellow"/>
        </w:rPr>
        <w:t>9</w:t>
      </w:r>
      <w:r>
        <w:rPr>
          <w:rFonts w:eastAsiaTheme="minorEastAsia"/>
        </w:rPr>
        <w:t>.</w:t>
      </w:r>
    </w:p>
    <w:p w:rsidR="006639E5" w:rsidRPr="006639E5" w:rsidRDefault="006639E5" w:rsidP="00D100CD">
      <w:pPr>
        <w:spacing w:before="100" w:beforeAutospacing="1" w:after="100" w:afterAutospacing="1" w:line="240" w:lineRule="auto"/>
      </w:pPr>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D100CD">
      <w:pPr>
        <w:spacing w:before="100" w:beforeAutospacing="1" w:after="100" w:afterAutospacing="1" w:line="240" w:lineRule="auto"/>
      </w:pPr>
    </w:p>
    <w:p w:rsidR="00E21D67" w:rsidRPr="00E21D67" w:rsidRDefault="00E21D67" w:rsidP="00A74777">
      <w:pPr>
        <w:pStyle w:val="Heading2"/>
      </w:pPr>
      <w:bookmarkStart w:id="24" w:name="_Toc29945557"/>
      <w:r w:rsidRPr="00A74777">
        <w:t>Программная</w:t>
      </w:r>
      <w:r>
        <w:t xml:space="preserve"> реализация алгоритма И.Р. Ким</w:t>
      </w:r>
      <w:bookmarkEnd w:id="24"/>
    </w:p>
    <w:p w:rsidR="00E2260E" w:rsidRPr="00E2260E" w:rsidRDefault="00E2260E" w:rsidP="00D100CD">
      <w:pPr>
        <w:spacing w:before="100" w:beforeAutospacing="1" w:after="100" w:afterAutospacing="1" w:line="240" w:lineRule="auto"/>
      </w:pPr>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.NET Framework</w:t>
      </w:r>
      <w:r>
        <w:t xml:space="preserve">. Реализовано </w:t>
      </w:r>
      <w:r w:rsidR="00691533">
        <w:rPr>
          <w:highlight w:val="yellow"/>
        </w:rPr>
        <w:t>9</w:t>
      </w:r>
      <w:r w:rsidRPr="00E2260E">
        <w:rPr>
          <w:highlight w:val="yellow"/>
        </w:rPr>
        <w:t xml:space="preserve"> классов</w:t>
      </w:r>
      <w:r w:rsidR="00691533">
        <w:rPr>
          <w:highlight w:val="yellow"/>
        </w:rPr>
        <w:t xml:space="preserve">. Программный </w:t>
      </w:r>
      <w:r w:rsidRPr="00E2260E">
        <w:rPr>
          <w:highlight w:val="yellow"/>
        </w:rPr>
        <w:t xml:space="preserve">код </w:t>
      </w:r>
      <w:r w:rsidR="00691533">
        <w:rPr>
          <w:highlight w:val="yellow"/>
        </w:rPr>
        <w:t>не</w:t>
      </w:r>
      <w:r w:rsidRPr="00E2260E">
        <w:rPr>
          <w:highlight w:val="yellow"/>
        </w:rPr>
        <w:t xml:space="preserve">которых </w:t>
      </w:r>
      <w:r w:rsidR="00691533">
        <w:rPr>
          <w:highlight w:val="yellow"/>
        </w:rPr>
        <w:t xml:space="preserve">из них </w:t>
      </w:r>
      <w:r w:rsidRPr="00E2260E">
        <w:rPr>
          <w:highlight w:val="yellow"/>
        </w:rPr>
        <w:t>приведен в приложениях А-</w:t>
      </w:r>
      <w:r w:rsidR="00691533">
        <w:rPr>
          <w:highlight w:val="yellow"/>
        </w:rPr>
        <w:t>Ж</w:t>
      </w:r>
      <w:r>
        <w:t>. Далее следует описание основной функциональности каждого класса.</w:t>
      </w:r>
    </w:p>
    <w:p w:rsidR="00C21C26" w:rsidRDefault="00C21C26" w:rsidP="00A74777">
      <w:pPr>
        <w:pStyle w:val="Heading3"/>
      </w:pPr>
      <w:bookmarkStart w:id="25" w:name="_Toc29945558"/>
      <w:r w:rsidRPr="00A74777">
        <w:t>Хранение</w:t>
      </w:r>
      <w:r>
        <w:t xml:space="preserve"> и обработка изображений</w:t>
      </w:r>
      <w:bookmarkEnd w:id="25"/>
    </w:p>
    <w:p w:rsidR="00E2260E" w:rsidRDefault="00525608" w:rsidP="00D100CD">
      <w:pPr>
        <w:spacing w:before="100" w:beforeAutospacing="1" w:after="100" w:afterAutospacing="1" w:line="240" w:lineRule="auto"/>
      </w:pPr>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r>
        <w:rPr>
          <w:lang w:val="en-US"/>
        </w:rPr>
        <w:t>DoublePixel</w:t>
      </w:r>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D100CD">
      <w:pPr>
        <w:spacing w:before="100" w:beforeAutospacing="1" w:after="100" w:afterAutospacing="1" w:line="240" w:lineRule="auto"/>
      </w:pPr>
      <w:r>
        <w:t xml:space="preserve">Класс </w:t>
      </w:r>
      <w:r w:rsidR="00525608">
        <w:rPr>
          <w:lang w:val="en-US"/>
        </w:rPr>
        <w:t>DoubleImage</w:t>
      </w:r>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r w:rsidR="000C1878">
        <w:rPr>
          <w:lang w:val="en-US"/>
        </w:rPr>
        <w:t>DoublePixel</w:t>
      </w:r>
      <w:r w:rsidR="00525608" w:rsidRPr="00525608">
        <w:t xml:space="preserve">. </w:t>
      </w:r>
      <w:r w:rsidR="00525608">
        <w:t xml:space="preserve">Класс </w:t>
      </w:r>
      <w:r w:rsidR="00525608">
        <w:rPr>
          <w:lang w:val="en-US"/>
        </w:rPr>
        <w:t>DoubleImage</w:t>
      </w:r>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D100CD">
      <w:pPr>
        <w:spacing w:before="100" w:beforeAutospacing="1" w:after="100" w:afterAutospacing="1" w:line="240" w:lineRule="auto"/>
      </w:pPr>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A74777">
      <w:pPr>
        <w:pStyle w:val="Heading3"/>
      </w:pPr>
      <w:bookmarkStart w:id="26" w:name="_Toc29945559"/>
      <w:r>
        <w:t>Вейвлет-</w:t>
      </w:r>
      <w:r w:rsidRPr="00A74777">
        <w:t>преобразование</w:t>
      </w:r>
      <w:bookmarkEnd w:id="26"/>
    </w:p>
    <w:p w:rsidR="008A5F40" w:rsidRDefault="008A5F40" w:rsidP="00D100CD">
      <w:pPr>
        <w:spacing w:before="100" w:beforeAutospacing="1" w:after="100" w:afterAutospacing="1" w:line="240" w:lineRule="auto"/>
      </w:pPr>
      <w:r>
        <w:t xml:space="preserve">Для </w:t>
      </w:r>
      <w:r w:rsidR="00C21C26">
        <w:t>осуществления вейвлет-преобразования Хаара</w:t>
      </w:r>
      <w:r>
        <w:t xml:space="preserve"> были реализованы два класса, </w:t>
      </w:r>
      <w:r>
        <w:rPr>
          <w:lang w:val="en-US"/>
        </w:rPr>
        <w:t>Haar</w:t>
      </w:r>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D100CD">
      <w:pPr>
        <w:spacing w:before="100" w:beforeAutospacing="1" w:after="100" w:afterAutospacing="1" w:line="240" w:lineRule="auto"/>
      </w:pPr>
      <w:r>
        <w:t xml:space="preserve">Класс </w:t>
      </w:r>
      <w:r>
        <w:rPr>
          <w:lang w:val="en-US"/>
        </w:rPr>
        <w:t>Haar</w:t>
      </w:r>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630"/>
      </w:tblGrid>
      <w:tr w:rsidR="003D33DA" w:rsidTr="003D33DA">
        <w:tc>
          <w:tcPr>
            <w:tcW w:w="4785" w:type="dxa"/>
          </w:tcPr>
          <w:p w:rsidR="003D33DA" w:rsidRDefault="003D33DA" w:rsidP="00D100CD">
            <w:pPr>
              <w:spacing w:before="100" w:beforeAutospacing="1" w:after="100" w:afterAutospacing="1" w:line="240" w:lineRule="auto"/>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D100CD">
            <w:pPr>
              <w:spacing w:before="100" w:beforeAutospacing="1" w:after="100" w:afterAutospacing="1" w:line="240" w:lineRule="auto"/>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D100CD">
            <w:pPr>
              <w:spacing w:before="100" w:beforeAutospacing="1" w:after="100" w:afterAutospacing="1" w:line="240" w:lineRule="auto"/>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D100CD">
            <w:pPr>
              <w:spacing w:before="100" w:beforeAutospacing="1" w:after="100" w:afterAutospacing="1" w:line="240" w:lineRule="auto"/>
              <w:rPr>
                <w:lang w:val="en-US"/>
              </w:rPr>
            </w:pPr>
            <w:r>
              <w:rPr>
                <w:lang w:val="en-US"/>
              </w:rPr>
              <w:t>(</w:t>
            </w:r>
            <w:r w:rsidR="00597A44">
              <w:rPr>
                <w:lang w:val="en-US"/>
              </w:rPr>
              <w:t>4</w:t>
            </w:r>
            <w:r>
              <w:rPr>
                <w:lang w:val="en-US"/>
              </w:rPr>
              <w:t>)</w:t>
            </w:r>
          </w:p>
        </w:tc>
      </w:tr>
    </w:tbl>
    <w:p w:rsidR="003D33DA" w:rsidRDefault="00597A44" w:rsidP="00D100CD">
      <w:pPr>
        <w:tabs>
          <w:tab w:val="left" w:pos="4530"/>
        </w:tabs>
        <w:spacing w:before="100" w:beforeAutospacing="1" w:after="100" w:afterAutospacing="1" w:line="240" w:lineRule="auto"/>
      </w:pPr>
      <w:r>
        <w:t xml:space="preserve">Затем полученные значения аппроксимации </w:t>
      </w:r>
      <w:r w:rsidRPr="00597A44">
        <w:rPr>
          <w:i/>
          <w:lang w:val="en-US"/>
        </w:rPr>
        <w:t>approx</w:t>
      </w:r>
      <w:r>
        <w:t xml:space="preserve"> и детализации </w:t>
      </w:r>
      <w:r w:rsidRPr="00597A44">
        <w:rPr>
          <w:i/>
          <w:lang w:val="en-US"/>
        </w:rPr>
        <w:t>detal</w:t>
      </w:r>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r w:rsidRPr="00597A44">
        <w:rPr>
          <w:i/>
          <w:lang w:val="en-US"/>
        </w:rPr>
        <w:t>i</w:t>
      </w:r>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D100CD">
      <w:pPr>
        <w:tabs>
          <w:tab w:val="left" w:pos="4530"/>
        </w:tabs>
        <w:spacing w:before="100" w:beforeAutospacing="1" w:after="100" w:afterAutospacing="1" w:line="240" w:lineRule="auto"/>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r w:rsidR="002B3145" w:rsidRPr="002B3145">
        <w:t>Transform</w:t>
      </w:r>
      <w:r w:rsidR="002B3145">
        <w:t>.</w:t>
      </w:r>
      <w:r w:rsidR="00C21C26">
        <w:t xml:space="preserve"> Если преобразования производятся только на отдельной части матрицы, остальную часть марицы, полученной в результате преобразований, необходимо заполнить значениями из исходной матрицы. Для этого в классе </w:t>
      </w:r>
      <w:r w:rsidR="00C21C26">
        <w:rPr>
          <w:lang w:val="en-US"/>
        </w:rPr>
        <w:t>Haar</w:t>
      </w:r>
      <w:r w:rsidR="00C21C26" w:rsidRPr="008A5F40">
        <w:t xml:space="preserve"> </w:t>
      </w:r>
      <w:r w:rsidR="00C21C26">
        <w:t xml:space="preserve"> используется вспомогательная функция </w:t>
      </w:r>
      <w:r w:rsidR="00C21C26" w:rsidRPr="00C21C26">
        <w:t>FillRestMatrix</w:t>
      </w:r>
      <w:r w:rsidR="00C21C26">
        <w:t>.</w:t>
      </w:r>
    </w:p>
    <w:p w:rsidR="002B3145" w:rsidRDefault="002B3145" w:rsidP="00D100CD">
      <w:pPr>
        <w:tabs>
          <w:tab w:val="left" w:pos="4530"/>
        </w:tabs>
        <w:spacing w:before="100" w:beforeAutospacing="1" w:after="100" w:afterAutospacing="1" w:line="240" w:lineRule="auto"/>
      </w:pPr>
      <w:r>
        <w:t xml:space="preserve">Класс </w:t>
      </w:r>
      <w:r w:rsidRPr="002B3145">
        <w:t>Haar</w:t>
      </w:r>
      <w:r>
        <w:t xml:space="preserve"> также содержит функцию </w:t>
      </w:r>
      <w:r>
        <w:rPr>
          <w:lang w:val="en-US"/>
        </w:rPr>
        <w:t>Untransform</w:t>
      </w:r>
      <w:r>
        <w:t>, которая производит обратные преобразования для восстановления исходной матрицы.</w:t>
      </w:r>
    </w:p>
    <w:p w:rsidR="002B3145" w:rsidRDefault="002B3145" w:rsidP="00D100CD">
      <w:pPr>
        <w:tabs>
          <w:tab w:val="left" w:pos="4530"/>
        </w:tabs>
        <w:spacing w:before="100" w:beforeAutospacing="1" w:after="100" w:afterAutospacing="1" w:line="240" w:lineRule="auto"/>
      </w:pPr>
      <w:r>
        <w:t xml:space="preserve">Класс </w:t>
      </w:r>
      <w:r>
        <w:rPr>
          <w:lang w:val="en-US"/>
        </w:rPr>
        <w:t>Wavelet</w:t>
      </w:r>
      <w:r w:rsidRPr="002B3145">
        <w:t xml:space="preserve"> </w:t>
      </w:r>
      <w:r>
        <w:t xml:space="preserve">содержит функцию </w:t>
      </w:r>
      <w:r w:rsidRPr="002B3145">
        <w:t>Transform</w:t>
      </w:r>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r w:rsidRPr="002B3145">
        <w:t>Haar</w:t>
      </w:r>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 xml:space="preserve">variableWidth = width / </w:t>
      </w:r>
      <w:r w:rsidR="00886FC0" w:rsidRPr="00886FC0">
        <w:rPr>
          <w:rFonts w:ascii="Cambria Math" w:hAnsi="Cambria Math"/>
          <w:i/>
          <w:lang w:val="en-US"/>
        </w:rPr>
        <w:t>2</w:t>
      </w:r>
      <w:r w:rsidRPr="00886FC0">
        <w:rPr>
          <w:rFonts w:ascii="Cambria Math" w:hAnsi="Cambria Math"/>
          <w:i/>
          <w:vertAlign w:val="superscript"/>
          <w:lang w:val="en-US"/>
        </w:rPr>
        <w:t>i</w:t>
      </w:r>
      <w:r w:rsidRPr="002B3145">
        <w:rPr>
          <w:rFonts w:ascii="Cambria Math" w:hAnsi="Cambria Math"/>
          <w:i/>
          <w:lang w:val="en-US"/>
        </w:rPr>
        <w:t>,</w:t>
      </w:r>
    </w:p>
    <w:p w:rsidR="002B3145" w:rsidRPr="000C1878" w:rsidRDefault="002B3145" w:rsidP="00D100CD">
      <w:pPr>
        <w:tabs>
          <w:tab w:val="left" w:pos="4530"/>
        </w:tabs>
        <w:spacing w:before="100" w:beforeAutospacing="1" w:after="100" w:afterAutospacing="1" w:line="240" w:lineRule="auto"/>
        <w:rPr>
          <w:rFonts w:ascii="Cambria Math" w:hAnsi="Cambria Math"/>
          <w:i/>
          <w:lang w:val="en-US"/>
        </w:rPr>
      </w:pPr>
      <w:r w:rsidRPr="002B3145">
        <w:rPr>
          <w:rFonts w:ascii="Cambria Math" w:hAnsi="Cambria Math"/>
          <w:i/>
          <w:lang w:val="en-US"/>
        </w:rPr>
        <w:t>variableHeight</w:t>
      </w:r>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r w:rsidR="00886FC0" w:rsidRPr="00886FC0">
        <w:rPr>
          <w:rFonts w:ascii="Cambria Math" w:hAnsi="Cambria Math"/>
          <w:i/>
          <w:lang w:val="en-US"/>
        </w:rPr>
        <w:t>2</w:t>
      </w:r>
      <w:r w:rsidRPr="00886FC0">
        <w:rPr>
          <w:rFonts w:ascii="Cambria Math" w:hAnsi="Cambria Math"/>
          <w:i/>
          <w:vertAlign w:val="superscript"/>
          <w:lang w:val="en-US"/>
        </w:rPr>
        <w:t>i</w:t>
      </w:r>
      <w:r w:rsidRPr="000C1878">
        <w:rPr>
          <w:rFonts w:ascii="Cambria Math" w:hAnsi="Cambria Math"/>
          <w:i/>
          <w:lang w:val="en-US"/>
        </w:rPr>
        <w:t>,</w:t>
      </w:r>
    </w:p>
    <w:p w:rsidR="002B3145" w:rsidRDefault="002B3145" w:rsidP="00D100CD">
      <w:pPr>
        <w:spacing w:before="100" w:beforeAutospacing="1" w:after="100" w:afterAutospacing="1" w:line="240" w:lineRule="auto"/>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r w:rsidRPr="002B3145">
        <w:rPr>
          <w:rFonts w:ascii="Cambria Math" w:hAnsi="Cambria Math"/>
          <w:i/>
          <w:lang w:val="en-US"/>
        </w:rPr>
        <w:t>i</w:t>
      </w:r>
      <w:r>
        <w:rPr>
          <w:rFonts w:ascii="Cambria Math" w:hAnsi="Cambria Math"/>
          <w:i/>
        </w:rPr>
        <w:t xml:space="preserve"> – </w:t>
      </w:r>
      <w:r>
        <w:rPr>
          <w:rFonts w:ascii="Cambria Math" w:hAnsi="Cambria Math"/>
        </w:rPr>
        <w:t>текущий уровень разложения.</w:t>
      </w:r>
    </w:p>
    <w:p w:rsidR="002B3145" w:rsidRDefault="002B3145" w:rsidP="00D100CD">
      <w:pPr>
        <w:spacing w:before="100" w:beforeAutospacing="1" w:after="100" w:afterAutospacing="1" w:line="240" w:lineRule="auto"/>
      </w:pPr>
      <w:r>
        <w:rPr>
          <w:rFonts w:ascii="Cambria Math" w:hAnsi="Cambria Math"/>
        </w:rPr>
        <w:t xml:space="preserve">Класс </w:t>
      </w:r>
      <w:r>
        <w:rPr>
          <w:lang w:val="en-US"/>
        </w:rPr>
        <w:t>Wavelet</w:t>
      </w:r>
      <w:r>
        <w:t xml:space="preserve"> содержит функцию </w:t>
      </w:r>
      <w:r>
        <w:rPr>
          <w:lang w:val="en-US"/>
        </w:rPr>
        <w:t>Unt</w:t>
      </w:r>
      <w:r w:rsidRPr="002B3145">
        <w:t>ransform</w:t>
      </w:r>
      <w:r>
        <w:t>, которая производит обратное вейвлет-преобразование.</w:t>
      </w:r>
    </w:p>
    <w:p w:rsidR="002B3145" w:rsidRDefault="002B3145" w:rsidP="00D100CD">
      <w:pPr>
        <w:spacing w:before="100" w:beforeAutospacing="1" w:after="100" w:afterAutospacing="1" w:line="240" w:lineRule="auto"/>
      </w:pPr>
      <w:r>
        <w:t xml:space="preserve">Также класс </w:t>
      </w:r>
      <w:r w:rsidRPr="002B3145">
        <w:t>Wavelet</w:t>
      </w:r>
      <w:r>
        <w:t xml:space="preserve"> содержит функцию </w:t>
      </w:r>
      <w:r w:rsidRPr="002B3145">
        <w:t>GetCoefficient</w:t>
      </w:r>
      <w:r>
        <w:t xml:space="preserve">, которая возвращает матрицу </w:t>
      </w:r>
      <w:r w:rsidR="009A4534">
        <w:t>коэффициентов (аппрокси</w:t>
      </w:r>
      <w:r w:rsidR="00BA4E09">
        <w:t>мации и де</w:t>
      </w:r>
      <w:r w:rsidR="009A4534">
        <w:t>тализации – горизонтальных, вертикальных и диагональных) в зависимости от требуемого уровня разложения.</w:t>
      </w:r>
    </w:p>
    <w:p w:rsidR="006C59AF" w:rsidRDefault="006C59AF" w:rsidP="00A74777">
      <w:pPr>
        <w:pStyle w:val="Heading3"/>
      </w:pPr>
      <w:bookmarkStart w:id="27" w:name="_Toc29945560"/>
      <w:r w:rsidRPr="00A74777">
        <w:t>Алгоритмы</w:t>
      </w:r>
      <w:r>
        <w:t xml:space="preserve"> встраивания и извлечения ЦВЗ</w:t>
      </w:r>
      <w:bookmarkEnd w:id="27"/>
    </w:p>
    <w:p w:rsidR="009A4534" w:rsidRPr="0044761B" w:rsidRDefault="006C59AF" w:rsidP="00D100CD">
      <w:pPr>
        <w:spacing w:before="100" w:beforeAutospacing="1" w:after="100" w:afterAutospacing="1" w:line="240" w:lineRule="auto"/>
      </w:pPr>
      <w:r>
        <w:t xml:space="preserve">Алгоритмы по встраиванию  извлечению ЦВЗ реализованы в классе </w:t>
      </w:r>
      <w:r w:rsidRPr="006C59AF">
        <w:t>JRKimAlgorithm</w:t>
      </w:r>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D100CD">
      <w:pPr>
        <w:spacing w:before="100" w:beforeAutospacing="1" w:after="100" w:afterAutospacing="1" w:line="240" w:lineRule="auto"/>
      </w:pPr>
      <w:r>
        <w:t xml:space="preserve">Функция </w:t>
      </w:r>
      <w:r w:rsidRPr="0044761B">
        <w:t>KIMembed</w:t>
      </w:r>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r w:rsidRPr="0044761B">
        <w:t>GetColorComponent</w:t>
      </w:r>
      <w:r>
        <w:t xml:space="preserve"> класса </w:t>
      </w:r>
      <w:r>
        <w:rPr>
          <w:lang w:val="en-US"/>
        </w:rPr>
        <w:t>DoubleImage</w:t>
      </w:r>
      <w:r w:rsidRPr="0044761B">
        <w:t xml:space="preserve">. </w:t>
      </w:r>
      <w:r>
        <w:t xml:space="preserve">Затем вызывается функция </w:t>
      </w:r>
      <w:r w:rsidRPr="0044761B">
        <w:t>Transform</w:t>
      </w:r>
      <w:r>
        <w:t xml:space="preserve"> класса </w:t>
      </w:r>
      <w:r w:rsidRPr="0044761B">
        <w:t>Wavelet</w:t>
      </w:r>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r w:rsidRPr="0044761B">
        <w:t>GetCoefficient</w:t>
      </w:r>
      <w:r>
        <w:t xml:space="preserve"> класса </w:t>
      </w:r>
      <w:r w:rsidRPr="0044761B">
        <w:t>Wavelet</w:t>
      </w:r>
      <w:r>
        <w:t xml:space="preserve"> и сохраняются в отдельные двумерные массивы.</w:t>
      </w:r>
    </w:p>
    <w:p w:rsidR="00886FC0" w:rsidRDefault="0044761B" w:rsidP="00D100CD">
      <w:pPr>
        <w:spacing w:before="100" w:beforeAutospacing="1" w:after="100" w:afterAutospacing="1" w:line="240" w:lineRule="auto"/>
      </w:pPr>
      <w:r>
        <w:t xml:space="preserve">Затем необходимо получить значения порогов. Для этого используется функция </w:t>
      </w:r>
      <w:r w:rsidRPr="0044761B">
        <w:t>GetTreshold</w:t>
      </w:r>
      <w:r>
        <w:t xml:space="preserve"> класса </w:t>
      </w:r>
      <w:r w:rsidRPr="0044761B">
        <w:t>Treshold</w:t>
      </w:r>
      <w:r>
        <w:t>.</w:t>
      </w:r>
      <w:r w:rsidR="00292610">
        <w:t xml:space="preserve"> Функция </w:t>
      </w:r>
      <w:r w:rsidR="00292610" w:rsidRPr="00292610">
        <w:t>GetTreshold</w:t>
      </w:r>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аппрокисмации.</w:t>
      </w:r>
    </w:p>
    <w:p w:rsidR="00292610" w:rsidRDefault="00292610" w:rsidP="00D100CD">
      <w:pPr>
        <w:spacing w:before="100" w:beforeAutospacing="1" w:after="100" w:afterAutospacing="1" w:line="240" w:lineRule="auto"/>
      </w:pPr>
      <w:r>
        <w:t xml:space="preserve">После получения порогов ЦВЗ преобразуется с помощью функции </w:t>
      </w:r>
      <w:r w:rsidRPr="00292610">
        <w:t>TransformWatermark</w:t>
      </w:r>
      <w:r>
        <w:t>. Ее назначение поменять все нулевые биты ЦВЗ на значение -1 для осуществления дальнейших арифметических операций.</w:t>
      </w:r>
    </w:p>
    <w:p w:rsidR="00292610" w:rsidRDefault="00292610" w:rsidP="00D100CD">
      <w:pPr>
        <w:spacing w:before="100" w:beforeAutospacing="1" w:after="100" w:afterAutospacing="1" w:line="240" w:lineRule="auto"/>
      </w:pPr>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D100CD">
      <w:pPr>
        <w:spacing w:before="100" w:beforeAutospacing="1" w:after="100" w:afterAutospacing="1" w:line="240" w:lineRule="auto"/>
      </w:pPr>
      <w:r>
        <w:t xml:space="preserve">После чего собирается новая матрица с измененными коэффициентами с помощью функции </w:t>
      </w:r>
      <w:r w:rsidRPr="00292610">
        <w:t>SetCoefficient</w:t>
      </w:r>
      <w:r>
        <w:t xml:space="preserve"> класса </w:t>
      </w:r>
      <w:r w:rsidRPr="00292610">
        <w:t>Wavelet</w:t>
      </w:r>
      <w:r>
        <w:t xml:space="preserve">. К ней применяется обратное вейвлет-преобразования Хаара с помощью функции </w:t>
      </w:r>
      <w:r w:rsidRPr="00292610">
        <w:t>Untransfrom</w:t>
      </w:r>
      <w:r>
        <w:t xml:space="preserve"> класса </w:t>
      </w:r>
      <w:r w:rsidRPr="00292610">
        <w:t>Wavelet</w:t>
      </w:r>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измененную с помощью функции </w:t>
      </w:r>
      <w:r w:rsidRPr="00292610">
        <w:t>UpdateColorComponent</w:t>
      </w:r>
      <w:r>
        <w:t xml:space="preserve"> класса </w:t>
      </w:r>
      <w:r>
        <w:rPr>
          <w:lang w:val="en-US"/>
        </w:rPr>
        <w:t>DoubleImage</w:t>
      </w:r>
      <w:r w:rsidRPr="00292610">
        <w:t>.</w:t>
      </w:r>
    </w:p>
    <w:p w:rsidR="00AF6389" w:rsidRDefault="00AF6389" w:rsidP="00D100CD">
      <w:pPr>
        <w:spacing w:before="100" w:beforeAutospacing="1" w:after="100" w:afterAutospacing="1" w:line="240" w:lineRule="auto"/>
      </w:pPr>
      <w:r>
        <w:t xml:space="preserve">Функция </w:t>
      </w:r>
      <w:r w:rsidRPr="00AF6389">
        <w:t>KIMextract</w:t>
      </w:r>
      <w:r>
        <w:t xml:space="preserve"> класса </w:t>
      </w:r>
      <w:r w:rsidRPr="006C59AF">
        <w:t>JRKimAlgorithm</w:t>
      </w:r>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r w:rsidR="00DF3B3A" w:rsidRPr="0044761B">
        <w:t>KIMembed</w:t>
      </w:r>
      <w:r w:rsidR="00DF3B3A">
        <w:t>.</w:t>
      </w:r>
    </w:p>
    <w:p w:rsidR="00C367B6" w:rsidRDefault="00C367B6" w:rsidP="00E14BCD">
      <w:pPr>
        <w:pStyle w:val="Heading2"/>
        <w:rPr>
          <w:lang w:val="en-US"/>
        </w:rPr>
      </w:pPr>
      <w:bookmarkStart w:id="28" w:name="_Toc29945561"/>
      <w:r w:rsidRPr="00A74777">
        <w:t>Анализ</w:t>
      </w:r>
      <w:r>
        <w:t xml:space="preserve"> </w:t>
      </w:r>
      <w:r w:rsidRPr="00E14BCD">
        <w:t>алгоритма</w:t>
      </w:r>
      <w:bookmarkEnd w:id="28"/>
    </w:p>
    <w:p w:rsidR="00E14BCD" w:rsidRDefault="00E14BCD" w:rsidP="00E14BCD">
      <w:r>
        <w:t>В этой главе будет приведен анализ алгоритма на быстродействие, эффективность и робастность.</w:t>
      </w:r>
    </w:p>
    <w:p w:rsidR="000A0A35" w:rsidRDefault="000A0A35" w:rsidP="000A0A35">
      <w:pPr>
        <w:pStyle w:val="Heading3"/>
      </w:pPr>
      <w:bookmarkStart w:id="29" w:name="_Toc29945562"/>
      <w:r>
        <w:t>Анализ на быстродействие и эффективность</w:t>
      </w:r>
      <w:bookmarkEnd w:id="29"/>
    </w:p>
    <w:p w:rsidR="00E14BCD" w:rsidRPr="00E92D95" w:rsidRDefault="00E14BCD" w:rsidP="00E14BCD">
      <w:r>
        <w:t xml:space="preserve">В первую очередь алгоритм был проверен на быстродействие. Внедрение ЦВЗ размером 100х100 пикселей в изображение высокого разрешения размером 2048х2048 пикселей заняла </w:t>
      </w:r>
      <w:r w:rsidRPr="00BD3A4B">
        <w:t>2,474</w:t>
      </w:r>
      <w:r>
        <w:t xml:space="preserve"> </w:t>
      </w:r>
      <w:r w:rsidRPr="00BD3A4B">
        <w:t>секунд.</w:t>
      </w:r>
      <w:r>
        <w:t xml:space="preserve"> Обработка меньших по размеру изображений происходит быстрее. Соответственно, на внедрени</w:t>
      </w:r>
      <w:r w:rsidR="00F67276">
        <w:t>е</w:t>
      </w:r>
      <w:r>
        <w:t xml:space="preserve"> ЦВЗ большего размера уходит больше времени, однако, как выяснилось в дальнейшем, размер встраиваемого ЦВЗ сильно зависит от размера изображения и его цветовой насыщенности и даже для больших  ярких изображений максимально возможный размер ЦВЗ весьма небольшой. Например, для полностью белого (то есть максимально насыщенного по всем цветовым составляющим) изображения размером 2048х2048 максимально возможный размер ЦВЗ </w:t>
      </w:r>
      <w:r w:rsidRPr="00E92D95">
        <w:t xml:space="preserve"> 443x443.</w:t>
      </w:r>
      <w:r>
        <w:t xml:space="preserve"> Поэтому выявить зависимость количества времени от размера ЦВЗ не удалось. Однако результаты работы алгоритма для </w:t>
      </w:r>
    </w:p>
    <w:p w:rsidR="000A0A35" w:rsidRDefault="000A0A35" w:rsidP="000A0A35">
      <w:pPr>
        <w:pStyle w:val="Heading3"/>
      </w:pPr>
      <w:bookmarkStart w:id="30" w:name="_Toc29945563"/>
      <w:r>
        <w:t>Анализ на робастность</w:t>
      </w:r>
      <w:bookmarkEnd w:id="30"/>
    </w:p>
    <w:p w:rsidR="000A0A35" w:rsidRDefault="000A0A35" w:rsidP="000A0A35">
      <w:r>
        <w:t>Анализ на робастность подразумевал под собой изменение изображения, содержащего ЦВЗ внутри себя, и последующую попытку и</w:t>
      </w:r>
      <w:r w:rsidR="002619D6">
        <w:t>зв</w:t>
      </w:r>
      <w:r>
        <w:t>лечь ЦВЗ, имея исходное изображение.</w:t>
      </w:r>
    </w:p>
    <w:p w:rsidR="000A0A35" w:rsidRDefault="000A0A35" w:rsidP="000A0A35">
      <w:r>
        <w:t>Попытки применить какое-либо преобразование, а затем сразу же попробовать извлечь ЦВЗ</w:t>
      </w:r>
      <w:r w:rsidR="00B1180C">
        <w:t>, провалились, потому что алгоритм, имея исходное изображение и поврежденное изображение, содержащее ЦВЗ, сопоставляет пиксели этих двух изображений, предполагая, что они соответствуют друг другу. Соответственно, необходимы определенные дополнительные действия, чтобы можно было оценить робастность данного алгоритма.</w:t>
      </w:r>
    </w:p>
    <w:p w:rsidR="00B1180C" w:rsidRDefault="00B1180C" w:rsidP="000A0A35">
      <w:r>
        <w:t>Одним из таких действий может быть программная надстройка, которая позволяет определять, какое именно преобразование было сделано, и преобразовать изображение в исходное состояние, насколько это возможно. Одна из оптимизаций данного алгоритма представляет собой возможность восстанавливать исходный размер обрезанного изображения, размещая часть изображения, которая не была утеряна, в нужное положение, чтобы была возможность извлечь ЦВЗ хотя бы частично. Разработка комплексного приложения, позволяющего определять преобразования и восстанавливать исходные изображения, требует гораздо большего количества времени.</w:t>
      </w:r>
    </w:p>
    <w:p w:rsidR="00B1180C" w:rsidRDefault="00B1180C" w:rsidP="000A0A35">
      <w:r>
        <w:t xml:space="preserve">Второй способ проверить алгоритм на робастность – это изначально вручную восстановить изображение, насколько это возможно, а затем попытаться </w:t>
      </w:r>
      <w:r w:rsidR="00544AF2">
        <w:t>извл</w:t>
      </w:r>
      <w:r w:rsidR="002619D6">
        <w:t>е</w:t>
      </w:r>
      <w:r w:rsidR="00544AF2">
        <w:t>чь ЦВЗ, как это бы было при наличи</w:t>
      </w:r>
      <w:r w:rsidR="002619D6">
        <w:t>и</w:t>
      </w:r>
      <w:r w:rsidR="00544AF2">
        <w:t xml:space="preserve"> вышеописанной программной надстройки.</w:t>
      </w:r>
    </w:p>
    <w:p w:rsidR="00544AF2" w:rsidRDefault="00544AF2" w:rsidP="000A0A35">
      <w:r>
        <w:t>Опишем полученные результаты с использованием данного способа.</w:t>
      </w:r>
    </w:p>
    <w:p w:rsidR="00544AF2" w:rsidRDefault="00544AF2" w:rsidP="000A0A35">
      <w:r>
        <w:t>Алгоритм робастен к таким геометрическим преобразованиям, как поворот и зеркальное отображение, поскольку при таких преобразованиях информация, которую несут пиксели изображения, не теряется. И при обратном преобразова</w:t>
      </w:r>
      <w:r w:rsidR="002619D6">
        <w:t>н</w:t>
      </w:r>
      <w:r>
        <w:t>ии мы получаем идентичное исходному изображение.</w:t>
      </w:r>
    </w:p>
    <w:p w:rsidR="00544AF2" w:rsidRDefault="00544AF2" w:rsidP="000A0A35">
      <w:r>
        <w:t>При кадрировании изображения извлекается только часть ЦВЗ. Причем наибольшую ценность представляет верхняя часть изображения, поскольку в со</w:t>
      </w:r>
      <w:r w:rsidR="002619D6">
        <w:t>о</w:t>
      </w:r>
      <w:r>
        <w:t xml:space="preserve">тветствии с алгоритмом, ЦВЗ встраивается последовательно в коэффициенты аппроксимации 3 уровня, затем в </w:t>
      </w:r>
      <w:r w:rsidR="00252D85">
        <w:t>горизонтальные, вертикальные, диагональные коэффициенты детализации 3, 2, и 1 уровней, соответственно. Следовательно, согласно рисунку 4, встраивание начинается сверху изображения, и если ЦВЗ имеет относительно небольшой размер, то он может «уместиться» в верхней части, то есть нижняя может быть обрезана без потери битов ЦВЗ.</w:t>
      </w:r>
    </w:p>
    <w:p w:rsidR="0050134E" w:rsidRPr="0050134E" w:rsidRDefault="0050134E" w:rsidP="000A0A35">
      <w:r w:rsidRPr="0050134E">
        <w:rPr>
          <w:highlight w:val="yellow"/>
        </w:rPr>
        <w:t>Вставить фото</w:t>
      </w:r>
      <w:r>
        <w:rPr>
          <w:highlight w:val="yellow"/>
        </w:rPr>
        <w:t xml:space="preserve"> пример</w:t>
      </w:r>
    </w:p>
    <w:p w:rsidR="00252D85" w:rsidRDefault="00863128" w:rsidP="000A0A35">
      <w:r>
        <w:t xml:space="preserve">Удаление строк и столбцов имеет схожий эффект с кадрированием. Только при этом будет </w:t>
      </w:r>
      <w:r w:rsidR="0050134E">
        <w:t>утерянная часть ЦВЗ будет внутри, а не снаружи.</w:t>
      </w:r>
    </w:p>
    <w:p w:rsidR="0050134E" w:rsidRDefault="0050134E" w:rsidP="0050134E">
      <w:pPr>
        <w:rPr>
          <w:highlight w:val="yellow"/>
        </w:rPr>
      </w:pPr>
      <w:r w:rsidRPr="0050134E">
        <w:rPr>
          <w:highlight w:val="yellow"/>
        </w:rPr>
        <w:t>Вставить фото</w:t>
      </w:r>
      <w:r>
        <w:rPr>
          <w:highlight w:val="yellow"/>
        </w:rPr>
        <w:t xml:space="preserve"> пример</w:t>
      </w:r>
    </w:p>
    <w:p w:rsidR="0050134E" w:rsidRPr="0050134E" w:rsidRDefault="0050134E" w:rsidP="0050134E">
      <w:r w:rsidRPr="0050134E">
        <w:rPr>
          <w:highlight w:val="yellow"/>
        </w:rPr>
        <w:t>Добавить анализ на масш</w:t>
      </w:r>
      <w:r w:rsidR="002A3AFB">
        <w:rPr>
          <w:highlight w:val="yellow"/>
        </w:rPr>
        <w:t>та</w:t>
      </w:r>
      <w:r w:rsidRPr="0050134E">
        <w:rPr>
          <w:highlight w:val="yellow"/>
        </w:rPr>
        <w:t>бирование</w:t>
      </w:r>
      <w:r>
        <w:rPr>
          <w:highlight w:val="yellow"/>
        </w:rPr>
        <w:t xml:space="preserve">, сжатие </w:t>
      </w:r>
      <w:r w:rsidRPr="0050134E">
        <w:rPr>
          <w:highlight w:val="yellow"/>
        </w:rPr>
        <w:t>и цветовую коррекцию</w:t>
      </w:r>
      <w:r>
        <w:rPr>
          <w:highlight w:val="yellow"/>
        </w:rPr>
        <w:t>.</w:t>
      </w:r>
    </w:p>
    <w:p w:rsidR="009C166E" w:rsidRDefault="00C367B6" w:rsidP="00A74777">
      <w:pPr>
        <w:pStyle w:val="Heading2"/>
      </w:pPr>
      <w:bookmarkStart w:id="31" w:name="_Toc29945564"/>
      <w:r w:rsidRPr="00A74777">
        <w:t>Оптимизация</w:t>
      </w:r>
      <w:r>
        <w:t xml:space="preserve"> алгоритма</w:t>
      </w:r>
      <w:bookmarkEnd w:id="31"/>
    </w:p>
    <w:p w:rsidR="0050134E" w:rsidRPr="0050134E" w:rsidRDefault="0050134E" w:rsidP="0050134E">
      <w:r>
        <w:t xml:space="preserve">Несовершенство </w:t>
      </w:r>
      <w:r w:rsidR="00BC5369">
        <w:t>работы алгоритма, описанное в пункте 3.3.1 и его неустойчивость к некоторым преобразованиям натоклнули на написание нескольких оптимизаций существующего алгоритма. Рассмотри</w:t>
      </w:r>
      <w:r w:rsidR="002619D6">
        <w:t>м</w:t>
      </w:r>
      <w:r w:rsidR="00BC5369">
        <w:t xml:space="preserve"> подробнее каждую из них.</w:t>
      </w:r>
    </w:p>
    <w:p w:rsidR="00DF3B3A" w:rsidRDefault="000A7148" w:rsidP="00A74777">
      <w:pPr>
        <w:pStyle w:val="Heading3"/>
      </w:pPr>
      <w:bookmarkStart w:id="32" w:name="_Toc29945565"/>
      <w:r>
        <w:t>Встраивание ЦВЗ в несколько цветовых компонент</w:t>
      </w:r>
      <w:bookmarkEnd w:id="32"/>
    </w:p>
    <w:p w:rsidR="006A10F1" w:rsidRDefault="00BC5369" w:rsidP="00BC5369">
      <w:r>
        <w:t>Как было сказано в пункте 3.3.1 количество встраиваемой информации сильно зависит от насыщенности изображения. Поскольку алгоритм предполагает встраивание ЦВЗ только в синюю со</w:t>
      </w:r>
      <w:r w:rsidR="002619D6">
        <w:t>с</w:t>
      </w:r>
      <w:r>
        <w:t>тавляющую, нас интересует насыщенность синего цвета. Однако далеко не</w:t>
      </w:r>
      <w:r w:rsidR="002619D6">
        <w:t xml:space="preserve"> </w:t>
      </w:r>
      <w:r>
        <w:t>всегда изображение содержит много синего цвета. Например, фотография красных роз размером 1000х1000 пикселей по расчетам позволяет встроить ЦВЗ с мак</w:t>
      </w:r>
      <w:r w:rsidR="002619D6">
        <w:t>с</w:t>
      </w:r>
      <w:r>
        <w:t xml:space="preserve">имальным размером </w:t>
      </w:r>
      <w:r w:rsidRPr="00BC5369">
        <w:t>30x30 пикселей</w:t>
      </w:r>
      <w:r>
        <w:t xml:space="preserve">, что очень мало, потому что даже при кодировании 10-значного номера телефона </w:t>
      </w:r>
      <w:r w:rsidR="006A10F1">
        <w:rPr>
          <w:lang w:val="en-US"/>
        </w:rPr>
        <w:t>QR</w:t>
      </w:r>
      <w:r w:rsidR="006A10F1" w:rsidRPr="006A10F1">
        <w:t>-</w:t>
      </w:r>
      <w:r w:rsidR="006A10F1">
        <w:t>код получается размером 100х100. Его можно сделать меньше, но с потерей качества.</w:t>
      </w:r>
    </w:p>
    <w:p w:rsidR="00BC5369" w:rsidRPr="006A10F1" w:rsidRDefault="006A10F1" w:rsidP="00BC5369">
      <w:r>
        <w:t>Соответственно, можно по</w:t>
      </w:r>
      <w:r w:rsidR="00C14952">
        <w:t>п</w:t>
      </w:r>
      <w:r>
        <w:t>робовать встраивать ЦВЗ не</w:t>
      </w:r>
      <w:r w:rsidR="00C14952">
        <w:t xml:space="preserve"> </w:t>
      </w:r>
      <w:r>
        <w:t>только в синюю составляющую. Несмотря на физиологические особенности зрительной системы человека, описанные в пункте 1.3.2, по опытам дан</w:t>
      </w:r>
      <w:r w:rsidR="00C14952">
        <w:t>н</w:t>
      </w:r>
      <w:r>
        <w:t xml:space="preserve">ый алгоритм дает менее заметный результат в изменении красной составляющей, а не зеленой. Следовательно, было принято решение встраивать ЦВЗ в следующем порядке: сначала в синюю составляющую, затем в красную и только потом в зеленую. </w:t>
      </w:r>
      <w:r w:rsidR="00B94691">
        <w:t xml:space="preserve">Код добавленных функций приведен в приложении З. </w:t>
      </w:r>
      <w:r>
        <w:t xml:space="preserve">Теперь в то же самое фото красных роз можно с использованием всех трех компонент можно встроить ЦВЗ </w:t>
      </w:r>
      <w:r w:rsidRPr="006A10F1">
        <w:t>115x115 пикселей</w:t>
      </w:r>
      <w:r>
        <w:t>, что в 14 с половиной раз больше предыдущего результата.</w:t>
      </w:r>
    </w:p>
    <w:p w:rsidR="000A7148" w:rsidRDefault="000A7148" w:rsidP="00A74777">
      <w:pPr>
        <w:pStyle w:val="Heading3"/>
      </w:pPr>
      <w:bookmarkStart w:id="33" w:name="_Toc29945566"/>
      <w:r>
        <w:t>Предварительный расчет максимально возможного и оптимального размера ЦВЗ</w:t>
      </w:r>
      <w:bookmarkEnd w:id="33"/>
      <w:r>
        <w:t xml:space="preserve"> </w:t>
      </w:r>
    </w:p>
    <w:p w:rsidR="006A10F1" w:rsidRDefault="00712F33" w:rsidP="006A10F1">
      <w:r>
        <w:t>Несмотря на оптимизацию, описанную в пред</w:t>
      </w:r>
      <w:r w:rsidR="00B935FA">
        <w:t>ы</w:t>
      </w:r>
      <w:r>
        <w:t>д</w:t>
      </w:r>
      <w:r w:rsidR="00B935FA">
        <w:t>у</w:t>
      </w:r>
      <w:r>
        <w:t>щем пункте, есть изображения, которые все равно не позволяют встроить большой объем информации. В конце концов, в изображение, полностью залитое черным цветом, что-либо встроить с использованием данного алгоритма, невозможно, поскольку для этого нужны значения пикселей о</w:t>
      </w:r>
      <w:r w:rsidR="00B935FA">
        <w:t>т</w:t>
      </w:r>
      <w:r>
        <w:t>личные от нуля. Соответственно, чем темнее изображение, тем меньше оно вмещает.</w:t>
      </w:r>
    </w:p>
    <w:p w:rsidR="00F04C6E" w:rsidRPr="006A10F1" w:rsidRDefault="00F04C6E" w:rsidP="006A10F1">
      <w:r>
        <w:t>Поэтому в алгоритм был добавлен расчет максимально возможного размера и оптимального размера ЦВЗ</w:t>
      </w:r>
      <w:r w:rsidR="0076091E">
        <w:t xml:space="preserve"> (код добавленных функций приведен в приложении И)</w:t>
      </w:r>
      <w:r>
        <w:t>. Максимально возможный размер достигается при использовании всех трех цветовых  составляющих. Оптимальный размер считается с учетом встраивания ЦВЗ только в синюю составл</w:t>
      </w:r>
      <w:r w:rsidR="00B935FA">
        <w:t>я</w:t>
      </w:r>
      <w:r>
        <w:t>ющую, как это было в оригинальном алгоритме. Размер считается оптимальным, поскольку изм</w:t>
      </w:r>
      <w:r w:rsidR="00B935FA">
        <w:t>е</w:t>
      </w:r>
      <w:r>
        <w:t>нения в красной и зеленой составляющих все же больше заметны глазу и в некоторых случаях эти изменения видны невооруженным глазом, что противоречит первоначал</w:t>
      </w:r>
      <w:r w:rsidR="00B935FA">
        <w:t>ь</w:t>
      </w:r>
      <w:r>
        <w:t>ной идее использования данного алгоритма для незаметной подписи изображения.</w:t>
      </w:r>
    </w:p>
    <w:p w:rsidR="000A7148" w:rsidRDefault="000A7148" w:rsidP="00A74777">
      <w:pPr>
        <w:pStyle w:val="Heading3"/>
      </w:pPr>
      <w:bookmarkStart w:id="34" w:name="_Toc29945567"/>
      <w:r>
        <w:t>Вывод предупреждения о невозможности встроить ЦВЗ целиком</w:t>
      </w:r>
      <w:bookmarkEnd w:id="34"/>
    </w:p>
    <w:p w:rsidR="00F04C6E" w:rsidRPr="00F04C6E" w:rsidRDefault="00F04C6E" w:rsidP="00F04C6E">
      <w:r>
        <w:t>Данная оптимизация дополняет предыдущую. Дело в том, что исходный алгоритм встраивает ЦВЗ независимо от размера. Но при нехватке необходимых коэффициентов для встраивания он просто прекращает работу. В результате встраивается лишь часть ЦВЗ и информация восстан</w:t>
      </w:r>
      <w:r w:rsidR="001F1263">
        <w:t>а</w:t>
      </w:r>
      <w:r>
        <w:t>вливается не полностью. Поэтому была встроена предвар</w:t>
      </w:r>
      <w:r w:rsidR="001F1263">
        <w:t>и</w:t>
      </w:r>
      <w:r>
        <w:t>тел</w:t>
      </w:r>
      <w:r w:rsidR="001F1263">
        <w:t>ь</w:t>
      </w:r>
      <w:r>
        <w:t>ная проверка возможности встроить желаемый ЦВЗ и предупреждения пользователя в противном случае.</w:t>
      </w:r>
    </w:p>
    <w:p w:rsidR="000A7148" w:rsidRDefault="000A7148" w:rsidP="00A74777">
      <w:pPr>
        <w:pStyle w:val="Heading3"/>
      </w:pPr>
      <w:bookmarkStart w:id="35" w:name="_Toc29945568"/>
      <w:r>
        <w:t xml:space="preserve">Алгоритм определения </w:t>
      </w:r>
      <w:r w:rsidR="00F77893">
        <w:t>процента совпадения</w:t>
      </w:r>
      <w:r>
        <w:t xml:space="preserve"> восстановленного ЦВЗ </w:t>
      </w:r>
      <w:r w:rsidR="00F77893">
        <w:t xml:space="preserve">с исходным </w:t>
      </w:r>
      <w:r>
        <w:t>в случае потери данных</w:t>
      </w:r>
      <w:bookmarkEnd w:id="35"/>
    </w:p>
    <w:p w:rsidR="000A7148" w:rsidRDefault="00F04C6E" w:rsidP="00D100CD">
      <w:pPr>
        <w:spacing w:before="100" w:beforeAutospacing="1" w:after="100" w:afterAutospacing="1" w:line="240" w:lineRule="auto"/>
      </w:pPr>
      <w:r>
        <w:t>Как было выяснено в пункте 3.3, есть преобразования, к которым алгоритм робастен, есть те, которые меняют изображение так, что не остается возможности восстановить ЦВЗ, но есть также те, после которых ЦВЗ восстанавливается в виде, близком к первоначальному.</w:t>
      </w:r>
    </w:p>
    <w:p w:rsidR="00F04C6E" w:rsidRDefault="00F04C6E" w:rsidP="00D100CD">
      <w:pPr>
        <w:spacing w:before="100" w:beforeAutospacing="1" w:after="100" w:afterAutospacing="1" w:line="240" w:lineRule="auto"/>
      </w:pPr>
      <w:r>
        <w:t>В таких случаях разумно сравнивать два ЦВЗ, исходный и полученный на предмет схожести</w:t>
      </w:r>
      <w:r w:rsidR="007D0620">
        <w:t xml:space="preserve"> и выдавать процент совпадения</w:t>
      </w:r>
      <w:r>
        <w:t xml:space="preserve">. </w:t>
      </w:r>
      <w:r w:rsidR="007D0620">
        <w:t xml:space="preserve">Для этого был разработано два  алгоритма сравнения. Первый сравнивает ЦВЗ побитово. Однако в случаях, когда ЦВЗ в виде </w:t>
      </w:r>
      <w:r w:rsidR="007D0620">
        <w:rPr>
          <w:lang w:val="en-US"/>
        </w:rPr>
        <w:t>QR</w:t>
      </w:r>
      <w:r w:rsidR="007D0620" w:rsidRPr="007D0620">
        <w:t>-</w:t>
      </w:r>
      <w:r w:rsidR="007D0620">
        <w:t>кода был получен лишь частично, а остальное заполнено белым, он учитывает белые пиксели, которые совпадают с белыми пикселями в той части исходного ЦВЗ, которая была утеряна в полученном. Процент совпадения получается в таком случае больше, чем он является на самом деле. Поэтому второй алгоритм ищет наибольшие вхождения части поврежденного ЦВЗ в исходном и учитывает только его. Но такой алгоритм даст меньший результат в случае, когда ЦВЗ восстановлено целиком, но с потерями в отдельных битах. Поэтому наилучшим решением является использовать оба этих алгоритма</w:t>
      </w:r>
      <w:r w:rsidR="00436BFB">
        <w:t xml:space="preserve"> для получения более точного результата.</w:t>
      </w:r>
      <w:r w:rsidR="005330D0">
        <w:t xml:space="preserve"> Код обеих функций представлен в приложении К.</w:t>
      </w:r>
    </w:p>
    <w:p w:rsidR="00F77893" w:rsidRDefault="00F77893" w:rsidP="00F77893">
      <w:pPr>
        <w:pStyle w:val="Heading3"/>
      </w:pPr>
      <w:bookmarkStart w:id="36" w:name="_Toc29945569"/>
      <w:r>
        <w:t>Восстановление изображения после кадрирования для дальнейшего извлечения ЦВЗ</w:t>
      </w:r>
      <w:bookmarkEnd w:id="36"/>
    </w:p>
    <w:p w:rsidR="00F77893" w:rsidRDefault="00F77893" w:rsidP="00F77893">
      <w:r>
        <w:t xml:space="preserve">Как было упомянуто ранее, одна из оптимизаций – это восстановление изображения после кадрирования. Если обрезать изображение сверху или по бокам, то его пиксели сдвинутся с их исходных позиций. Если при этом пытаться извлечь ЦВЗ из обрезанного изображения, алгоритм будет сопоставлять друг другу разные пиксели. Соответственно, необходимо прежде восстановить размер и пиксели, несущие информацию «поставить на место» с теми же индексами, как в исходном. </w:t>
      </w:r>
    </w:p>
    <w:p w:rsidR="00F77893" w:rsidRDefault="00F77893" w:rsidP="00F77893">
      <w:r>
        <w:t xml:space="preserve">Для этого был реализован алгоритм поиска индексов вхождения в изображение его части. Сложность в том, что ищем </w:t>
      </w:r>
      <w:r w:rsidR="009D7B05">
        <w:t>мы в исходном изображении часть измененного (с встроенным ЦВЗ)</w:t>
      </w:r>
      <w:r w:rsidR="003D58D5">
        <w:t>, поэтому поиск осуществляется по зеленой компоненте, так как изменения в ней наименее вероятны. Также для уменьшения вероятности сравнения исходного пикселя с пикселем со встроенным битом ЦВЗ, что приведет к неверному результату поиска, сравнение начинается с нижней части изображения, так как встраивание начинается сверху. Сравнение продолжается до половины части измененного изображения. Это дает риск получения неверного результата поиска в случае, если в изображении есть идентичные повторяющиеся части, но уменьшает риск сравнения пикселей, в один их которых был встроен бит ЦВЗ. Поскольку программа предусмотрена для «реальных» изображений, то вероятность того, что в изображении будут две абсолютно одинаковые части, при этом обрезано оно будет именно так, что поиск вхождения части изображения в изображение даст неверный результат очен</w:t>
      </w:r>
      <w:r w:rsidR="001F1263">
        <w:t>ь</w:t>
      </w:r>
      <w:r w:rsidR="003D58D5">
        <w:t xml:space="preserve"> мала.</w:t>
      </w:r>
    </w:p>
    <w:p w:rsidR="003D58D5" w:rsidRPr="00F77893" w:rsidRDefault="003D58D5" w:rsidP="00BB22C0">
      <w:r>
        <w:t>С указанными ограничениями алгоритма нельзя ожидать корректной работы в сто процентах случаев, однако как было замечено вероятность неправильной работы довольно мала.</w:t>
      </w:r>
    </w:p>
    <w:p w:rsidR="001F1263" w:rsidRDefault="001F1263">
      <w:pPr>
        <w:spacing w:after="200" w:line="276" w:lineRule="auto"/>
        <w:ind w:firstLine="0"/>
        <w:jc w:val="left"/>
        <w:rPr>
          <w:rFonts w:eastAsiaTheme="majorEastAsia" w:cstheme="majorBidi"/>
          <w:b/>
          <w:bCs/>
          <w:sz w:val="40"/>
          <w:szCs w:val="28"/>
        </w:rPr>
      </w:pPr>
      <w:r>
        <w:br w:type="page"/>
      </w:r>
    </w:p>
    <w:p w:rsidR="005B67D2" w:rsidRDefault="009C166E" w:rsidP="00D100CD">
      <w:pPr>
        <w:pStyle w:val="Heading1"/>
        <w:numPr>
          <w:ilvl w:val="0"/>
          <w:numId w:val="0"/>
        </w:numPr>
        <w:spacing w:before="100" w:beforeAutospacing="1" w:after="100" w:afterAutospacing="1" w:line="240" w:lineRule="auto"/>
        <w:ind w:left="432" w:firstLine="709"/>
      </w:pPr>
      <w:bookmarkStart w:id="37" w:name="_Toc29945570"/>
      <w:r>
        <w:t>Заключение</w:t>
      </w:r>
      <w:bookmarkEnd w:id="37"/>
    </w:p>
    <w:p w:rsidR="00BB22C0" w:rsidRDefault="00BB22C0" w:rsidP="00BB22C0">
      <w:r>
        <w:t xml:space="preserve">Мною был реализован алгоритм И.Р. Ким по внедрению цифрового водяного знака в изображение с помощью вейвлет-преобразований. Алгоритм предназначен для незаметного встраивания информации в изображения в целях защиты авторских прав. </w:t>
      </w:r>
    </w:p>
    <w:p w:rsidR="00BB22C0" w:rsidRDefault="00BB22C0" w:rsidP="00BB22C0">
      <w:r>
        <w:t>В ходе анализа эффективности работы алгоритма и его устойчивости к различным преобразованиям, было выяснено, что он соответствует заявленной цели, но требует доработки для использования в реальной жизни. В связи с этим были предложены и реализованы некоторые оптимизации существующего алгоритма для расширения его функционала.</w:t>
      </w:r>
    </w:p>
    <w:p w:rsidR="009C166E" w:rsidRPr="00BB22C0" w:rsidRDefault="009C166E" w:rsidP="00D100CD">
      <w:pPr>
        <w:spacing w:before="100" w:beforeAutospacing="1" w:after="100" w:afterAutospacing="1" w:line="240" w:lineRule="auto"/>
        <w:jc w:val="left"/>
        <w:rPr>
          <w:rFonts w:eastAsiaTheme="majorEastAsia" w:cstheme="majorBidi"/>
          <w:b/>
          <w:bCs/>
          <w:sz w:val="40"/>
          <w:szCs w:val="28"/>
        </w:rPr>
      </w:pPr>
      <w:r>
        <w:br w:type="page"/>
      </w:r>
    </w:p>
    <w:p w:rsidR="009C166E" w:rsidRDefault="009C166E" w:rsidP="00D100CD">
      <w:pPr>
        <w:pStyle w:val="Heading1"/>
        <w:numPr>
          <w:ilvl w:val="0"/>
          <w:numId w:val="0"/>
        </w:numPr>
        <w:spacing w:before="100" w:beforeAutospacing="1" w:after="100" w:afterAutospacing="1" w:line="240" w:lineRule="auto"/>
        <w:ind w:left="432" w:firstLine="709"/>
      </w:pPr>
      <w:bookmarkStart w:id="38" w:name="_Toc29945571"/>
      <w:r>
        <w:t>Список литературы</w:t>
      </w:r>
      <w:bookmarkEnd w:id="38"/>
    </w:p>
    <w:p w:rsidR="00D70C33" w:rsidRDefault="008D53DF" w:rsidP="00D70C33">
      <w:pPr>
        <w:pStyle w:val="ListParagraph"/>
        <w:numPr>
          <w:ilvl w:val="0"/>
          <w:numId w:val="40"/>
        </w:numPr>
        <w:spacing w:before="100" w:beforeAutospacing="1" w:after="100" w:afterAutospacing="1" w:line="240" w:lineRule="auto"/>
      </w:pPr>
      <w:r w:rsidRPr="008D53DF">
        <w:t xml:space="preserve">Астафьева Н.М. Вейвлет-анализ: основы теории и примеры применения </w:t>
      </w:r>
      <w:r w:rsidR="00D70C33">
        <w:t xml:space="preserve">/ </w:t>
      </w:r>
      <w:r w:rsidRPr="008D53DF">
        <w:t>УФН</w:t>
      </w:r>
      <w:r w:rsidR="00D70C33">
        <w:t xml:space="preserve">, </w:t>
      </w:r>
      <w:r w:rsidRPr="008D53DF">
        <w:t xml:space="preserve">1996.  </w:t>
      </w:r>
      <w:r w:rsidR="002B5636">
        <w:t xml:space="preserve">т. </w:t>
      </w:r>
      <w:r w:rsidRPr="008D53DF">
        <w:t>166</w:t>
      </w:r>
      <w:r w:rsidR="002B5636">
        <w:t>,</w:t>
      </w:r>
      <w:r w:rsidRPr="008D53DF">
        <w:t xml:space="preserve"> № 11. С</w:t>
      </w:r>
      <w:r w:rsidR="00D70C33">
        <w:t>тр</w:t>
      </w:r>
      <w:r w:rsidRPr="008D53DF">
        <w:t>. 1145-1170.</w:t>
      </w:r>
      <w:r w:rsidR="00D70C33">
        <w:rPr>
          <w:noProof/>
          <w:lang w:eastAsia="ru-RU"/>
        </w:rPr>
        <w:t xml:space="preserve"> </w:t>
      </w:r>
    </w:p>
    <w:p w:rsidR="00D70C33" w:rsidRDefault="00D70C33" w:rsidP="00D70C33">
      <w:pPr>
        <w:pStyle w:val="ListParagraph"/>
        <w:numPr>
          <w:ilvl w:val="0"/>
          <w:numId w:val="40"/>
        </w:numPr>
        <w:spacing w:before="100" w:beforeAutospacing="1" w:after="100" w:afterAutospacing="1" w:line="240" w:lineRule="auto"/>
      </w:pPr>
      <w:r>
        <w:t xml:space="preserve">Добеши  И. Десять лекций по вейвлетам </w:t>
      </w:r>
      <w:r w:rsidR="002B5636">
        <w:t xml:space="preserve">/ </w:t>
      </w:r>
      <w:r>
        <w:t>НИЦ «Регулярная и хаотическая динамика», 2001, 464 стр.</w:t>
      </w:r>
    </w:p>
    <w:p w:rsidR="001E02A7" w:rsidRDefault="001E02A7" w:rsidP="00D70C33">
      <w:pPr>
        <w:pStyle w:val="ListParagraph"/>
        <w:numPr>
          <w:ilvl w:val="0"/>
          <w:numId w:val="40"/>
        </w:numPr>
        <w:spacing w:before="100" w:beforeAutospacing="1" w:after="100" w:afterAutospacing="1" w:line="240" w:lineRule="auto"/>
      </w:pPr>
      <w:r>
        <w:t>Шелухин О.И., Канаев С.Д. Стеганография. Алгоритмы и программная реализация / 2017, 592 стр.</w:t>
      </w:r>
    </w:p>
    <w:p w:rsidR="008A4AB1" w:rsidRPr="008A4AB1" w:rsidRDefault="008A4AB1" w:rsidP="008A4AB1">
      <w:pPr>
        <w:pStyle w:val="ListParagraph"/>
        <w:numPr>
          <w:ilvl w:val="0"/>
          <w:numId w:val="40"/>
        </w:numPr>
        <w:spacing w:before="100" w:beforeAutospacing="1" w:after="100" w:afterAutospacing="1" w:line="240" w:lineRule="auto"/>
        <w:rPr>
          <w:lang w:val="en-US"/>
        </w:rPr>
      </w:pPr>
      <w:r w:rsidRPr="008A4AB1">
        <w:rPr>
          <w:lang w:val="en-US"/>
        </w:rPr>
        <w:t xml:space="preserve">Kim </w:t>
      </w:r>
      <w:hyperlink r:id="rId16" w:history="1">
        <w:r w:rsidRPr="008A4AB1">
          <w:rPr>
            <w:lang w:val="en-US"/>
          </w:rPr>
          <w:t>J</w:t>
        </w:r>
        <w:r>
          <w:rPr>
            <w:lang w:val="en-US"/>
          </w:rPr>
          <w:t>.</w:t>
        </w:r>
        <w:r w:rsidRPr="008A4AB1">
          <w:rPr>
            <w:lang w:val="en-US"/>
          </w:rPr>
          <w:t>R</w:t>
        </w:r>
      </w:hyperlink>
      <w:r>
        <w:rPr>
          <w:lang w:val="en-US"/>
        </w:rPr>
        <w:t>.,</w:t>
      </w:r>
      <w:r w:rsidRPr="008A4AB1">
        <w:rPr>
          <w:lang w:val="en-US"/>
        </w:rPr>
        <w:t> </w:t>
      </w:r>
      <w:r>
        <w:rPr>
          <w:lang w:val="en-US"/>
        </w:rPr>
        <w:t xml:space="preserve">Moon </w:t>
      </w:r>
      <w:hyperlink r:id="rId17" w:history="1">
        <w:r w:rsidRPr="008A4AB1">
          <w:rPr>
            <w:lang w:val="en-US"/>
          </w:rPr>
          <w:t>Y</w:t>
        </w:r>
        <w:r>
          <w:rPr>
            <w:lang w:val="en-US"/>
          </w:rPr>
          <w:t>.</w:t>
        </w:r>
        <w:r w:rsidRPr="008A4AB1">
          <w:rPr>
            <w:lang w:val="en-US"/>
          </w:rPr>
          <w:t>S</w:t>
        </w:r>
      </w:hyperlink>
      <w:r>
        <w:rPr>
          <w:lang w:val="en-US"/>
        </w:rPr>
        <w:t xml:space="preserve">. </w:t>
      </w:r>
      <w:r w:rsidRPr="008A4AB1">
        <w:rPr>
          <w:lang w:val="en-US"/>
        </w:rPr>
        <w:t>A robust wavelet-based digital watermarking using level-adaptive thresholding</w:t>
      </w:r>
      <w:r>
        <w:rPr>
          <w:lang w:val="en-US"/>
        </w:rPr>
        <w:t xml:space="preserve"> / </w:t>
      </w:r>
      <w:r w:rsidRPr="008A4AB1">
        <w:rPr>
          <w:lang w:val="en-US"/>
        </w:rPr>
        <w:t>Proceedings 1999 International Conference on Image Processing</w:t>
      </w:r>
      <w:r>
        <w:rPr>
          <w:lang w:val="en-US"/>
        </w:rPr>
        <w:t xml:space="preserve">, </w:t>
      </w:r>
      <w:r w:rsidRPr="008A4AB1">
        <w:rPr>
          <w:lang w:val="en-US"/>
        </w:rPr>
        <w:t>1999</w:t>
      </w:r>
      <w:r>
        <w:rPr>
          <w:lang w:val="en-US"/>
        </w:rPr>
        <w:t>.</w:t>
      </w:r>
    </w:p>
    <w:p w:rsidR="001E02A7" w:rsidRDefault="002B5636" w:rsidP="001E02A7">
      <w:pPr>
        <w:pStyle w:val="ListParagraph"/>
        <w:numPr>
          <w:ilvl w:val="0"/>
          <w:numId w:val="40"/>
        </w:numPr>
        <w:spacing w:before="100" w:beforeAutospacing="1" w:after="100" w:afterAutospacing="1" w:line="240" w:lineRule="auto"/>
      </w:pPr>
      <w:r>
        <w:t>Поликар Р. Введение в вейвлет-преобразование / Автор перевода: Грибунин В.Г.</w:t>
      </w:r>
      <w:r w:rsidR="001E02A7">
        <w:t>, 59 стр.</w:t>
      </w:r>
    </w:p>
    <w:p w:rsidR="00957D14" w:rsidRDefault="00957D14" w:rsidP="001E02A7">
      <w:pPr>
        <w:pStyle w:val="ListParagraph"/>
        <w:numPr>
          <w:ilvl w:val="0"/>
          <w:numId w:val="40"/>
        </w:numPr>
        <w:spacing w:before="100" w:beforeAutospacing="1" w:after="100" w:afterAutospacing="1" w:line="240" w:lineRule="auto"/>
      </w:pPr>
      <w:r w:rsidRPr="001E02A7">
        <w:t>Никольский С.М. Курс математического анализа: Учебник для вузов.— 5-е изд., перераб.— М.: Физико-математическая литература, 2000</w:t>
      </w:r>
      <w:r w:rsidR="001E02A7">
        <w:t>,</w:t>
      </w:r>
      <w:r w:rsidRPr="001E02A7">
        <w:t xml:space="preserve"> 592 с.</w:t>
      </w:r>
    </w:p>
    <w:p w:rsidR="008A4AB1" w:rsidRDefault="001E02A7" w:rsidP="003A395A">
      <w:pPr>
        <w:pStyle w:val="ListParagraph"/>
        <w:numPr>
          <w:ilvl w:val="0"/>
          <w:numId w:val="40"/>
        </w:numPr>
        <w:spacing w:before="100" w:beforeAutospacing="1" w:after="100" w:afterAutospacing="1" w:line="240" w:lineRule="auto"/>
      </w:pPr>
      <w:r>
        <w:t>Файфер Л. А. Практическое применение вейвлет-преобразования для исследования нестационарных несинусоидальных сигналов и расчёта мощности / Молодой ученый.  2016, №28 Стр. 200-203.</w:t>
      </w:r>
    </w:p>
    <w:p w:rsidR="003A395A" w:rsidRPr="003A395A" w:rsidRDefault="003A395A" w:rsidP="003A395A">
      <w:pPr>
        <w:pStyle w:val="ListParagraph"/>
        <w:numPr>
          <w:ilvl w:val="0"/>
          <w:numId w:val="40"/>
        </w:numPr>
        <w:spacing w:before="100" w:beforeAutospacing="1" w:after="100" w:afterAutospacing="1" w:line="240" w:lineRule="auto"/>
      </w:pPr>
      <w:r w:rsidRPr="003A395A">
        <w:t>Вейвлет-сжатие</w:t>
      </w:r>
      <w:r w:rsidR="004D1215">
        <w:t>:</w:t>
      </w:r>
      <w:r w:rsidRPr="003A395A">
        <w:t xml:space="preserve"> </w:t>
      </w:r>
      <w:r>
        <w:t xml:space="preserve"> </w:t>
      </w:r>
      <w:hyperlink r:id="rId18" w:history="1">
        <w:r w:rsidR="004D1215" w:rsidRPr="005804C7">
          <w:rPr>
            <w:rStyle w:val="Hyperlink"/>
          </w:rPr>
          <w:t>https://habr.com/</w:t>
        </w:r>
      </w:hyperlink>
      <w:r w:rsidR="004D1215">
        <w:t xml:space="preserve">. М.: 2013. 1 веб-страница. </w:t>
      </w:r>
      <w:r w:rsidR="004D1215">
        <w:rPr>
          <w:lang w:val="en-US"/>
        </w:rPr>
        <w:t>URL</w:t>
      </w:r>
      <w:r w:rsidR="004D1215" w:rsidRPr="004D1215">
        <w:t xml:space="preserve">: </w:t>
      </w:r>
      <w:r w:rsidR="004D1215" w:rsidRPr="003A395A">
        <w:t xml:space="preserve"> </w:t>
      </w:r>
      <w:r w:rsidR="004D1215">
        <w:t xml:space="preserve"> </w:t>
      </w:r>
      <w:hyperlink r:id="rId19" w:history="1">
        <w:r w:rsidR="004D1215">
          <w:rPr>
            <w:rStyle w:val="Hyperlink"/>
          </w:rPr>
          <w:t>https://habr.com/ru/post/168517/</w:t>
        </w:r>
      </w:hyperlink>
      <w:r w:rsidR="004D1215" w:rsidRPr="004D1215">
        <w:t xml:space="preserve"> </w:t>
      </w:r>
      <w:r>
        <w:t xml:space="preserve"> </w:t>
      </w:r>
    </w:p>
    <w:p w:rsidR="008A4AB1" w:rsidRPr="003A395A" w:rsidRDefault="008A4AB1">
      <w:pPr>
        <w:spacing w:after="200" w:line="276" w:lineRule="auto"/>
        <w:ind w:firstLine="0"/>
        <w:jc w:val="left"/>
        <w:rPr>
          <w:rFonts w:eastAsiaTheme="majorEastAsia" w:cstheme="majorBidi"/>
          <w:bCs/>
          <w:sz w:val="32"/>
          <w:szCs w:val="28"/>
        </w:rPr>
      </w:pPr>
      <w:r w:rsidRPr="003A395A">
        <w:br w:type="page"/>
      </w:r>
    </w:p>
    <w:p w:rsidR="002A5B12" w:rsidRPr="004D1215" w:rsidRDefault="002A5B12" w:rsidP="00AC1C6C">
      <w:pPr>
        <w:pStyle w:val="a"/>
      </w:pPr>
      <w:bookmarkStart w:id="39" w:name="_Toc29945572"/>
      <w:r>
        <w:t>Приложение</w:t>
      </w:r>
      <w:r w:rsidRPr="004D1215">
        <w:t xml:space="preserve"> </w:t>
      </w:r>
      <w:r>
        <w:t>А</w:t>
      </w:r>
      <w:bookmarkEnd w:id="39"/>
    </w:p>
    <w:p w:rsidR="002A5B12" w:rsidRPr="003718B2" w:rsidRDefault="002A5B12" w:rsidP="002A5B12">
      <w:pPr>
        <w:jc w:val="center"/>
        <w:rPr>
          <w:b/>
          <w:lang w:val="en-US"/>
        </w:rPr>
      </w:pPr>
      <w:r w:rsidRPr="002A5B12">
        <w:rPr>
          <w:b/>
        </w:rPr>
        <w:t>Код</w:t>
      </w:r>
      <w:r w:rsidRPr="003718B2">
        <w:rPr>
          <w:b/>
          <w:lang w:val="en-US"/>
        </w:rPr>
        <w:t xml:space="preserve"> </w:t>
      </w:r>
      <w:r w:rsidRPr="002A5B12">
        <w:rPr>
          <w:b/>
        </w:rPr>
        <w:t>класса</w:t>
      </w:r>
      <w:r w:rsidRPr="003718B2">
        <w:rPr>
          <w:b/>
          <w:lang w:val="en-US"/>
        </w:rPr>
        <w:t xml:space="preserve"> </w:t>
      </w:r>
      <w:r w:rsidRPr="002A5B12">
        <w:rPr>
          <w:b/>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DoublePixel</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Red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Green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Blue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DoublePixel</w:t>
      </w:r>
      <w:r w:rsidRPr="00AC1C6C">
        <w:rPr>
          <w:rFonts w:ascii="Consolas" w:hAnsi="Consolas" w:cs="Consolas"/>
          <w:color w:val="000000"/>
          <w:sz w:val="20"/>
          <w:szCs w:val="19"/>
          <w:lang w:val="en-US"/>
        </w:rPr>
        <w:t xml:space="preserve"> p)</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p.Red;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p.Green;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p.Blue;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SetColor(</w:t>
      </w:r>
      <w:proofErr w:type="gramEnd"/>
      <w:r w:rsidRPr="00AC1C6C">
        <w:rPr>
          <w:rFonts w:ascii="Consolas" w:hAnsi="Consolas" w:cs="Consolas"/>
          <w:color w:val="000000"/>
          <w:sz w:val="20"/>
          <w:szCs w:val="19"/>
          <w:lang w:val="en-US"/>
        </w:rPr>
        <w:t>new_red, new_green,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SetColor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new_red,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new_green,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 = new_red;</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 = new_green;</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 = new_blue;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Color </w:t>
      </w:r>
      <w:proofErr w:type="gramStart"/>
      <w:r w:rsidRPr="00AC1C6C">
        <w:rPr>
          <w:rFonts w:ascii="Consolas" w:hAnsi="Consolas" w:cs="Consolas"/>
          <w:color w:val="000000"/>
          <w:sz w:val="20"/>
          <w:szCs w:val="19"/>
          <w:lang w:val="en-US"/>
        </w:rPr>
        <w:t>ToNormalColor(</w:t>
      </w:r>
      <w:proofErr w:type="gramEnd"/>
      <w:r w:rsidRPr="00AC1C6C">
        <w:rPr>
          <w:rFonts w:ascii="Consolas" w:hAnsi="Consolas" w:cs="Consolas"/>
          <w:color w:val="000000"/>
          <w:sz w:val="20"/>
          <w:szCs w:val="19"/>
          <w:lang w:val="en-US"/>
        </w:rPr>
        <w:t>)</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normalRed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)Red, normal_green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)Green, normal_blue =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)Blue;</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&gt; 255) normalRed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&gt; 255) normal_green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&gt; 255) normal_blue = 255;</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(normalRed &lt; 0) normalRed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(normal_green &lt; 0) normal_green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AC1C6C">
        <w:rPr>
          <w:rFonts w:ascii="Consolas" w:hAnsi="Consolas" w:cs="Consolas"/>
          <w:color w:val="000000"/>
          <w:sz w:val="20"/>
          <w:szCs w:val="19"/>
          <w:lang w:val="en-US"/>
        </w:rPr>
        <w:t xml:space="preserve"> (normal_blue &lt; 0) normal_blue = 0;</w:t>
      </w:r>
    </w:p>
    <w:p w:rsidR="002A5B12" w:rsidRPr="00AC1C6C"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Color.FromArgb(normalRed, normal_green, normal_blue);</w:t>
      </w:r>
    </w:p>
    <w:p w:rsidR="002A5B12" w:rsidRPr="00A6748F" w:rsidRDefault="002A5B12" w:rsidP="002A5B12">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2A5B12" w:rsidRPr="00AC1C6C" w:rsidRDefault="002A5B12"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191D1C" w:rsidRDefault="00191D1C">
      <w:pPr>
        <w:spacing w:after="200" w:line="276" w:lineRule="auto"/>
        <w:ind w:firstLine="0"/>
        <w:jc w:val="left"/>
        <w:rPr>
          <w:rFonts w:ascii="Consolas" w:hAnsi="Consolas" w:cs="Consolas"/>
          <w:color w:val="000000"/>
          <w:sz w:val="22"/>
          <w:szCs w:val="19"/>
          <w:lang w:val="en-US"/>
        </w:rPr>
      </w:pPr>
      <w:r>
        <w:rPr>
          <w:rFonts w:ascii="Consolas" w:hAnsi="Consolas" w:cs="Consolas"/>
          <w:color w:val="000000"/>
          <w:sz w:val="22"/>
          <w:szCs w:val="19"/>
          <w:lang w:val="en-US"/>
        </w:rPr>
        <w:br w:type="page"/>
      </w:r>
    </w:p>
    <w:p w:rsidR="00191D1C" w:rsidRPr="003718B2" w:rsidRDefault="00191D1C" w:rsidP="00AC1C6C">
      <w:pPr>
        <w:pStyle w:val="a"/>
        <w:rPr>
          <w:lang w:val="en-US"/>
        </w:rPr>
      </w:pPr>
      <w:bookmarkStart w:id="40" w:name="_Toc29945573"/>
      <w:r>
        <w:t>Приложение</w:t>
      </w:r>
      <w:r w:rsidRPr="003718B2">
        <w:rPr>
          <w:lang w:val="en-US"/>
        </w:rPr>
        <w:t xml:space="preserve"> </w:t>
      </w:r>
      <w:r>
        <w:t>Б</w:t>
      </w:r>
      <w:bookmarkEnd w:id="40"/>
    </w:p>
    <w:p w:rsidR="00191D1C" w:rsidRDefault="00191D1C" w:rsidP="00191D1C">
      <w:pPr>
        <w:jc w:val="center"/>
        <w:rPr>
          <w:b/>
          <w:lang w:val="en-US"/>
        </w:rPr>
      </w:pPr>
      <w:r w:rsidRPr="00191D1C">
        <w:rPr>
          <w:b/>
        </w:rPr>
        <w:t>Код</w:t>
      </w:r>
      <w:r w:rsidRPr="003718B2">
        <w:rPr>
          <w:b/>
          <w:lang w:val="en-US"/>
        </w:rPr>
        <w:t xml:space="preserve"> </w:t>
      </w:r>
      <w:r w:rsidRPr="00191D1C">
        <w:rPr>
          <w:b/>
        </w:rPr>
        <w:t>класса</w:t>
      </w:r>
      <w:r w:rsidRPr="003718B2">
        <w:rPr>
          <w:b/>
          <w:lang w:val="en-US"/>
        </w:rPr>
        <w:t xml:space="preserve"> </w:t>
      </w:r>
      <w:r w:rsidRPr="00191D1C">
        <w:rPr>
          <w:b/>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class</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roofErr w:type="gramStart"/>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get</w:t>
      </w:r>
      <w:proofErr w:type="gramEnd"/>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set</w:t>
      </w:r>
      <w:r w:rsidRPr="00AC1C6C">
        <w:rPr>
          <w:rFonts w:ascii="Consolas" w:hAnsi="Consolas" w:cs="Consolas"/>
          <w:color w:val="000000"/>
          <w:sz w:val="20"/>
          <w:szCs w:val="19"/>
          <w:lang w:val="en-US"/>
        </w:rPr>
        <w: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 xml:space="preserve">,] _pixels;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height)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DoubleImage(</w:t>
      </w:r>
      <w:proofErr w:type="gramEnd"/>
      <w:r w:rsidRPr="00AC1C6C">
        <w:rPr>
          <w:rFonts w:ascii="Consolas" w:hAnsi="Consolas" w:cs="Consolas"/>
          <w:color w:val="000000"/>
          <w:sz w:val="20"/>
          <w:szCs w:val="19"/>
          <w:lang w:val="en-US"/>
        </w:rPr>
        <w:t xml:space="preserve">Bitmap BMImage)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Width = BMImage.Width;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Height = BMImage.Height;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_pixels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Height, 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w:t>
      </w:r>
      <w:proofErr w:type="gramStart"/>
      <w:r w:rsidRPr="00AC1C6C">
        <w:rPr>
          <w:rFonts w:ascii="Consolas" w:hAnsi="Consolas" w:cs="Consolas"/>
          <w:color w:val="000000"/>
          <w:sz w:val="20"/>
          <w:szCs w:val="19"/>
          <w:lang w:val="en-US"/>
        </w:rPr>
        <w:t>0 ;</w:t>
      </w:r>
      <w:proofErr w:type="gramEnd"/>
      <w:r w:rsidRPr="00AC1C6C">
        <w:rPr>
          <w:rFonts w:ascii="Consolas" w:hAnsi="Consolas" w:cs="Consolas"/>
          <w:color w:val="000000"/>
          <w:sz w:val="20"/>
          <w:szCs w:val="19"/>
          <w:lang w:val="en-US"/>
        </w:rPr>
        <w:t xml:space="preserve">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Color c = BMImage.GetPixel(j,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DoublePixel(c.R, c.G, c.B);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DoublePixel GetPixel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_pixels[</w:t>
      </w:r>
      <w:proofErr w:type="gramStart"/>
      <w:r w:rsidRPr="00AC1C6C">
        <w:rPr>
          <w:rFonts w:ascii="Consolas" w:hAnsi="Consolas" w:cs="Consolas"/>
          <w:color w:val="000000"/>
          <w:sz w:val="20"/>
          <w:szCs w:val="19"/>
          <w:lang w:val="en-US"/>
        </w:rPr>
        <w:t>i,j</w:t>
      </w:r>
      <w:proofErr w:type="gramEnd"/>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SetPixel(</w:t>
      </w:r>
      <w:proofErr w:type="gramEnd"/>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r,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g,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b)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_</w:t>
      </w:r>
      <w:proofErr w:type="gramStart"/>
      <w:r w:rsidRPr="00AC1C6C">
        <w:rPr>
          <w:rFonts w:ascii="Consolas" w:hAnsi="Consolas" w:cs="Consolas"/>
          <w:color w:val="000000"/>
          <w:sz w:val="20"/>
          <w:szCs w:val="19"/>
          <w:lang w:val="en-US"/>
        </w:rPr>
        <w:t>pixels[</w:t>
      </w:r>
      <w:proofErr w:type="gramEnd"/>
      <w:r w:rsidRPr="00AC1C6C">
        <w:rPr>
          <w:rFonts w:ascii="Consolas" w:hAnsi="Consolas" w:cs="Consolas"/>
          <w:color w:val="000000"/>
          <w:sz w:val="20"/>
          <w:szCs w:val="19"/>
          <w:lang w:val="en-US"/>
        </w:rPr>
        <w:t>i, j].SetColor(r, g, b);</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GetColorComponent(</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 xml:space="preserve">,] colorComponent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 xml:space="preserve">.Height,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 xml:space="preserve">i, j]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._pixels[i, j].Blue;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UpdateColorComponent(</w:t>
      </w:r>
      <w:proofErr w:type="gramEnd"/>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 xml:space="preserve"> component,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colorComponent)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updatedImage = </w:t>
      </w:r>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AC1C6C">
        <w:rPr>
          <w:rFonts w:ascii="Consolas" w:hAnsi="Consolas" w:cs="Consolas"/>
          <w:color w:val="000000"/>
          <w:sz w:val="20"/>
          <w:szCs w:val="19"/>
          <w:lang w:val="en-US"/>
        </w:rPr>
        <w:t xml:space="preserve"> (component)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.Red:</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initialPixel.Green, initialPixel.Blue);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ColorComponent</w:t>
      </w:r>
      <w:r w:rsidRPr="00AC1C6C">
        <w:rPr>
          <w:rFonts w:ascii="Consolas" w:hAnsi="Consolas" w:cs="Consolas"/>
          <w:color w:val="000000"/>
          <w:sz w:val="20"/>
          <w:szCs w:val="19"/>
          <w:lang w:val="en-US"/>
        </w:rPr>
        <w:t>.Green:</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 initialPixel.Blue);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break;</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case ColorComponent.Blue:</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.Height</w:t>
      </w:r>
      <w:proofErr w:type="gramEnd"/>
      <w:r w:rsidRPr="00AC1C6C">
        <w:rPr>
          <w:rFonts w:ascii="Consolas" w:hAnsi="Consolas" w:cs="Consolas"/>
          <w:color w:val="000000"/>
          <w:sz w:val="20"/>
          <w:szCs w:val="19"/>
          <w:lang w:val="en-US"/>
        </w:rPr>
        <w:t>; i++)</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.Width</w:t>
      </w:r>
      <w:proofErr w:type="gramEnd"/>
      <w:r w:rsidRPr="00AC1C6C">
        <w:rPr>
          <w:rFonts w:ascii="Consolas" w:hAnsi="Consolas" w:cs="Consolas"/>
          <w:color w:val="000000"/>
          <w:sz w:val="20"/>
          <w:szCs w:val="19"/>
          <w:lang w:val="en-US"/>
        </w:rPr>
        <w:t>;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initialPixel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.GetPixel</w:t>
      </w:r>
      <w:proofErr w:type="gramEnd"/>
      <w:r w:rsidRPr="00AC1C6C">
        <w:rPr>
          <w:rFonts w:ascii="Consolas" w:hAnsi="Consolas" w:cs="Consolas"/>
          <w:color w:val="000000"/>
          <w:sz w:val="20"/>
          <w:szCs w:val="19"/>
          <w:lang w:val="en-US"/>
        </w:rPr>
        <w:t>(i,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updatedImage.SetPixel(i, j, initialPixel.Red, initialPixel.Green, </w:t>
      </w:r>
      <w:proofErr w:type="gramStart"/>
      <w:r w:rsidRPr="00AC1C6C">
        <w:rPr>
          <w:rFonts w:ascii="Consolas" w:hAnsi="Consolas" w:cs="Consolas"/>
          <w:color w:val="000000"/>
          <w:sz w:val="20"/>
          <w:szCs w:val="19"/>
          <w:lang w:val="en-US"/>
        </w:rPr>
        <w:t>colorComponent[</w:t>
      </w:r>
      <w:proofErr w:type="gramEnd"/>
      <w:r w:rsidRPr="00AC1C6C">
        <w:rPr>
          <w:rFonts w:ascii="Consolas" w:hAnsi="Consolas" w:cs="Consolas"/>
          <w:color w:val="000000"/>
          <w:sz w:val="20"/>
          <w:szCs w:val="19"/>
          <w:lang w:val="en-US"/>
        </w:rPr>
        <w:t>i, j]);</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updatedImage;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Bitmap </w:t>
      </w:r>
      <w:proofErr w:type="gramStart"/>
      <w:r w:rsidRPr="00AC1C6C">
        <w:rPr>
          <w:rFonts w:ascii="Consolas" w:hAnsi="Consolas" w:cs="Consolas"/>
          <w:color w:val="000000"/>
          <w:sz w:val="20"/>
          <w:szCs w:val="19"/>
          <w:lang w:val="en-US"/>
        </w:rPr>
        <w:t>ToBitmap(</w:t>
      </w:r>
      <w:proofErr w:type="gramEnd"/>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colorMult, </w:t>
      </w:r>
      <w:r w:rsidRPr="00A6748F">
        <w:rPr>
          <w:rFonts w:ascii="Consolas" w:hAnsi="Consolas" w:cs="Consolas"/>
          <w:color w:val="000000"/>
          <w:sz w:val="20"/>
          <w:szCs w:val="19"/>
          <w:lang w:val="en-US"/>
        </w:rPr>
        <w:t>double</w:t>
      </w:r>
      <w:r w:rsidRPr="00AC1C6C">
        <w:rPr>
          <w:rFonts w:ascii="Consolas" w:hAnsi="Consolas" w:cs="Consolas"/>
          <w:color w:val="000000"/>
          <w:sz w:val="20"/>
          <w:szCs w:val="19"/>
          <w:lang w:val="en-US"/>
        </w:rPr>
        <w:t xml:space="preserve"> colorShift) </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Bitmap BMImage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Bitmap(</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BMImage.Width;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BMImage.Height;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DoublePixel(</w:t>
      </w:r>
      <w:proofErr w:type="gramEnd"/>
      <w:r w:rsidRPr="00AC1C6C">
        <w:rPr>
          <w:rFonts w:ascii="Consolas" w:hAnsi="Consolas" w:cs="Consolas"/>
          <w:color w:val="000000"/>
          <w:sz w:val="20"/>
          <w:szCs w:val="19"/>
          <w:lang w:val="en-US"/>
        </w:rPr>
        <w:t>_pixels[j,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P.Red = P.Red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P.Green = P.Green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P.Blue = P.Blue * colorMult + colorShift;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BMImage.SetPixel(i, j, </w:t>
      </w:r>
      <w:proofErr w:type="gramStart"/>
      <w:r w:rsidRPr="00AC1C6C">
        <w:rPr>
          <w:rFonts w:ascii="Consolas" w:hAnsi="Consolas" w:cs="Consolas"/>
          <w:color w:val="000000"/>
          <w:sz w:val="20"/>
          <w:szCs w:val="19"/>
          <w:lang w:val="en-US"/>
        </w:rPr>
        <w:t>P.ToNormalColor</w:t>
      </w:r>
      <w:proofErr w:type="gramEnd"/>
      <w:r w:rsidRPr="00AC1C6C">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w:t>
      </w:r>
    </w:p>
    <w:p w:rsidR="00191D1C" w:rsidRPr="00A6748F"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BMImage;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w:t>
      </w:r>
      <w:proofErr w:type="gramEnd"/>
      <w:r w:rsidRPr="00AC1C6C">
        <w:rPr>
          <w:rFonts w:ascii="Consolas" w:hAnsi="Consolas" w:cs="Consolas"/>
          <w:color w:val="000000"/>
          <w:sz w:val="20"/>
          <w:szCs w:val="19"/>
          <w:lang w:val="en-US"/>
        </w:rPr>
        <w:t>)</w:t>
      </w:r>
    </w:p>
    <w:p w:rsidR="00191D1C" w:rsidRPr="00AC1C6C"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 xml:space="preserve"> copy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DoubleImage</w:t>
      </w:r>
      <w:r w:rsidRPr="00AC1C6C">
        <w:rPr>
          <w:rFonts w:ascii="Consolas" w:hAnsi="Consolas" w:cs="Consolas"/>
          <w:color w:val="000000"/>
          <w:sz w:val="20"/>
          <w:szCs w:val="19"/>
          <w:lang w:val="en-US"/>
        </w:rPr>
        <w:t>(</w:t>
      </w:r>
      <w:proofErr w:type="gramEnd"/>
      <w:r w:rsidRPr="00AC1C6C">
        <w:rPr>
          <w:rFonts w:ascii="Consolas" w:hAnsi="Consolas" w:cs="Consolas"/>
          <w:color w:val="000000"/>
          <w:sz w:val="20"/>
          <w:szCs w:val="19"/>
          <w:lang w:val="en-US"/>
        </w:rPr>
        <w:t>Width, Height);</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i = 0; i &lt; Height; i++)</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AC1C6C">
        <w:rPr>
          <w:rFonts w:ascii="Consolas" w:hAnsi="Consolas" w:cs="Consolas"/>
          <w:color w:val="000000"/>
          <w:sz w:val="20"/>
          <w:szCs w:val="19"/>
          <w:lang w:val="en-US"/>
        </w:rPr>
        <w:t xml:space="preserve"> j = 0; j &lt; Width;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DoublePixel pixel = </w:t>
      </w:r>
      <w:proofErr w:type="gramStart"/>
      <w:r w:rsidRPr="00A6748F">
        <w:rPr>
          <w:rFonts w:ascii="Consolas" w:hAnsi="Consolas" w:cs="Consolas"/>
          <w:color w:val="000000"/>
          <w:sz w:val="20"/>
          <w:szCs w:val="19"/>
          <w:lang w:val="en-US"/>
        </w:rPr>
        <w:t>this</w:t>
      </w:r>
      <w:r w:rsidRPr="00AC1C6C">
        <w:rPr>
          <w:rFonts w:ascii="Consolas" w:hAnsi="Consolas" w:cs="Consolas"/>
          <w:color w:val="000000"/>
          <w:sz w:val="20"/>
          <w:szCs w:val="19"/>
          <w:lang w:val="en-US"/>
        </w:rPr>
        <w:t>._</w:t>
      </w:r>
      <w:proofErr w:type="gramEnd"/>
      <w:r w:rsidRPr="00AC1C6C">
        <w:rPr>
          <w:rFonts w:ascii="Consolas" w:hAnsi="Consolas" w:cs="Consolas"/>
          <w:color w:val="000000"/>
          <w:sz w:val="20"/>
          <w:szCs w:val="19"/>
          <w:lang w:val="en-US"/>
        </w:rPr>
        <w:t>pixels[i, j];</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roofErr w:type="gramStart"/>
      <w:r w:rsidRPr="00AC1C6C">
        <w:rPr>
          <w:rFonts w:ascii="Consolas" w:hAnsi="Consolas" w:cs="Consolas"/>
          <w:color w:val="000000"/>
          <w:sz w:val="20"/>
          <w:szCs w:val="19"/>
          <w:lang w:val="en-US"/>
        </w:rPr>
        <w:t>copy._</w:t>
      </w:r>
      <w:proofErr w:type="gramEnd"/>
      <w:r w:rsidRPr="00AC1C6C">
        <w:rPr>
          <w:rFonts w:ascii="Consolas" w:hAnsi="Consolas" w:cs="Consolas"/>
          <w:color w:val="000000"/>
          <w:sz w:val="20"/>
          <w:szCs w:val="19"/>
          <w:lang w:val="en-US"/>
        </w:rPr>
        <w:t xml:space="preserve">pixels[i, j] = </w:t>
      </w:r>
      <w:r w:rsidRPr="00A6748F">
        <w:rPr>
          <w:rFonts w:ascii="Consolas" w:hAnsi="Consolas" w:cs="Consolas"/>
          <w:color w:val="000000"/>
          <w:sz w:val="20"/>
          <w:szCs w:val="19"/>
          <w:lang w:val="en-US"/>
        </w:rPr>
        <w:t>new</w:t>
      </w:r>
      <w:r w:rsidRPr="00AC1C6C">
        <w:rPr>
          <w:rFonts w:ascii="Consolas" w:hAnsi="Consolas" w:cs="Consolas"/>
          <w:color w:val="000000"/>
          <w:sz w:val="20"/>
          <w:szCs w:val="19"/>
          <w:lang w:val="en-US"/>
        </w:rPr>
        <w:t xml:space="preserve"> DoublePixel(pixel.Red, pixel.Green, pixel.Blue);</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AC1C6C">
        <w:rPr>
          <w:rFonts w:ascii="Consolas" w:hAnsi="Consolas" w:cs="Consolas"/>
          <w:color w:val="000000"/>
          <w:sz w:val="20"/>
          <w:szCs w:val="19"/>
          <w:lang w:val="en-US"/>
        </w:rPr>
        <w:t xml:space="preserve"> copy;</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191D1C" w:rsidRPr="00AC1C6C" w:rsidRDefault="00191D1C" w:rsidP="00191D1C">
      <w:pPr>
        <w:autoSpaceDE w:val="0"/>
        <w:autoSpaceDN w:val="0"/>
        <w:adjustRightInd w:val="0"/>
        <w:spacing w:after="0" w:line="240" w:lineRule="auto"/>
        <w:ind w:firstLine="0"/>
        <w:jc w:val="left"/>
        <w:rPr>
          <w:rFonts w:ascii="Consolas" w:hAnsi="Consolas" w:cs="Consolas"/>
          <w:color w:val="000000"/>
          <w:sz w:val="20"/>
          <w:szCs w:val="19"/>
          <w:lang w:val="en-US"/>
        </w:rPr>
      </w:pPr>
    </w:p>
    <w:p w:rsidR="00191D1C" w:rsidRPr="00A6748F" w:rsidRDefault="00191D1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C1C6C">
        <w:rPr>
          <w:rFonts w:ascii="Consolas" w:hAnsi="Consolas" w:cs="Consolas"/>
          <w:color w:val="000000"/>
          <w:sz w:val="20"/>
          <w:szCs w:val="19"/>
          <w:lang w:val="en-US"/>
        </w:rPr>
        <w:t xml:space="preserve">    }</w:t>
      </w:r>
    </w:p>
    <w:p w:rsidR="00AC1C6C" w:rsidRPr="00AC1C6C" w:rsidRDefault="00AC1C6C" w:rsidP="00AC1C6C">
      <w:pPr>
        <w:pStyle w:val="a"/>
        <w:rPr>
          <w:lang w:val="en-US"/>
        </w:rPr>
      </w:pPr>
      <w:r>
        <w:rPr>
          <w:b/>
          <w:lang w:val="en-US"/>
        </w:rPr>
        <w:br w:type="page"/>
      </w:r>
      <w:bookmarkStart w:id="41" w:name="_Toc29945574"/>
      <w:r w:rsidRPr="00AC1C6C">
        <w:t>Приложение</w:t>
      </w:r>
      <w:r w:rsidRPr="00AC1C6C">
        <w:rPr>
          <w:lang w:val="en-US"/>
        </w:rPr>
        <w:t xml:space="preserve"> </w:t>
      </w:r>
      <w:r w:rsidRPr="00AC1C6C">
        <w:t>В</w:t>
      </w:r>
      <w:bookmarkEnd w:id="41"/>
    </w:p>
    <w:p w:rsidR="00AC1C6C" w:rsidRPr="00AC1C6C" w:rsidRDefault="00AC1C6C" w:rsidP="00AC1C6C">
      <w:pPr>
        <w:jc w:val="center"/>
        <w:rPr>
          <w:b/>
          <w:lang w:val="en-US"/>
        </w:rPr>
      </w:pPr>
      <w:r w:rsidRPr="00AC1C6C">
        <w:rPr>
          <w:b/>
        </w:rPr>
        <w:t>Код</w:t>
      </w:r>
      <w:r w:rsidRPr="00AC1C6C">
        <w:rPr>
          <w:b/>
          <w:lang w:val="en-US"/>
        </w:rPr>
        <w:t xml:space="preserve"> </w:t>
      </w:r>
      <w:r w:rsidRPr="00AC1C6C">
        <w:rPr>
          <w:b/>
        </w:rPr>
        <w:t>класса</w:t>
      </w:r>
      <w:r w:rsidRPr="00AC1C6C">
        <w:rPr>
          <w:b/>
          <w:lang w:val="en-US"/>
        </w:rPr>
        <w:t xml:space="preserve">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class 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Length </w:t>
      </w:r>
      <w:proofErr w:type="gramStart"/>
      <w:r w:rsidRPr="00A6748F">
        <w:rPr>
          <w:rFonts w:ascii="Consolas" w:hAnsi="Consolas" w:cs="Consolas"/>
          <w:color w:val="000000"/>
          <w:sz w:val="20"/>
          <w:szCs w:val="19"/>
          <w:lang w:val="en-US"/>
        </w:rPr>
        <w:t>{ get</w:t>
      </w:r>
      <w:proofErr w:type="gramEnd"/>
      <w:r w:rsidRPr="00A6748F">
        <w:rPr>
          <w:rFonts w:ascii="Consolas" w:hAnsi="Consolas" w:cs="Consolas"/>
          <w:color w:val="000000"/>
          <w:sz w:val="20"/>
          <w:szCs w:val="19"/>
          <w:lang w:val="en-US"/>
        </w:rPr>
        <w:t>; private set;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int </w:t>
      </w:r>
      <w:proofErr w:type="gramStart"/>
      <w:r w:rsidRPr="00A6748F">
        <w:rPr>
          <w:rFonts w:ascii="Consolas" w:hAnsi="Consolas" w:cs="Consolas"/>
          <w:color w:val="000000"/>
          <w:sz w:val="20"/>
          <w:szCs w:val="19"/>
          <w:lang w:val="en-US"/>
        </w:rPr>
        <w:t>this[</w:t>
      </w:r>
      <w:proofErr w:type="gramEnd"/>
      <w:r w:rsidRPr="00A6748F">
        <w:rPr>
          <w:rFonts w:ascii="Consolas" w:hAnsi="Consolas" w:cs="Consolas"/>
          <w:color w:val="000000"/>
          <w:sz w:val="20"/>
          <w:szCs w:val="19"/>
          <w:lang w:val="en-US"/>
        </w:rPr>
        <w:t>int index]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get </w:t>
      </w:r>
      <w:proofErr w:type="gramStart"/>
      <w:r w:rsidRPr="00A6748F">
        <w:rPr>
          <w:rFonts w:ascii="Consolas" w:hAnsi="Consolas" w:cs="Consolas"/>
          <w:color w:val="000000"/>
          <w:sz w:val="20"/>
          <w:szCs w:val="19"/>
          <w:lang w:val="en-US"/>
        </w:rPr>
        <w:t>{ return</w:t>
      </w:r>
      <w:proofErr w:type="gramEnd"/>
      <w:r w:rsidRPr="00A6748F">
        <w:rPr>
          <w:rFonts w:ascii="Consolas" w:hAnsi="Consolas" w:cs="Consolas"/>
          <w:color w:val="000000"/>
          <w:sz w:val="20"/>
          <w:szCs w:val="19"/>
          <w:lang w:val="en-US"/>
        </w:rPr>
        <w:t xml:space="preserve"> _bits[index];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set </w:t>
      </w:r>
      <w:proofErr w:type="gramStart"/>
      <w:r w:rsidRPr="00A6748F">
        <w:rPr>
          <w:rFonts w:ascii="Consolas" w:hAnsi="Consolas" w:cs="Consolas"/>
          <w:color w:val="000000"/>
          <w:sz w:val="20"/>
          <w:szCs w:val="19"/>
          <w:lang w:val="en-US"/>
        </w:rPr>
        <w:t>{ _</w:t>
      </w:r>
      <w:proofErr w:type="gramEnd"/>
      <w:r w:rsidRPr="00A6748F">
        <w:rPr>
          <w:rFonts w:ascii="Consolas" w:hAnsi="Consolas" w:cs="Consolas"/>
          <w:color w:val="000000"/>
          <w:sz w:val="20"/>
          <w:szCs w:val="19"/>
          <w:lang w:val="en-US"/>
        </w:rPr>
        <w:t>bits[index] = value;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int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int[length];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t>
      </w:r>
      <w:proofErr w:type="gramStart"/>
      <w:r w:rsidRPr="00A6748F">
        <w:rPr>
          <w:rFonts w:ascii="Consolas" w:hAnsi="Consolas" w:cs="Consolas"/>
          <w:color w:val="000000"/>
          <w:sz w:val="20"/>
          <w:szCs w:val="19"/>
          <w:lang w:val="en-US"/>
        </w:rPr>
        <w:t>Watermark(</w:t>
      </w:r>
      <w:proofErr w:type="gramEnd"/>
      <w:r w:rsidRPr="00A6748F">
        <w:rPr>
          <w:rFonts w:ascii="Consolas" w:hAnsi="Consolas" w:cs="Consolas"/>
          <w:color w:val="000000"/>
          <w:sz w:val="20"/>
          <w:szCs w:val="19"/>
          <w:lang w:val="en-US"/>
        </w:rPr>
        <w:t>DoubleImage image)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Length = image.Width * image.Height;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_bits = new </w:t>
      </w:r>
      <w:proofErr w:type="gramStart"/>
      <w:r w:rsidRPr="00A6748F">
        <w:rPr>
          <w:rFonts w:ascii="Consolas" w:hAnsi="Consolas" w:cs="Consolas"/>
          <w:color w:val="000000"/>
          <w:sz w:val="20"/>
          <w:szCs w:val="19"/>
          <w:lang w:val="en-US"/>
        </w:rPr>
        <w:t>int[</w:t>
      </w:r>
      <w:proofErr w:type="gramEnd"/>
      <w:r w:rsidRPr="00A6748F">
        <w:rPr>
          <w:rFonts w:ascii="Consolas" w:hAnsi="Consolas" w:cs="Consolas"/>
          <w:color w:val="000000"/>
          <w:sz w:val="20"/>
          <w:szCs w:val="19"/>
          <w:lang w:val="en-US"/>
        </w:rPr>
        <w:t>Length];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i=0; i&lt;image.Height;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proofErr w:type="gramEnd"/>
      <w:r w:rsidRPr="00A6748F">
        <w:rPr>
          <w:rFonts w:ascii="Consolas" w:hAnsi="Consolas" w:cs="Consolas"/>
          <w:color w:val="000000"/>
          <w:sz w:val="20"/>
          <w:szCs w:val="19"/>
          <w:lang w:val="en-US"/>
        </w:rPr>
        <w:t>int j=0; j&lt;image.Width;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0 &amp;&amp; image.GetPixel(i, j).Red == 0 &amp;&amp; image.GetPixel(i, j).Green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image.GetPixel</w:t>
      </w:r>
      <w:proofErr w:type="gramEnd"/>
      <w:r w:rsidRPr="00A6748F">
        <w:rPr>
          <w:rFonts w:ascii="Consolas" w:hAnsi="Consolas" w:cs="Consolas"/>
          <w:color w:val="000000"/>
          <w:sz w:val="20"/>
          <w:szCs w:val="19"/>
          <w:lang w:val="en-US"/>
        </w:rPr>
        <w:t>(i, j).Blue == 255 &amp;&amp; image.GetPixel(i, j).Red == 255 &amp;&amp; image.GetPixel(i, j).Green ==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_</w:t>
      </w:r>
      <w:proofErr w:type="gramStart"/>
      <w:r w:rsidRPr="00A6748F">
        <w:rPr>
          <w:rFonts w:ascii="Consolas" w:hAnsi="Consolas" w:cs="Consolas"/>
          <w:color w:val="000000"/>
          <w:sz w:val="20"/>
          <w:szCs w:val="19"/>
          <w:lang w:val="en-US"/>
        </w:rPr>
        <w:t>bits[</w:t>
      </w:r>
      <w:proofErr w:type="gramEnd"/>
      <w:r w:rsidRPr="00A6748F">
        <w:rPr>
          <w:rFonts w:ascii="Consolas" w:hAnsi="Consolas" w:cs="Consolas"/>
          <w:color w:val="000000"/>
          <w:sz w:val="20"/>
          <w:szCs w:val="19"/>
          <w:lang w:val="en-US"/>
        </w:rPr>
        <w:t>i * image.Width + j]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Watermark </w:t>
      </w:r>
      <w:proofErr w:type="gramStart"/>
      <w:r w:rsidRPr="00A6748F">
        <w:rPr>
          <w:rFonts w:ascii="Consolas" w:hAnsi="Consolas" w:cs="Consolas"/>
          <w:color w:val="000000"/>
          <w:sz w:val="20"/>
          <w:szCs w:val="19"/>
          <w:lang w:val="en-US"/>
        </w:rPr>
        <w:t>Append(</w:t>
      </w:r>
      <w:proofErr w:type="gramEnd"/>
      <w:r w:rsidRPr="00A6748F">
        <w:rPr>
          <w:rFonts w:ascii="Consolas" w:hAnsi="Consolas" w:cs="Consolas"/>
          <w:color w:val="000000"/>
          <w:sz w:val="20"/>
          <w:szCs w:val="19"/>
          <w:lang w:val="en-US"/>
        </w:rPr>
        <w:t>Watermark addWatermark, int p)</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Watermark newWatermark = this;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p; i &lt; </w:t>
      </w:r>
      <w:proofErr w:type="gramStart"/>
      <w:r w:rsidRPr="00A6748F">
        <w:rPr>
          <w:rFonts w:ascii="Consolas" w:hAnsi="Consolas" w:cs="Consolas"/>
          <w:color w:val="000000"/>
          <w:sz w:val="20"/>
          <w:szCs w:val="19"/>
          <w:lang w:val="en-US"/>
        </w:rPr>
        <w:t>this.Length</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newWatermark[i] = addWatermark[i];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newWatermark;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DoubleImage </w:t>
      </w:r>
      <w:proofErr w:type="gramStart"/>
      <w:r w:rsidRPr="00A6748F">
        <w:rPr>
          <w:rFonts w:ascii="Consolas" w:hAnsi="Consolas" w:cs="Consolas"/>
          <w:color w:val="000000"/>
          <w:sz w:val="20"/>
          <w:szCs w:val="19"/>
          <w:lang w:val="en-US"/>
        </w:rPr>
        <w:t>ToDoubleImage(</w:t>
      </w:r>
      <w:proofErr w:type="gramEnd"/>
      <w:r w:rsidRPr="00A6748F">
        <w:rPr>
          <w:rFonts w:ascii="Consolas" w:hAnsi="Consolas" w:cs="Consolas"/>
          <w:color w:val="000000"/>
          <w:sz w:val="20"/>
          <w:szCs w:val="19"/>
          <w:lang w:val="en-US"/>
        </w:rPr>
        <w:t>int width, int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DoubleImage image = new </w:t>
      </w:r>
      <w:proofErr w:type="gramStart"/>
      <w:r w:rsidRPr="00A6748F">
        <w:rPr>
          <w:rFonts w:ascii="Consolas" w:hAnsi="Consolas" w:cs="Consolas"/>
          <w:color w:val="000000"/>
          <w:sz w:val="20"/>
          <w:szCs w:val="19"/>
          <w:lang w:val="en-US"/>
        </w:rPr>
        <w:t>DoubleImage(</w:t>
      </w:r>
      <w:proofErr w:type="gramEnd"/>
      <w:r w:rsidRPr="00A6748F">
        <w:rPr>
          <w:rFonts w:ascii="Consolas" w:hAnsi="Consolas" w:cs="Consolas"/>
          <w:color w:val="000000"/>
          <w:sz w:val="20"/>
          <w:szCs w:val="19"/>
          <w:lang w:val="en-US"/>
        </w:rPr>
        <w:t>width, 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w:t>
      </w:r>
      <w:proofErr w:type="gramStart"/>
      <w:r w:rsidRPr="00A6748F">
        <w:rPr>
          <w:rFonts w:ascii="Consolas" w:hAnsi="Consolas" w:cs="Consolas"/>
          <w:color w:val="000000"/>
          <w:sz w:val="20"/>
          <w:szCs w:val="19"/>
          <w:lang w:val="en-US"/>
        </w:rPr>
        <w:t>image.Height</w:t>
      </w:r>
      <w:proofErr w:type="gramEnd"/>
      <w:r w:rsidRPr="00A6748F">
        <w:rPr>
          <w:rFonts w:ascii="Consolas" w:hAnsi="Consolas" w:cs="Consolas"/>
          <w:color w:val="000000"/>
          <w:sz w:val="20"/>
          <w:szCs w:val="19"/>
          <w:lang w:val="en-US"/>
        </w:rPr>
        <w: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index = i * </w:t>
      </w:r>
      <w:proofErr w:type="gramStart"/>
      <w:r w:rsidRPr="00A6748F">
        <w:rPr>
          <w:rFonts w:ascii="Consolas" w:hAnsi="Consolas" w:cs="Consolas"/>
          <w:color w:val="000000"/>
          <w:sz w:val="20"/>
          <w:szCs w:val="19"/>
          <w:lang w:val="en-US"/>
        </w:rPr>
        <w:t>image.Width</w:t>
      </w:r>
      <w:proofErr w:type="gramEnd"/>
      <w:r w:rsidRPr="00A6748F">
        <w:rPr>
          <w:rFonts w:ascii="Consolas" w:hAnsi="Consolas" w:cs="Consolas"/>
          <w:color w:val="000000"/>
          <w:sz w:val="20"/>
          <w:szCs w:val="19"/>
          <w:lang w:val="en-US"/>
        </w:rPr>
        <w:t xml:space="preserve">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//black</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0, 0,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//white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(this[index] == 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image.SetPixel</w:t>
      </w:r>
      <w:proofErr w:type="gramEnd"/>
      <w:r w:rsidRPr="00A6748F">
        <w:rPr>
          <w:rFonts w:ascii="Consolas" w:hAnsi="Consolas" w:cs="Consolas"/>
          <w:color w:val="000000"/>
          <w:sz w:val="20"/>
          <w:szCs w:val="19"/>
          <w:lang w:val="en-US"/>
        </w:rPr>
        <w:t>(i, j, 255, 255, 255);</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image;</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override string </w:t>
      </w:r>
      <w:proofErr w:type="gramStart"/>
      <w:r w:rsidRPr="00A6748F">
        <w:rPr>
          <w:rFonts w:ascii="Consolas" w:hAnsi="Consolas" w:cs="Consolas"/>
          <w:color w:val="000000"/>
          <w:sz w:val="20"/>
          <w:szCs w:val="19"/>
          <w:lang w:val="en-US"/>
        </w:rPr>
        <w:t>ToString(</w:t>
      </w:r>
      <w:proofErr w:type="gramEnd"/>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w:t>
      </w:r>
      <w:proofErr w:type="gramStart"/>
      <w:r w:rsidRPr="00A6748F">
        <w:rPr>
          <w:rFonts w:ascii="Consolas" w:hAnsi="Consolas" w:cs="Consolas"/>
          <w:color w:val="000000"/>
          <w:sz w:val="20"/>
          <w:szCs w:val="19"/>
          <w:lang w:val="en-US"/>
        </w:rPr>
        <w:t>string.Join</w:t>
      </w:r>
      <w:proofErr w:type="gramEnd"/>
      <w:r w:rsidRPr="00A6748F">
        <w:rPr>
          <w:rFonts w:ascii="Consolas" w:hAnsi="Consolas" w:cs="Consolas"/>
          <w:color w:val="000000"/>
          <w:sz w:val="20"/>
          <w:szCs w:val="19"/>
          <w:lang w:val="en-US"/>
        </w:rPr>
        <w:t>("", _bits);</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Default="00AC1C6C">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AC1C6C" w:rsidRPr="003718B2" w:rsidRDefault="00AC1C6C" w:rsidP="00AC1C6C">
      <w:pPr>
        <w:pStyle w:val="a"/>
        <w:rPr>
          <w:lang w:val="en-US"/>
        </w:rPr>
      </w:pPr>
      <w:bookmarkStart w:id="42" w:name="_Toc29945575"/>
      <w:r>
        <w:t>Приложение</w:t>
      </w:r>
      <w:r w:rsidRPr="003718B2">
        <w:rPr>
          <w:lang w:val="en-US"/>
        </w:rPr>
        <w:t xml:space="preserve"> </w:t>
      </w:r>
      <w:r>
        <w:t>Г</w:t>
      </w:r>
      <w:bookmarkEnd w:id="42"/>
    </w:p>
    <w:p w:rsidR="00AC1C6C" w:rsidRDefault="00AC1C6C" w:rsidP="00AC1C6C">
      <w:pPr>
        <w:jc w:val="center"/>
        <w:rPr>
          <w:b/>
          <w:lang w:val="en-US"/>
        </w:rPr>
      </w:pPr>
      <w:r w:rsidRPr="00AC1C6C">
        <w:rPr>
          <w:b/>
        </w:rPr>
        <w:t>Код</w:t>
      </w:r>
      <w:r w:rsidRPr="003718B2">
        <w:rPr>
          <w:b/>
          <w:lang w:val="en-US"/>
        </w:rPr>
        <w:t xml:space="preserve"> </w:t>
      </w:r>
      <w:r w:rsidRPr="00AC1C6C">
        <w:rPr>
          <w:b/>
        </w:rPr>
        <w:t>класса</w:t>
      </w:r>
      <w:r w:rsidRPr="003718B2">
        <w:rPr>
          <w:b/>
          <w:lang w:val="en-US"/>
        </w:rPr>
        <w:t xml:space="preserve"> </w:t>
      </w:r>
      <w:r w:rsidRPr="00AC1C6C">
        <w:rPr>
          <w:b/>
          <w:lang w:val="en-US"/>
        </w:rPr>
        <w:t>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Haar</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c_low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c_high = new double[2] { 0.70710678118, -0.70710678118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actualHeight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i, (j * 2 +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transformNumberLow = 0, transformNumberHigh = 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d = 0; d &lt; waveletOrder; d++)</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transformNumberLow += c_low[d]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transformNumberHigh += c_high[d]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d),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j, i] = transformNumberLow;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variableHeight / 2 + j, i] = transformNumberHigh;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if(</w:t>
      </w:r>
      <w:proofErr w:type="gramEnd"/>
      <w:r w:rsidRPr="00A6748F">
        <w:rPr>
          <w:rFonts w:ascii="Consolas" w:hAnsi="Consolas" w:cs="Consolas"/>
          <w:color w:val="000000"/>
          <w:sz w:val="20"/>
          <w:szCs w:val="19"/>
          <w:lang w:val="en-US"/>
        </w:rPr>
        <w:t>variableWidth!=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public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Untransform(double[,] 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intermediateMatrix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double[variableHeight, variableWidth];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//Column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variableWidth;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variableHeight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matrix[</w:t>
      </w:r>
      <w:proofErr w:type="gramEnd"/>
      <w:r w:rsidRPr="00A6748F">
        <w:rPr>
          <w:rFonts w:ascii="Consolas" w:hAnsi="Consolas" w:cs="Consolas"/>
          <w:color w:val="000000"/>
          <w:sz w:val="20"/>
          <w:szCs w:val="19"/>
          <w:lang w:val="en-US"/>
        </w:rPr>
        <w:t>variableHeight / 2 + j,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i]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j * 2 + 1, i]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//Rows transformation</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 2;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transformedNumberLow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transformedNumberHigh = </w:t>
      </w:r>
      <w:proofErr w:type="gramStart"/>
      <w:r w:rsidRPr="00A6748F">
        <w:rPr>
          <w:rFonts w:ascii="Consolas" w:hAnsi="Consolas" w:cs="Consolas"/>
          <w:color w:val="000000"/>
          <w:sz w:val="20"/>
          <w:szCs w:val="19"/>
          <w:lang w:val="en-US"/>
        </w:rPr>
        <w:t>intermediateMatrix[</w:t>
      </w:r>
      <w:proofErr w:type="gramEnd"/>
      <w:r w:rsidRPr="00A6748F">
        <w:rPr>
          <w:rFonts w:ascii="Consolas" w:hAnsi="Consolas" w:cs="Consolas"/>
          <w:color w:val="000000"/>
          <w:sz w:val="20"/>
          <w:szCs w:val="19"/>
          <w:lang w:val="en-US"/>
        </w:rPr>
        <w:t>i, variableWidth / 2 +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initialNumberLow = (transformedNumberLow + transformedNumberHigh) * c_</w:t>
      </w:r>
      <w:proofErr w:type="gramStart"/>
      <w:r w:rsidRPr="00A6748F">
        <w:rPr>
          <w:rFonts w:ascii="Consolas" w:hAnsi="Consolas" w:cs="Consolas"/>
          <w:color w:val="000000"/>
          <w:sz w:val="20"/>
          <w:szCs w:val="19"/>
          <w:lang w:val="en-US"/>
        </w:rPr>
        <w:t>low[</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double initialNumberHigh = (transformedNumberLow - transformedNumberHigh) * c_</w:t>
      </w:r>
      <w:proofErr w:type="gramStart"/>
      <w:r w:rsidRPr="00A6748F">
        <w:rPr>
          <w:rFonts w:ascii="Consolas" w:hAnsi="Consolas" w:cs="Consolas"/>
          <w:color w:val="000000"/>
          <w:sz w:val="20"/>
          <w:szCs w:val="19"/>
          <w:lang w:val="en-US"/>
        </w:rPr>
        <w:t>high[</w:t>
      </w:r>
      <w:proofErr w:type="gramEnd"/>
      <w:r w:rsidRPr="00A6748F">
        <w:rPr>
          <w:rFonts w:ascii="Consolas" w:hAnsi="Consolas" w:cs="Consolas"/>
          <w:color w:val="000000"/>
          <w:sz w:val="20"/>
          <w:szCs w:val="19"/>
          <w:lang w:val="en-US"/>
        </w:rPr>
        <w:t>0];</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initialNumberLow; //Low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2 + 1] = initialNumberHigh; //High frequency component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int actualWidth = </w:t>
      </w:r>
      <w:proofErr w:type="gramStart"/>
      <w:r w:rsidRPr="00A6748F">
        <w:rPr>
          <w:rFonts w:ascii="Consolas" w:hAnsi="Consolas" w:cs="Consolas"/>
          <w:color w:val="000000"/>
          <w:sz w:val="20"/>
          <w:szCs w:val="19"/>
          <w:lang w:val="en-US"/>
        </w:rPr>
        <w:t>matrix.GetLength</w:t>
      </w:r>
      <w:proofErr w:type="gramEnd"/>
      <w:r w:rsidRPr="00A6748F">
        <w:rPr>
          <w:rFonts w:ascii="Consolas" w:hAnsi="Consolas" w:cs="Consolas"/>
          <w:color w:val="000000"/>
          <w:sz w:val="20"/>
          <w:szCs w:val="19"/>
          <w:lang w:val="en-US"/>
        </w:rPr>
        <w:t>(1);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if (</w:t>
      </w:r>
      <w:proofErr w:type="gramStart"/>
      <w:r w:rsidRPr="00A6748F">
        <w:rPr>
          <w:rFonts w:ascii="Consolas" w:hAnsi="Consolas" w:cs="Consolas"/>
          <w:color w:val="000000"/>
          <w:sz w:val="20"/>
          <w:szCs w:val="19"/>
          <w:lang w:val="en-US"/>
        </w:rPr>
        <w:t>variableWidth !</w:t>
      </w:r>
      <w:proofErr w:type="gramEnd"/>
      <w:r w:rsidRPr="00A6748F">
        <w:rPr>
          <w:rFonts w:ascii="Consolas" w:hAnsi="Consolas" w:cs="Consolas"/>
          <w:color w:val="000000"/>
          <w:sz w:val="20"/>
          <w:szCs w:val="19"/>
          <w:lang w:val="en-US"/>
        </w:rPr>
        <w:t>= actualWidth)</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resultMatrix = </w:t>
      </w:r>
      <w:proofErr w:type="gramStart"/>
      <w:r w:rsidRPr="00A6748F">
        <w:rPr>
          <w:rFonts w:ascii="Consolas" w:hAnsi="Consolas" w:cs="Consolas"/>
          <w:color w:val="000000"/>
          <w:sz w:val="20"/>
          <w:szCs w:val="19"/>
          <w:lang w:val="en-US"/>
        </w:rPr>
        <w:t>FillRestMatrix(</w:t>
      </w:r>
      <w:proofErr w:type="gramEnd"/>
      <w:r w:rsidRPr="00A6748F">
        <w:rPr>
          <w:rFonts w:ascii="Consolas" w:hAnsi="Consolas" w:cs="Consolas"/>
          <w:color w:val="000000"/>
          <w:sz w:val="20"/>
          <w:szCs w:val="19"/>
          <w:lang w:val="en-US"/>
        </w:rPr>
        <w:t>matrix, resultMatrix, variableWidth,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private static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FillRestMatrix(double[,] originalMatrix, double[,] transfromMatrix, int variableWidth, int variableHeight)</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proofErr w:type="gramEnd"/>
      <w:r w:rsidRPr="00A6748F">
        <w:rPr>
          <w:rFonts w:ascii="Consolas" w:hAnsi="Consolas" w:cs="Consolas"/>
          <w:color w:val="000000"/>
          <w:sz w:val="20"/>
          <w:szCs w:val="19"/>
          <w:lang w:val="en-US"/>
        </w:rPr>
        <w:t>,] resultMatrix = new double[originalMatrix.GetLength(0), originalMatrix.GetLength(1)];</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0; i &lt; variableHeight;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variableWidth;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transfromMatrix[i,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variableWidth;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i = variableHeight; i &lt; originalMatrix.GetLength(0); i++)</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for (int j = 0; j &lt; originalMatrix.GetLength(1);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resultMatrix[</w:t>
      </w:r>
      <w:proofErr w:type="gramEnd"/>
      <w:r w:rsidRPr="00A6748F">
        <w:rPr>
          <w:rFonts w:ascii="Consolas" w:hAnsi="Consolas" w:cs="Consolas"/>
          <w:color w:val="000000"/>
          <w:sz w:val="20"/>
          <w:szCs w:val="19"/>
          <w:lang w:val="en-US"/>
        </w:rPr>
        <w:t>i, j] = originalMatrix[i, j];</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return resultMatrix;</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 xml:space="preserve">        }</w:t>
      </w:r>
    </w:p>
    <w:p w:rsidR="00AC1C6C" w:rsidRPr="00A6748F" w:rsidRDefault="00AC1C6C" w:rsidP="00AC1C6C">
      <w:pPr>
        <w:autoSpaceDE w:val="0"/>
        <w:autoSpaceDN w:val="0"/>
        <w:adjustRightInd w:val="0"/>
        <w:spacing w:after="0" w:line="240" w:lineRule="auto"/>
        <w:ind w:firstLine="0"/>
        <w:jc w:val="left"/>
        <w:rPr>
          <w:rFonts w:ascii="Consolas" w:hAnsi="Consolas" w:cs="Consolas"/>
          <w:color w:val="000000"/>
          <w:sz w:val="20"/>
          <w:szCs w:val="19"/>
          <w:lang w:val="en-US"/>
        </w:rPr>
      </w:pPr>
    </w:p>
    <w:p w:rsidR="00AC1C6C" w:rsidRPr="00A6748F" w:rsidRDefault="00AC1C6C"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Default="003A4006">
      <w:pPr>
        <w:spacing w:after="200" w:line="276" w:lineRule="auto"/>
        <w:ind w:firstLine="0"/>
        <w:jc w:val="left"/>
        <w:rPr>
          <w:rFonts w:ascii="Consolas" w:hAnsi="Consolas" w:cs="Consolas"/>
          <w:color w:val="000000"/>
          <w:sz w:val="20"/>
          <w:szCs w:val="20"/>
          <w:lang w:val="en-US"/>
        </w:rPr>
      </w:pPr>
      <w:r>
        <w:rPr>
          <w:rFonts w:ascii="Consolas" w:hAnsi="Consolas" w:cs="Consolas"/>
          <w:color w:val="000000"/>
          <w:sz w:val="20"/>
          <w:szCs w:val="20"/>
          <w:lang w:val="en-US"/>
        </w:rPr>
        <w:br w:type="page"/>
      </w:r>
    </w:p>
    <w:p w:rsidR="003A4006" w:rsidRPr="003718B2" w:rsidRDefault="003A4006" w:rsidP="003A4006">
      <w:pPr>
        <w:pStyle w:val="a"/>
        <w:rPr>
          <w:lang w:val="en-US"/>
        </w:rPr>
      </w:pPr>
      <w:bookmarkStart w:id="43" w:name="_Toc29945576"/>
      <w:r>
        <w:t>Приложение</w:t>
      </w:r>
      <w:r w:rsidRPr="003718B2">
        <w:rPr>
          <w:lang w:val="en-US"/>
        </w:rPr>
        <w:t xml:space="preserve"> </w:t>
      </w:r>
      <w:r>
        <w:t>Д</w:t>
      </w:r>
      <w:bookmarkEnd w:id="43"/>
    </w:p>
    <w:p w:rsidR="003A4006" w:rsidRDefault="003A4006" w:rsidP="003A4006">
      <w:pPr>
        <w:jc w:val="center"/>
        <w:rPr>
          <w:b/>
          <w:lang w:val="en-US"/>
        </w:rPr>
      </w:pPr>
      <w:r w:rsidRPr="003A4006">
        <w:rPr>
          <w:b/>
        </w:rPr>
        <w:t>Код</w:t>
      </w:r>
      <w:r w:rsidRPr="003718B2">
        <w:rPr>
          <w:b/>
          <w:lang w:val="en-US"/>
        </w:rPr>
        <w:t xml:space="preserve"> </w:t>
      </w:r>
      <w:r w:rsidRPr="003A4006">
        <w:rPr>
          <w:b/>
        </w:rPr>
        <w:t>класса</w:t>
      </w:r>
      <w:r w:rsidRPr="003718B2">
        <w:rPr>
          <w:b/>
          <w:lang w:val="en-US"/>
        </w:rPr>
        <w:t xml:space="preserve"> </w:t>
      </w:r>
      <w:r w:rsidRPr="003A4006">
        <w:rPr>
          <w:b/>
          <w:lang w:val="en-US"/>
        </w:rPr>
        <w:t>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 static class Wavelet</w:t>
      </w:r>
    </w:p>
    <w:p w:rsidR="003A4006" w:rsidRPr="00A6748F"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w:t>
      </w:r>
    </w:p>
    <w:p w:rsidR="003A4006" w:rsidRPr="003A4006" w:rsidRDefault="003A4006" w:rsidP="00A6748F">
      <w:pPr>
        <w:autoSpaceDE w:val="0"/>
        <w:autoSpaceDN w:val="0"/>
        <w:adjustRightInd w:val="0"/>
        <w:spacing w:after="0" w:line="240" w:lineRule="auto"/>
        <w:ind w:firstLine="0"/>
        <w:jc w:val="left"/>
        <w:rPr>
          <w:rFonts w:ascii="Consolas" w:hAnsi="Consolas" w:cs="Consolas"/>
          <w:color w:val="000000"/>
          <w:sz w:val="20"/>
          <w:szCs w:val="19"/>
          <w:lang w:val="en-US"/>
        </w:rPr>
      </w:pP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enum</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Transform(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1; i &lt;= decompositionLevel;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Untransfrom(</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resultMatrix =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decompositionLevel; i &gt;= 1;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variableWidth = width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variableHeight = height /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resultMatrix = Haar.Untransform(resultMatrix, variableWidth, variableHeight);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GetCoefficient(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xml:space="preserve">,] resultCoef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[height / decompositionCoef,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i=0; i&lt;resultCoef.GetLength(0);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w:t>
      </w:r>
      <w:proofErr w:type="gramStart"/>
      <w:r w:rsidRPr="003A4006">
        <w:rPr>
          <w:rFonts w:ascii="Consolas" w:hAnsi="Consolas" w:cs="Consolas"/>
          <w:color w:val="000000"/>
          <w:sz w:val="20"/>
          <w:szCs w:val="19"/>
          <w:lang w:val="en-US"/>
        </w:rPr>
        <w:t>0;  j</w:t>
      </w:r>
      <w:proofErr w:type="gramEnd"/>
      <w:r w:rsidRPr="003A4006">
        <w:rPr>
          <w:rFonts w:ascii="Consolas" w:hAnsi="Consolas" w:cs="Consolas"/>
          <w:color w:val="000000"/>
          <w:sz w:val="20"/>
          <w:szCs w:val="19"/>
          <w:lang w:val="en-US"/>
        </w:rPr>
        <w:t xml:space="preserve"> &lt; resultCoef.GetLength(1);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resultCoef[</w:t>
      </w:r>
      <w:proofErr w:type="gramEnd"/>
      <w:r w:rsidRPr="003A4006">
        <w:rPr>
          <w:rFonts w:ascii="Consolas" w:hAnsi="Consolas" w:cs="Consolas"/>
          <w:color w:val="000000"/>
          <w:sz w:val="20"/>
          <w:szCs w:val="19"/>
          <w:lang w:val="en-US"/>
        </w:rPr>
        <w:t>i, j] = matrix[i+ range.Height.StartIndex, j + range.Width.StartIndex];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resultCoef;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public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w:t>
      </w:r>
      <w:proofErr w:type="gramEnd"/>
      <w:r w:rsidRPr="003A4006">
        <w:rPr>
          <w:rFonts w:ascii="Consolas" w:hAnsi="Consolas" w:cs="Consolas"/>
          <w:color w:val="000000"/>
          <w:sz w:val="20"/>
          <w:szCs w:val="19"/>
          <w:lang w:val="en-US"/>
        </w:rPr>
        <w:t>,] SetCoefficient(</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xml:space="preserve">[,] matrix,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double</w:t>
      </w:r>
      <w:r w:rsidRPr="003A4006">
        <w:rPr>
          <w:rFonts w:ascii="Consolas" w:hAnsi="Consolas" w:cs="Consolas"/>
          <w:color w:val="000000"/>
          <w:sz w:val="20"/>
          <w:szCs w:val="19"/>
          <w:lang w:val="en-US"/>
        </w:rPr>
        <w:t>[,] coefficients)</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(1);</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 = </w:t>
      </w:r>
      <w:proofErr w:type="gramStart"/>
      <w:r w:rsidRPr="003A4006">
        <w:rPr>
          <w:rFonts w:ascii="Consolas" w:hAnsi="Consolas" w:cs="Consolas"/>
          <w:color w:val="000000"/>
          <w:sz w:val="20"/>
          <w:szCs w:val="19"/>
          <w:lang w:val="en-US"/>
        </w:rPr>
        <w:t>matrix.GetLength</w:t>
      </w:r>
      <w:proofErr w:type="gramEnd"/>
      <w:r w:rsidRPr="003A4006">
        <w:rPr>
          <w:rFonts w:ascii="Consolas" w:hAnsi="Consolas" w:cs="Consolas"/>
          <w:color w:val="000000"/>
          <w:sz w:val="20"/>
          <w:szCs w:val="19"/>
          <w:lang w:val="en-US"/>
        </w:rPr>
        <w:t>(0);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3A4006">
        <w:rPr>
          <w:rFonts w:ascii="Consolas" w:hAnsi="Consolas" w:cs="Consolas"/>
          <w:color w:val="000000"/>
          <w:sz w:val="20"/>
          <w:szCs w:val="19"/>
          <w:lang w:val="en-US"/>
        </w:rPr>
        <w:t>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proofErr w:type="gramStart"/>
      <w:r w:rsidRPr="003A4006">
        <w:rPr>
          <w:rFonts w:ascii="Consolas" w:hAnsi="Consolas" w:cs="Consolas"/>
          <w:color w:val="000000"/>
          <w:sz w:val="20"/>
          <w:szCs w:val="19"/>
          <w:lang w:val="en-US"/>
        </w:rPr>
        <w:t>GetRange(</w:t>
      </w:r>
      <w:proofErr w:type="gramEnd"/>
      <w:r w:rsidRPr="003A4006">
        <w:rPr>
          <w:rFonts w:ascii="Consolas" w:hAnsi="Consolas" w:cs="Consolas"/>
          <w:color w:val="000000"/>
          <w:sz w:val="20"/>
          <w:szCs w:val="19"/>
          <w:lang w:val="en-US"/>
        </w:rPr>
        <w:t>typeOfCoef, decompositionLevel, width,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coefWidth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coefHeight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i = 0; i &lt; coefHeight; i++)</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for</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j = 0; j &lt; coefWidth; 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matrix[</w:t>
      </w:r>
      <w:proofErr w:type="gramEnd"/>
      <w:r w:rsidRPr="003A4006">
        <w:rPr>
          <w:rFonts w:ascii="Consolas" w:hAnsi="Consolas" w:cs="Consolas"/>
          <w:color w:val="000000"/>
          <w:sz w:val="20"/>
          <w:szCs w:val="19"/>
          <w:lang w:val="en-US"/>
        </w:rPr>
        <w:t>i + range.Height.StartIndex, j + range.Width.StartIndex] = coefficients[i,j];</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matrix;</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Range </w:t>
      </w:r>
      <w:proofErr w:type="gramStart"/>
      <w:r w:rsidRPr="003A4006">
        <w:rPr>
          <w:rFonts w:ascii="Consolas" w:hAnsi="Consolas" w:cs="Consolas"/>
          <w:color w:val="000000"/>
          <w:sz w:val="20"/>
          <w:szCs w:val="19"/>
          <w:lang w:val="en-US"/>
        </w:rPr>
        <w:t>GetRange(</w:t>
      </w:r>
      <w:proofErr w:type="gramEnd"/>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 xml:space="preserve"> typeOfCoef,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 range =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Range(</w:t>
      </w:r>
      <w:proofErr w:type="gramEnd"/>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switch</w:t>
      </w:r>
      <w:r w:rsidRPr="003A4006">
        <w:rPr>
          <w:rFonts w:ascii="Consolas" w:hAnsi="Consolas" w:cs="Consolas"/>
          <w:color w:val="000000"/>
          <w:sz w:val="20"/>
          <w:szCs w:val="19"/>
          <w:lang w:val="en-US"/>
        </w:rPr>
        <w:t xml:space="preserve"> (typeOfCoef)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.Approximation:</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.Horizontal: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.Vertical: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case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Coefficients</w:t>
      </w:r>
      <w:r w:rsidRPr="003A4006">
        <w:rPr>
          <w:rFonts w:ascii="Consolas" w:hAnsi="Consolas" w:cs="Consolas"/>
          <w:color w:val="000000"/>
          <w:sz w:val="20"/>
          <w:szCs w:val="19"/>
          <w:lang w:val="en-US"/>
        </w:rPr>
        <w:t>.Diagonal: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width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height / decompositionCoef;</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default</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range.Width.StartIndex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range.Height.StartIndex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break</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return</w:t>
      </w:r>
      <w:r w:rsidRPr="003A4006">
        <w:rPr>
          <w:rFonts w:ascii="Consolas" w:hAnsi="Consolas" w:cs="Consolas"/>
          <w:color w:val="000000"/>
          <w:sz w:val="20"/>
          <w:szCs w:val="19"/>
          <w:lang w:val="en-US"/>
        </w:rPr>
        <w:t xml:space="preserve"> range;</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private</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static</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void</w:t>
      </w:r>
      <w:r w:rsidRPr="003A4006">
        <w:rPr>
          <w:rFonts w:ascii="Consolas" w:hAnsi="Consolas" w:cs="Consolas"/>
          <w:color w:val="000000"/>
          <w:sz w:val="20"/>
          <w:szCs w:val="19"/>
          <w:lang w:val="en-US"/>
        </w:rPr>
        <w:t xml:space="preserve"> </w:t>
      </w:r>
      <w:proofErr w:type="gramStart"/>
      <w:r w:rsidRPr="003A4006">
        <w:rPr>
          <w:rFonts w:ascii="Consolas" w:hAnsi="Consolas" w:cs="Consolas"/>
          <w:color w:val="000000"/>
          <w:sz w:val="20"/>
          <w:szCs w:val="19"/>
          <w:lang w:val="en-US"/>
        </w:rPr>
        <w:t>CheckDecompositionLevel(</w:t>
      </w:r>
      <w:proofErr w:type="gramEnd"/>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decompositionLevel,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width,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height)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int</w:t>
      </w:r>
      <w:r w:rsidRPr="003A4006">
        <w:rPr>
          <w:rFonts w:ascii="Consolas" w:hAnsi="Consolas" w:cs="Consolas"/>
          <w:color w:val="000000"/>
          <w:sz w:val="20"/>
          <w:szCs w:val="19"/>
          <w:lang w:val="en-US"/>
        </w:rPr>
        <w:t xml:space="preserve"> decompositionCoef = </w:t>
      </w:r>
      <w:r w:rsidRPr="00A6748F">
        <w:rPr>
          <w:rFonts w:ascii="Consolas" w:hAnsi="Consolas" w:cs="Consolas"/>
          <w:color w:val="000000"/>
          <w:sz w:val="20"/>
          <w:szCs w:val="19"/>
          <w:lang w:val="en-US"/>
        </w:rPr>
        <w:t>Convert</w:t>
      </w:r>
      <w:r w:rsidRPr="003A4006">
        <w:rPr>
          <w:rFonts w:ascii="Consolas" w:hAnsi="Consolas" w:cs="Consolas"/>
          <w:color w:val="000000"/>
          <w:sz w:val="20"/>
          <w:szCs w:val="19"/>
          <w:lang w:val="en-US"/>
        </w:rPr>
        <w:t>.ToInt32(</w:t>
      </w:r>
      <w:r w:rsidRPr="00A6748F">
        <w:rPr>
          <w:rFonts w:ascii="Consolas" w:hAnsi="Consolas" w:cs="Consolas"/>
          <w:color w:val="000000"/>
          <w:sz w:val="20"/>
          <w:szCs w:val="19"/>
          <w:lang w:val="en-US"/>
        </w:rPr>
        <w:t>Math</w:t>
      </w:r>
      <w:r w:rsidRPr="003A4006">
        <w:rPr>
          <w:rFonts w:ascii="Consolas" w:hAnsi="Consolas" w:cs="Consolas"/>
          <w:color w:val="000000"/>
          <w:sz w:val="20"/>
          <w:szCs w:val="19"/>
          <w:lang w:val="en-US"/>
        </w:rPr>
        <w:t>.Pow(2, decompositionLevel));</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if</w:t>
      </w:r>
      <w:r w:rsidRPr="003A4006">
        <w:rPr>
          <w:rFonts w:ascii="Consolas" w:hAnsi="Consolas" w:cs="Consolas"/>
          <w:color w:val="000000"/>
          <w:sz w:val="20"/>
          <w:szCs w:val="19"/>
          <w:lang w:val="en-US"/>
        </w:rPr>
        <w:t xml:space="preserve"> (width % </w:t>
      </w:r>
      <w:proofErr w:type="gramStart"/>
      <w:r w:rsidRPr="003A4006">
        <w:rPr>
          <w:rFonts w:ascii="Consolas" w:hAnsi="Consolas" w:cs="Consolas"/>
          <w:color w:val="000000"/>
          <w:sz w:val="20"/>
          <w:szCs w:val="19"/>
          <w:lang w:val="en-US"/>
        </w:rPr>
        <w:t>decompositionCoef !</w:t>
      </w:r>
      <w:proofErr w:type="gramEnd"/>
      <w:r w:rsidRPr="003A4006">
        <w:rPr>
          <w:rFonts w:ascii="Consolas" w:hAnsi="Consolas" w:cs="Consolas"/>
          <w:color w:val="000000"/>
          <w:sz w:val="20"/>
          <w:szCs w:val="19"/>
          <w:lang w:val="en-US"/>
        </w:rPr>
        <w:t>= 0 || height % decompositionCoef != 0)</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throw</w:t>
      </w:r>
      <w:r w:rsidRPr="003A4006">
        <w:rPr>
          <w:rFonts w:ascii="Consolas" w:hAnsi="Consolas" w:cs="Consolas"/>
          <w:color w:val="000000"/>
          <w:sz w:val="20"/>
          <w:szCs w:val="19"/>
          <w:lang w:val="en-US"/>
        </w:rPr>
        <w:t xml:space="preserve"> </w:t>
      </w:r>
      <w:r w:rsidRPr="00A6748F">
        <w:rPr>
          <w:rFonts w:ascii="Consolas" w:hAnsi="Consolas" w:cs="Consolas"/>
          <w:color w:val="000000"/>
          <w:sz w:val="20"/>
          <w:szCs w:val="19"/>
          <w:lang w:val="en-US"/>
        </w:rPr>
        <w:t>new</w:t>
      </w:r>
      <w:r w:rsidRPr="003A4006">
        <w:rPr>
          <w:rFonts w:ascii="Consolas" w:hAnsi="Consolas" w:cs="Consolas"/>
          <w:color w:val="000000"/>
          <w:sz w:val="20"/>
          <w:szCs w:val="19"/>
          <w:lang w:val="en-US"/>
        </w:rPr>
        <w:t xml:space="preserve"> </w:t>
      </w:r>
      <w:proofErr w:type="gramStart"/>
      <w:r w:rsidRPr="00A6748F">
        <w:rPr>
          <w:rFonts w:ascii="Consolas" w:hAnsi="Consolas" w:cs="Consolas"/>
          <w:color w:val="000000"/>
          <w:sz w:val="20"/>
          <w:szCs w:val="19"/>
          <w:lang w:val="en-US"/>
        </w:rPr>
        <w:t>Exception</w:t>
      </w:r>
      <w:r w:rsidRPr="003A4006">
        <w:rPr>
          <w:rFonts w:ascii="Consolas" w:hAnsi="Consolas" w:cs="Consolas"/>
          <w:color w:val="000000"/>
          <w:sz w:val="20"/>
          <w:szCs w:val="19"/>
          <w:lang w:val="en-US"/>
        </w:rPr>
        <w:t>(</w:t>
      </w:r>
      <w:proofErr w:type="gramEnd"/>
      <w:r w:rsidRPr="00A6748F">
        <w:rPr>
          <w:rFonts w:ascii="Consolas" w:hAnsi="Consolas" w:cs="Consolas"/>
          <w:color w:val="000000"/>
          <w:sz w:val="20"/>
          <w:szCs w:val="19"/>
          <w:lang w:val="en-US"/>
        </w:rPr>
        <w:t>"Width and height should be divided by 2^decompositionLevel."</w:t>
      </w:r>
      <w:r w:rsidRPr="003A4006">
        <w:rPr>
          <w:rFonts w:ascii="Consolas" w:hAnsi="Consolas" w:cs="Consolas"/>
          <w:color w:val="000000"/>
          <w:sz w:val="20"/>
          <w:szCs w:val="19"/>
          <w:lang w:val="en-US"/>
        </w:rPr>
        <w:t>);</w:t>
      </w: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p>
    <w:p w:rsidR="003A4006" w:rsidRP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A4006">
        <w:rPr>
          <w:rFonts w:ascii="Consolas" w:hAnsi="Consolas" w:cs="Consolas"/>
          <w:color w:val="000000"/>
          <w:sz w:val="20"/>
          <w:szCs w:val="19"/>
          <w:lang w:val="en-US"/>
        </w:rPr>
        <w:t xml:space="preserve">        </w:t>
      </w:r>
      <w:r w:rsidRPr="003718B2">
        <w:rPr>
          <w:rFonts w:ascii="Consolas" w:hAnsi="Consolas" w:cs="Consolas"/>
          <w:color w:val="000000"/>
          <w:sz w:val="20"/>
          <w:szCs w:val="19"/>
          <w:lang w:val="en-US"/>
        </w:rPr>
        <w:t>}</w:t>
      </w:r>
    </w:p>
    <w:p w:rsidR="003A4006" w:rsidRDefault="003A4006" w:rsidP="003A4006">
      <w:pPr>
        <w:autoSpaceDE w:val="0"/>
        <w:autoSpaceDN w:val="0"/>
        <w:adjustRightInd w:val="0"/>
        <w:spacing w:after="0" w:line="240" w:lineRule="auto"/>
        <w:ind w:firstLine="0"/>
        <w:jc w:val="left"/>
        <w:rPr>
          <w:rFonts w:ascii="Consolas" w:hAnsi="Consolas" w:cs="Consolas"/>
          <w:color w:val="000000"/>
          <w:sz w:val="20"/>
          <w:szCs w:val="19"/>
          <w:lang w:val="en-US"/>
        </w:rPr>
      </w:pPr>
      <w:r w:rsidRPr="003718B2">
        <w:rPr>
          <w:rFonts w:ascii="Consolas" w:hAnsi="Consolas" w:cs="Consolas"/>
          <w:color w:val="000000"/>
          <w:sz w:val="20"/>
          <w:szCs w:val="19"/>
          <w:lang w:val="en-US"/>
        </w:rPr>
        <w:t>}</w:t>
      </w:r>
    </w:p>
    <w:p w:rsidR="007F4F26" w:rsidRDefault="007F4F26">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7F4F26" w:rsidRPr="003718B2" w:rsidRDefault="007F4F26" w:rsidP="007F4F26">
      <w:pPr>
        <w:pStyle w:val="a"/>
        <w:rPr>
          <w:lang w:val="en-US"/>
        </w:rPr>
      </w:pPr>
      <w:bookmarkStart w:id="44" w:name="_Toc29945577"/>
      <w:r>
        <w:t>Приложение</w:t>
      </w:r>
      <w:r w:rsidRPr="003718B2">
        <w:rPr>
          <w:lang w:val="en-US"/>
        </w:rPr>
        <w:t xml:space="preserve"> </w:t>
      </w:r>
      <w:r>
        <w:t>Е</w:t>
      </w:r>
      <w:bookmarkEnd w:id="44"/>
    </w:p>
    <w:p w:rsidR="007F4F26" w:rsidRPr="00DC6094" w:rsidRDefault="007F4F26"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00DC6094" w:rsidRPr="003718B2">
        <w:rPr>
          <w:b/>
          <w:lang w:val="en-US"/>
        </w:rPr>
        <w:t>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class JRKimAlgorithm</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coefApprox = 0.02;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coef3Level = 0.1;</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coef2Level = 0.2;</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 coef1Level = 0.4;</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private DoubleImage.ColorComponent mainColorComponent = </w:t>
      </w:r>
      <w:proofErr w:type="gramStart"/>
      <w:r w:rsidRPr="007F4F26">
        <w:rPr>
          <w:rFonts w:ascii="Consolas" w:hAnsi="Consolas" w:cs="Consolas"/>
          <w:color w:val="000000"/>
          <w:sz w:val="20"/>
          <w:szCs w:val="19"/>
          <w:lang w:val="en-US"/>
        </w:rPr>
        <w:t>DoubleImage.ColorComponent.</w:t>
      </w:r>
      <w:r w:rsidR="00DC6094">
        <w:rPr>
          <w:rFonts w:ascii="Consolas" w:hAnsi="Consolas" w:cs="Consolas"/>
          <w:color w:val="000000"/>
          <w:sz w:val="20"/>
          <w:szCs w:val="19"/>
          <w:lang w:val="en-US"/>
        </w:rPr>
        <w:t>Blue</w:t>
      </w:r>
      <w:proofErr w:type="gramEnd"/>
      <w:r w:rsidRPr="007F4F26">
        <w:rPr>
          <w:rFonts w:ascii="Consolas" w:hAnsi="Consolas" w:cs="Consolas"/>
          <w:color w:val="000000"/>
          <w:sz w:val="20"/>
          <w:szCs w:val="19"/>
          <w:lang w:val="en-US"/>
        </w:rPr>
        <w: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public DoubleImage </w:t>
      </w:r>
      <w:proofErr w:type="gramStart"/>
      <w:r w:rsidRPr="007F4F26">
        <w:rPr>
          <w:rFonts w:ascii="Consolas" w:hAnsi="Consolas" w:cs="Consolas"/>
          <w:color w:val="000000"/>
          <w:sz w:val="20"/>
          <w:szCs w:val="19"/>
          <w:lang w:val="en-US"/>
        </w:rPr>
        <w:t>KIMembed(</w:t>
      </w:r>
      <w:proofErr w:type="gramEnd"/>
      <w:r w:rsidRPr="007F4F26">
        <w:rPr>
          <w:rFonts w:ascii="Consolas" w:hAnsi="Consolas" w:cs="Consolas"/>
          <w:color w:val="000000"/>
          <w:sz w:val="20"/>
          <w:szCs w:val="19"/>
          <w:lang w:val="en-US"/>
        </w:rPr>
        <w:t>DoubleImage image, Watermark initialWatermark)</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Get blue component from image</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blueComponent = image.GetColorComponent(mainColorComponent);</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 Transfrom blue component with wavelet transformation</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00"/>
          <w:sz w:val="20"/>
          <w:szCs w:val="19"/>
          <w:lang w:val="en-US"/>
        </w:rPr>
        <w:t xml:space="preserve">            </w:t>
      </w:r>
      <w:proofErr w:type="gramStart"/>
      <w:r w:rsidRPr="007F4F26">
        <w:rPr>
          <w:rFonts w:ascii="Consolas" w:hAnsi="Consolas" w:cs="Consolas"/>
          <w:color w:val="000000"/>
          <w:sz w:val="20"/>
          <w:szCs w:val="19"/>
          <w:lang w:val="en-US"/>
        </w:rPr>
        <w:t>double[</w:t>
      </w:r>
      <w:proofErr w:type="gramEnd"/>
      <w:r w:rsidRPr="007F4F26">
        <w:rPr>
          <w:rFonts w:ascii="Consolas" w:hAnsi="Consolas" w:cs="Consolas"/>
          <w:color w:val="000000"/>
          <w:sz w:val="20"/>
          <w:szCs w:val="19"/>
          <w:lang w:val="en-US"/>
        </w:rPr>
        <w:t>,] waveletTransformedComponent = Wavelet.Transform(blueComponent, 3);</w:t>
      </w:r>
    </w:p>
    <w:p w:rsidR="007F4F26" w:rsidRP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7F4F26">
        <w:rPr>
          <w:rFonts w:ascii="Consolas" w:hAnsi="Consolas" w:cs="Consolas"/>
          <w:color w:val="0000FF"/>
          <w:sz w:val="19"/>
          <w:szCs w:val="19"/>
          <w:lang w:val="en-US"/>
        </w:rPr>
        <w:t xml:space="preserve">            </w:t>
      </w:r>
      <w:r w:rsidRPr="00DC6094">
        <w:rPr>
          <w:rFonts w:ascii="Consolas" w:hAnsi="Consolas" w:cs="Consolas"/>
          <w:color w:val="000000"/>
          <w:sz w:val="20"/>
          <w:szCs w:val="19"/>
          <w:lang w:val="en-US"/>
        </w:rPr>
        <w:t>//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threshold1 = Threshold.GetThreshold(detailHor1, detailVert1,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 detailVert2,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 detailVert3, detailDiag3,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TransformWatermark(initialWatermark);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watermark into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coefApprox, ref approx3,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detailHor3,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detailVert3,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coef3Level, ref detailDiag3, threshold3,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detailHor2,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detailVert2,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coef2Level, ref detailDiag2, threshold2,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detailHor1,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detailVert1,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coef1Level, ref detailDiag1, threshold1, watermark,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Console.WriteLine("p {0}",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Restore blue component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componentWithWatermark = new double[blueComponent.GetLength(0), blueComponent.GetLength(1)];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Wavelet.Coefficients.Approximation</w:t>
      </w:r>
      <w:proofErr w:type="gramEnd"/>
      <w:r w:rsidRPr="00DC6094">
        <w:rPr>
          <w:rFonts w:ascii="Consolas" w:hAnsi="Consolas" w:cs="Consolas"/>
          <w:color w:val="000000"/>
          <w:sz w:val="20"/>
          <w:szCs w:val="19"/>
          <w:lang w:val="en-US"/>
        </w:rPr>
        <w:t>, 3, approx3);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3, detailHor3);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3, detailVert3);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3, detailDiag3);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2, detailHor2);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2, detailVert2);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2, detailDiag2);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Wavelet.Coefficients.Horizontal</w:t>
      </w:r>
      <w:proofErr w:type="gramEnd"/>
      <w:r w:rsidRPr="00DC6094">
        <w:rPr>
          <w:rFonts w:ascii="Consolas" w:hAnsi="Consolas" w:cs="Consolas"/>
          <w:color w:val="000000"/>
          <w:sz w:val="20"/>
          <w:szCs w:val="19"/>
          <w:lang w:val="en-US"/>
        </w:rPr>
        <w:t>, 1, detailHor1);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Wavelet.Coefficients.Vertical</w:t>
      </w:r>
      <w:proofErr w:type="gramEnd"/>
      <w:r w:rsidRPr="00DC6094">
        <w:rPr>
          <w:rFonts w:ascii="Consolas" w:hAnsi="Consolas" w:cs="Consolas"/>
          <w:color w:val="000000"/>
          <w:sz w:val="20"/>
          <w:szCs w:val="19"/>
          <w:lang w:val="en-US"/>
        </w:rPr>
        <w:t>, 1, detailVert1);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componentWithWatermark = Wavelet.SetCoefficient(componentWithWatermark, </w:t>
      </w:r>
      <w:proofErr w:type="gramStart"/>
      <w:r w:rsidRPr="00DC6094">
        <w:rPr>
          <w:rFonts w:ascii="Consolas" w:hAnsi="Consolas" w:cs="Consolas"/>
          <w:color w:val="000000"/>
          <w:sz w:val="20"/>
          <w:szCs w:val="19"/>
          <w:lang w:val="en-US"/>
        </w:rPr>
        <w:t>Wavelet.Coefficients.Diagonal</w:t>
      </w:r>
      <w:proofErr w:type="gramEnd"/>
      <w:r w:rsidRPr="00DC6094">
        <w:rPr>
          <w:rFonts w:ascii="Consolas" w:hAnsi="Consolas" w:cs="Consolas"/>
          <w:color w:val="000000"/>
          <w:sz w:val="20"/>
          <w:szCs w:val="19"/>
          <w:lang w:val="en-US"/>
        </w:rPr>
        <w:t>, 1, detailDiag1);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untrasformedComponent = Wavelet.Untransfrom(componentWithWatermark,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Embed blue component into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image = </w:t>
      </w:r>
      <w:proofErr w:type="gramStart"/>
      <w:r w:rsidRPr="00DC6094">
        <w:rPr>
          <w:rFonts w:ascii="Consolas" w:hAnsi="Consolas" w:cs="Consolas"/>
          <w:color w:val="000000"/>
          <w:sz w:val="20"/>
          <w:szCs w:val="19"/>
          <w:lang w:val="en-US"/>
        </w:rPr>
        <w:t>image.UpdateColorComponent</w:t>
      </w:r>
      <w:proofErr w:type="gramEnd"/>
      <w:r w:rsidRPr="00DC6094">
        <w:rPr>
          <w:rFonts w:ascii="Consolas" w:hAnsi="Consolas" w:cs="Consolas"/>
          <w:color w:val="000000"/>
          <w:sz w:val="20"/>
          <w:szCs w:val="19"/>
          <w:lang w:val="en-US"/>
        </w:rPr>
        <w:t>(mainColorComponent, untrasformedComponent);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EmbedInCoef(</w:t>
      </w:r>
      <w:proofErr w:type="gramEnd"/>
      <w:r w:rsidRPr="00DC6094">
        <w:rPr>
          <w:rFonts w:ascii="Consolas" w:hAnsi="Consolas" w:cs="Consolas"/>
          <w:color w:val="000000"/>
          <w:sz w:val="20"/>
          <w:szCs w:val="19"/>
          <w:lang w:val="en-US"/>
        </w:rPr>
        <w:t>double constCoefficient, ref double[,] coefficients, double treshold, Watermark watermark, int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Console.WriteLine("watermark length {0}",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coefficients.GetLength</w:t>
      </w:r>
      <w:proofErr w:type="gramEnd"/>
      <w:r w:rsidRPr="00DC6094">
        <w:rPr>
          <w:rFonts w:ascii="Consolas" w:hAnsi="Consolas" w:cs="Consolas"/>
          <w:color w:val="000000"/>
          <w:sz w:val="20"/>
          <w:szCs w:val="19"/>
          <w:lang w:val="en-US"/>
        </w:rPr>
        <w:t>(1);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coefficien =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coefficients[</w:t>
      </w:r>
      <w:proofErr w:type="gramEnd"/>
      <w:r w:rsidRPr="00DC6094">
        <w:rPr>
          <w:rFonts w:ascii="Consolas" w:hAnsi="Consolas" w:cs="Consolas"/>
          <w:color w:val="000000"/>
          <w:sz w:val="20"/>
          <w:szCs w:val="19"/>
          <w:lang w:val="en-US"/>
        </w:rPr>
        <w:t>i, j] = coefficients[i, j] + constCoefficient * coefficients[i, j] * watermark[p];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DoubleImage </w:t>
      </w:r>
      <w:proofErr w:type="gramStart"/>
      <w:r w:rsidRPr="00DC6094">
        <w:rPr>
          <w:rFonts w:ascii="Consolas" w:hAnsi="Consolas" w:cs="Consolas"/>
          <w:color w:val="000000"/>
          <w:sz w:val="20"/>
          <w:szCs w:val="19"/>
          <w:lang w:val="en-US"/>
        </w:rPr>
        <w:t>KIMextract(</w:t>
      </w:r>
      <w:proofErr w:type="gramEnd"/>
      <w:r w:rsidRPr="00DC6094">
        <w:rPr>
          <w:rFonts w:ascii="Consolas" w:hAnsi="Consolas" w:cs="Consolas"/>
          <w:color w:val="000000"/>
          <w:sz w:val="20"/>
          <w:szCs w:val="19"/>
          <w:lang w:val="en-US"/>
        </w:rPr>
        <w:t>DoubleImage initialImage, DoubleImage changedImage, int widthWatermark, int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changed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blueComponentChanged = changedImage.GetColorComponent(mainColorComponent);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changed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waveletTransformedChangedComponent = Wavelet.Transform(blueComponentChanged,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 = Wavelet.GetCoefficient(waveletTransformedChangedComponent,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 = Wavelet.GetCoefficient(waveletTransformedChangedComponent,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 = Wavelet.GetCoefficient(waveletTransformedChangedComponent,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 = Wavelet.GetCoefficient(waveletTransformedChangedComponent,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 = Wavelet.GetCoefficient(waveletTransformedChangedComponent,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 = Wavelet.GetCoefficient(waveletTransformedChangedComponent,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 = Wavelet.GetCoefficient(waveletTransformedChangedComponent,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 = Wavelet.GetCoefficient(waveletTransformedChangedComponent,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 = Wavelet.GetCoefficient(waveletTransformedChangedComponent,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 = Wavelet.GetCoefficient(waveletTransformedChangedComponent,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blue component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blueComponentInitial = initialImage.GetColorComponent(mainColorComponent);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Transfrom blue component of initial image with wavelet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waveletTransformedComponent = Wavelet.Transform(blueComponentInitial,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coefficients of transformation</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approx3Initial = Wavelet.GetCoefficient(waveletTransformedComponent, Wavelet.Coefficients.Approximation,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detailHor3Initial = Wavelet.GetCoefficient(waveletTransformedComponent, Wavelet.Coefficients.Horizontal,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detailVert3Initial = Wavelet.GetCoefficient(waveletTransformedComponent, Wavelet.Coefficients.Vertical,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detailDiag3Initial = Wavelet.GetCoefficient(waveletTransformedComponent, Wavelet.Coefficients.Diagonal, 3);</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detailHor2Initial = Wavelet.GetCoefficient(waveletTransformedComponent, Wavelet.Coefficients.Horizontal,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detailVert2Initial = Wavelet.GetCoefficient(waveletTransformedComponent, Wavelet.Coefficients.Vertical,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detailDiag2Initial = Wavelet.GetCoefficient(waveletTransformedComponent, Wavelet.Coefficients.Diagonal, 2);</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detailHor1Initial = Wavelet.GetCoefficient(waveletTransformedComponent, Wavelet.Coefficients.Horizontal,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detailVert1Initial = Wavelet.GetCoefficient(waveletTransformedComponent, Wavelet.Coefficients.Vertical,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detailDiag1Initial = Wavelet.GetCoefficient(waveletTransformedComponent, Wavelet.Coefficients.Diagonal,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Get thresholds from initial 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threshold1 = Threshold.GetThreshold(detailHor1Initial, detailVert1Initial, detailDiag1Initial);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threshold2 = Threshold.GetThreshold(detailHor2Initial, detailVert2Initial, detailDiag2Initial);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threshold3 = Threshold.GetThreshold(detailHor3Initial, detailVert3Initial, detailDiag3Initial, approx3Initial);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watermarkSize = widthWatermark *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watermark = new Watermark(watermarkSize);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 Extract watermark from coefficients</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p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coefApprox, approx3Initial, approx3,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detailHor3Initial, detailHor3,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detailVert3Initial, detailVert3,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coef3Level, detailDiag3Initial, detailDiag3, threshold3,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detailHor2Initial, detailHor2,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detailVert2Initial, detailVert2,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coef2Level, detailDiag2Initial, detailDiag2, threshold2,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detailHor1Initial, detailHor1,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detailVert1Initial, detailVert1,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 =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coef1Level, detailDiag1Initial, detailDiag1, threshold1, p, watermarkSize, ref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 UnTransformWatermark(watermark);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DoubleImage watermarkImage = </w:t>
      </w:r>
      <w:proofErr w:type="gramStart"/>
      <w:r w:rsidRPr="00DC6094">
        <w:rPr>
          <w:rFonts w:ascii="Consolas" w:hAnsi="Consolas" w:cs="Consolas"/>
          <w:color w:val="000000"/>
          <w:sz w:val="20"/>
          <w:szCs w:val="19"/>
          <w:lang w:val="en-US"/>
        </w:rPr>
        <w:t>watermark.ToDoubleImage</w:t>
      </w:r>
      <w:proofErr w:type="gramEnd"/>
      <w:r w:rsidRPr="00DC6094">
        <w:rPr>
          <w:rFonts w:ascii="Consolas" w:hAnsi="Consolas" w:cs="Consolas"/>
          <w:color w:val="000000"/>
          <w:sz w:val="20"/>
          <w:szCs w:val="19"/>
          <w:lang w:val="en-US"/>
        </w:rPr>
        <w:t>(widthWatermark, heigthWatermark);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watermarkImage;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int </w:t>
      </w:r>
      <w:proofErr w:type="gramStart"/>
      <w:r w:rsidRPr="00DC6094">
        <w:rPr>
          <w:rFonts w:ascii="Consolas" w:hAnsi="Consolas" w:cs="Consolas"/>
          <w:color w:val="000000"/>
          <w:sz w:val="20"/>
          <w:szCs w:val="19"/>
          <w:lang w:val="en-US"/>
        </w:rPr>
        <w:t>ExtractFromCoef(</w:t>
      </w:r>
      <w:proofErr w:type="gramEnd"/>
      <w:r w:rsidRPr="00DC6094">
        <w:rPr>
          <w:rFonts w:ascii="Consolas" w:hAnsi="Consolas" w:cs="Consolas"/>
          <w:color w:val="000000"/>
          <w:sz w:val="20"/>
          <w:szCs w:val="19"/>
          <w:lang w:val="en-US"/>
        </w:rPr>
        <w:t>double constCoefficient, double[,] initialCoefficients, double[,] changedCoefficients, double treshold, int p, int watermarkSize, ref 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initialCoefficients.GetLength(0);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initialCoefficients.GetLength(1);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(p &gt;= watermarkSize)</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break;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 &gt; treshold)</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initial = </w:t>
      </w:r>
      <w:proofErr w:type="gramStart"/>
      <w:r w:rsidRPr="00DC6094">
        <w:rPr>
          <w:rFonts w:ascii="Consolas" w:hAnsi="Consolas" w:cs="Consolas"/>
          <w:color w:val="000000"/>
          <w:sz w:val="20"/>
          <w:szCs w:val="19"/>
          <w:lang w:val="en-US"/>
        </w:rPr>
        <w:t>initialCoefficients[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changed = </w:t>
      </w:r>
      <w:proofErr w:type="gramStart"/>
      <w:r w:rsidRPr="00DC6094">
        <w:rPr>
          <w:rFonts w:ascii="Consolas" w:hAnsi="Consolas" w:cs="Consolas"/>
          <w:color w:val="000000"/>
          <w:sz w:val="20"/>
          <w:szCs w:val="19"/>
          <w:lang w:val="en-US"/>
        </w:rPr>
        <w:t>changedCoefficients[</w:t>
      </w:r>
      <w:proofErr w:type="gramEnd"/>
      <w:r w:rsidRPr="00DC6094">
        <w:rPr>
          <w:rFonts w:ascii="Consolas" w:hAnsi="Consolas" w:cs="Consolas"/>
          <w:color w:val="000000"/>
          <w:sz w:val="20"/>
          <w:szCs w:val="19"/>
          <w:lang w:val="en-US"/>
        </w:rPr>
        <w:t>i, j];</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int watermarkBit = Convert.ToInt32(Math.Round((changed - initial) / (constCoefficient * initial)));</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watermark[p] = watermarkBit;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p;</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Watermark </w:t>
      </w:r>
      <w:proofErr w:type="gramStart"/>
      <w:r w:rsidRPr="00DC6094">
        <w:rPr>
          <w:rFonts w:ascii="Consolas" w:hAnsi="Consolas" w:cs="Consolas"/>
          <w:color w:val="000000"/>
          <w:sz w:val="20"/>
          <w:szCs w:val="19"/>
          <w:lang w:val="en-US"/>
        </w:rPr>
        <w:t>UnTransformWatermark(</w:t>
      </w:r>
      <w:proofErr w:type="gramEnd"/>
      <w:r w:rsidRPr="00DC6094">
        <w:rPr>
          <w:rFonts w:ascii="Consolas" w:hAnsi="Consolas" w:cs="Consolas"/>
          <w:color w:val="000000"/>
          <w:sz w:val="20"/>
          <w:szCs w:val="19"/>
          <w:lang w:val="en-US"/>
        </w:rPr>
        <w:t>Watermark 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Watermark newWatermark = new Watermark(</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watermark.Length</w:t>
      </w:r>
      <w:proofErr w:type="gramEnd"/>
      <w:r w:rsidRPr="00DC6094">
        <w:rPr>
          <w:rFonts w:ascii="Consolas" w:hAnsi="Consolas" w:cs="Consolas"/>
          <w:color w:val="000000"/>
          <w:sz w:val="20"/>
          <w:szCs w:val="19"/>
          <w:lang w:val="en-US"/>
        </w:rPr>
        <w:t>; i++)</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newWatermark[i] = 0;</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else newWatermark[i] = 1;</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newWatermark;</w:t>
      </w:r>
    </w:p>
    <w:p w:rsidR="007F4F26" w:rsidRPr="00DC6094"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7F4F26" w:rsidRDefault="007F4F26" w:rsidP="007F4F26">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pPr>
        <w:spacing w:after="200" w:line="276" w:lineRule="auto"/>
        <w:ind w:firstLine="0"/>
        <w:jc w:val="left"/>
        <w:rPr>
          <w:rFonts w:ascii="Consolas" w:hAnsi="Consolas" w:cs="Consolas"/>
          <w:color w:val="000000"/>
          <w:sz w:val="20"/>
          <w:szCs w:val="19"/>
          <w:lang w:val="en-US"/>
        </w:rPr>
      </w:pPr>
      <w:r>
        <w:rPr>
          <w:rFonts w:ascii="Consolas" w:hAnsi="Consolas" w:cs="Consolas"/>
          <w:color w:val="000000"/>
          <w:sz w:val="20"/>
          <w:szCs w:val="19"/>
          <w:lang w:val="en-US"/>
        </w:rPr>
        <w:br w:type="page"/>
      </w:r>
    </w:p>
    <w:p w:rsidR="00DC6094" w:rsidRPr="003718B2" w:rsidRDefault="00DC6094" w:rsidP="00DC6094">
      <w:pPr>
        <w:pStyle w:val="a"/>
        <w:rPr>
          <w:lang w:val="en-US"/>
        </w:rPr>
      </w:pPr>
      <w:bookmarkStart w:id="45" w:name="_Toc29945578"/>
      <w:r>
        <w:t>Приложение</w:t>
      </w:r>
      <w:r w:rsidRPr="003718B2">
        <w:rPr>
          <w:lang w:val="en-US"/>
        </w:rPr>
        <w:t xml:space="preserve"> </w:t>
      </w:r>
      <w:r>
        <w:t>Ж</w:t>
      </w:r>
      <w:bookmarkEnd w:id="45"/>
    </w:p>
    <w:p w:rsidR="00DC6094" w:rsidRDefault="00DC6094" w:rsidP="00DC6094">
      <w:pPr>
        <w:jc w:val="center"/>
        <w:rPr>
          <w:b/>
          <w:lang w:val="en-US"/>
        </w:rPr>
      </w:pPr>
      <w:r w:rsidRPr="00DC6094">
        <w:rPr>
          <w:b/>
        </w:rPr>
        <w:t>Код</w:t>
      </w:r>
      <w:r w:rsidRPr="003718B2">
        <w:rPr>
          <w:b/>
          <w:lang w:val="en-US"/>
        </w:rPr>
        <w:t xml:space="preserve"> </w:t>
      </w:r>
      <w:r w:rsidRPr="00DC6094">
        <w:rPr>
          <w:b/>
        </w:rPr>
        <w:t>класса</w:t>
      </w:r>
      <w:r w:rsidRPr="003718B2">
        <w:rPr>
          <w:b/>
          <w:lang w:val="en-US"/>
        </w:rPr>
        <w:t xml:space="preserve"> </w:t>
      </w:r>
      <w:r w:rsidRPr="00DC6094">
        <w:rPr>
          <w:b/>
          <w:lang w:val="en-US"/>
        </w:rPr>
        <w:t>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public static class Threshold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public static double GetThreshold(</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horizontal, double[,] vertical, double[,] diagonal, double[,] 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horMax = MaxMatrix(horizontal);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vertMax = MaxMatrix(vertical);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diagMax = MaxMatrix(diagonal);</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approxMax = MaxMatrix(approximation);</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MaxArray(</w:t>
      </w:r>
      <w:proofErr w:type="gramEnd"/>
      <w:r w:rsidRPr="00DC6094">
        <w:rPr>
          <w:rFonts w:ascii="Consolas" w:hAnsi="Consolas" w:cs="Consolas"/>
          <w:color w:val="000000"/>
          <w:sz w:val="20"/>
          <w:szCs w:val="19"/>
          <w:lang w:val="en-US"/>
        </w:rPr>
        <w:t>new double[] { horMax, vertMax, diagMax, approxMax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treshold = Math.Pow(2, (Math.Log(max, 2) - 1));</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treshold;</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MaxMatrix(</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matrix)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0, 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(0);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j = 0; j &lt; </w:t>
      </w:r>
      <w:proofErr w:type="gramStart"/>
      <w:r w:rsidRPr="00DC6094">
        <w:rPr>
          <w:rFonts w:ascii="Consolas" w:hAnsi="Consolas" w:cs="Consolas"/>
          <w:color w:val="000000"/>
          <w:sz w:val="20"/>
          <w:szCs w:val="19"/>
          <w:lang w:val="en-US"/>
        </w:rPr>
        <w:t>matrix.GetLength</w:t>
      </w:r>
      <w:proofErr w:type="gramEnd"/>
      <w:r w:rsidRPr="00DC6094">
        <w:rPr>
          <w:rFonts w:ascii="Consolas" w:hAnsi="Consolas" w:cs="Consolas"/>
          <w:color w:val="000000"/>
          <w:sz w:val="20"/>
          <w:szCs w:val="19"/>
          <w:lang w:val="en-US"/>
        </w:rPr>
        <w:t>(1);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var absNumber = Math.Abs(</w:t>
      </w:r>
      <w:proofErr w:type="gramStart"/>
      <w:r w:rsidRPr="00DC6094">
        <w:rPr>
          <w:rFonts w:ascii="Consolas" w:hAnsi="Consolas" w:cs="Consolas"/>
          <w:color w:val="000000"/>
          <w:sz w:val="20"/>
          <w:szCs w:val="19"/>
          <w:lang w:val="en-US"/>
        </w:rPr>
        <w:t>matrix[</w:t>
      </w:r>
      <w:proofErr w:type="gramEnd"/>
      <w:r w:rsidRPr="00DC6094">
        <w:rPr>
          <w:rFonts w:ascii="Consolas" w:hAnsi="Consolas" w:cs="Consolas"/>
          <w:color w:val="000000"/>
          <w:sz w:val="20"/>
          <w:szCs w:val="19"/>
          <w:lang w:val="en-US"/>
        </w:rPr>
        <w:t>i, j]);</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(absNumber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absNumber;</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private static double MaxArray(</w:t>
      </w:r>
      <w:proofErr w:type="gramStart"/>
      <w:r w:rsidRPr="00DC6094">
        <w:rPr>
          <w:rFonts w:ascii="Consolas" w:hAnsi="Consolas" w:cs="Consolas"/>
          <w:color w:val="000000"/>
          <w:sz w:val="20"/>
          <w:szCs w:val="19"/>
          <w:lang w:val="en-US"/>
        </w:rPr>
        <w:t>double[</w:t>
      </w:r>
      <w:proofErr w:type="gramEnd"/>
      <w:r w:rsidRPr="00DC6094">
        <w:rPr>
          <w:rFonts w:ascii="Consolas" w:hAnsi="Consolas" w:cs="Consolas"/>
          <w:color w:val="000000"/>
          <w:sz w:val="20"/>
          <w:szCs w:val="19"/>
          <w:lang w:val="en-US"/>
        </w:rPr>
        <w:t>] array)</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double max = </w:t>
      </w:r>
      <w:proofErr w:type="gramStart"/>
      <w:r w:rsidRPr="00DC6094">
        <w:rPr>
          <w:rFonts w:ascii="Consolas" w:hAnsi="Consolas" w:cs="Consolas"/>
          <w:color w:val="000000"/>
          <w:sz w:val="20"/>
          <w:szCs w:val="19"/>
          <w:lang w:val="en-US"/>
        </w:rPr>
        <w:t>array[</w:t>
      </w:r>
      <w:proofErr w:type="gramEnd"/>
      <w:r w:rsidRPr="00DC6094">
        <w:rPr>
          <w:rFonts w:ascii="Consolas" w:hAnsi="Consolas" w:cs="Consolas"/>
          <w:color w:val="000000"/>
          <w:sz w:val="20"/>
          <w:szCs w:val="19"/>
          <w:lang w:val="en-US"/>
        </w:rPr>
        <w:t>0];</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for (int i = 0; i &lt; </w:t>
      </w:r>
      <w:proofErr w:type="gramStart"/>
      <w:r w:rsidRPr="00DC6094">
        <w:rPr>
          <w:rFonts w:ascii="Consolas" w:hAnsi="Consolas" w:cs="Consolas"/>
          <w:color w:val="000000"/>
          <w:sz w:val="20"/>
          <w:szCs w:val="19"/>
          <w:lang w:val="en-US"/>
        </w:rPr>
        <w:t>array.Length</w:t>
      </w:r>
      <w:proofErr w:type="gramEnd"/>
      <w:r w:rsidRPr="00DC6094">
        <w:rPr>
          <w:rFonts w:ascii="Consolas" w:hAnsi="Consolas" w:cs="Consolas"/>
          <w:color w:val="000000"/>
          <w:sz w:val="20"/>
          <w:szCs w:val="19"/>
          <w:lang w:val="en-US"/>
        </w:rPr>
        <w:t>; 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if (array[i] &gt;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max = array[i];</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return max;</w:t>
      </w:r>
    </w:p>
    <w:p w:rsidR="00DC6094" w:rsidRPr="00DC6094" w:rsidRDefault="00DC6094" w:rsidP="00DC6094">
      <w:pPr>
        <w:autoSpaceDE w:val="0"/>
        <w:autoSpaceDN w:val="0"/>
        <w:adjustRightInd w:val="0"/>
        <w:spacing w:after="0" w:line="240" w:lineRule="auto"/>
        <w:ind w:firstLine="0"/>
        <w:jc w:val="left"/>
        <w:rPr>
          <w:rFonts w:ascii="Consolas" w:hAnsi="Consolas" w:cs="Consolas"/>
          <w:color w:val="000000"/>
          <w:sz w:val="20"/>
          <w:szCs w:val="19"/>
          <w:lang w:val="en-US"/>
        </w:rPr>
      </w:pPr>
      <w:r w:rsidRPr="00DC6094">
        <w:rPr>
          <w:rFonts w:ascii="Consolas" w:hAnsi="Consolas" w:cs="Consolas"/>
          <w:color w:val="000000"/>
          <w:sz w:val="20"/>
          <w:szCs w:val="19"/>
          <w:lang w:val="en-US"/>
        </w:rPr>
        <w:t xml:space="preserve">        }</w:t>
      </w:r>
    </w:p>
    <w:p w:rsidR="00DC6094" w:rsidRDefault="00DC6094" w:rsidP="00DC6094">
      <w:pPr>
        <w:autoSpaceDE w:val="0"/>
        <w:autoSpaceDN w:val="0"/>
        <w:adjustRightInd w:val="0"/>
        <w:spacing w:after="0" w:line="240" w:lineRule="auto"/>
        <w:ind w:firstLine="0"/>
        <w:jc w:val="left"/>
        <w:rPr>
          <w:rFonts w:ascii="Consolas" w:hAnsi="Consolas" w:cs="Consolas"/>
          <w:color w:val="000000"/>
          <w:sz w:val="19"/>
          <w:szCs w:val="19"/>
        </w:rPr>
      </w:pPr>
    </w:p>
    <w:p w:rsidR="00476318" w:rsidRDefault="00DC6094" w:rsidP="00E031F7">
      <w:pPr>
        <w:rPr>
          <w:rFonts w:ascii="Consolas" w:hAnsi="Consolas" w:cs="Consolas"/>
          <w:color w:val="000000"/>
          <w:sz w:val="19"/>
          <w:szCs w:val="19"/>
        </w:rPr>
      </w:pPr>
      <w:r>
        <w:rPr>
          <w:rFonts w:ascii="Consolas" w:hAnsi="Consolas" w:cs="Consolas"/>
          <w:color w:val="000000"/>
          <w:sz w:val="19"/>
          <w:szCs w:val="19"/>
        </w:rPr>
        <w:t xml:space="preserve"> }</w:t>
      </w:r>
    </w:p>
    <w:p w:rsidR="00476318" w:rsidRDefault="00476318" w:rsidP="00476318">
      <w:r>
        <w:br w:type="page"/>
      </w:r>
    </w:p>
    <w:p w:rsidR="00DC6094" w:rsidRDefault="00476318" w:rsidP="00476318">
      <w:pPr>
        <w:pStyle w:val="a"/>
      </w:pPr>
      <w:bookmarkStart w:id="46" w:name="_Toc29945579"/>
      <w:r>
        <w:t>Приложение З</w:t>
      </w:r>
      <w:bookmarkEnd w:id="46"/>
    </w:p>
    <w:p w:rsidR="00476318" w:rsidRDefault="008C0594" w:rsidP="00476318">
      <w:pPr>
        <w:rPr>
          <w:b/>
        </w:rPr>
      </w:pPr>
      <w:r>
        <w:rPr>
          <w:b/>
        </w:rPr>
        <w:t>Код д</w:t>
      </w:r>
      <w:r w:rsidR="00476318" w:rsidRPr="004A6F6E">
        <w:rPr>
          <w:b/>
        </w:rPr>
        <w:t>обавленны</w:t>
      </w:r>
      <w:r>
        <w:rPr>
          <w:b/>
        </w:rPr>
        <w:t xml:space="preserve">х </w:t>
      </w:r>
      <w:r w:rsidR="00476318" w:rsidRPr="004A6F6E">
        <w:rPr>
          <w:b/>
        </w:rPr>
        <w:t>функци</w:t>
      </w:r>
      <w:r>
        <w:rPr>
          <w:b/>
        </w:rPr>
        <w:t xml:space="preserve">й </w:t>
      </w:r>
      <w:r w:rsidR="00476318" w:rsidRPr="004A6F6E">
        <w:rPr>
          <w:b/>
        </w:rPr>
        <w:t xml:space="preserve">в класс </w:t>
      </w:r>
      <w:r w:rsidR="004A6F6E" w:rsidRPr="004A6F6E">
        <w:rPr>
          <w:b/>
        </w:rPr>
        <w:t>JRKimAlgorithm</w:t>
      </w:r>
      <w:r>
        <w:rPr>
          <w:b/>
        </w:rPr>
        <w:t xml:space="preserve"> </w:t>
      </w:r>
    </w:p>
    <w:p w:rsidR="004A6F6E" w:rsidRPr="004A6F6E" w:rsidRDefault="004A6F6E" w:rsidP="00476318">
      <w:r>
        <w:t>Встраивание в несколько цветовых составляющих:</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public DoubleImage </w:t>
      </w:r>
      <w:proofErr w:type="gramStart"/>
      <w:r w:rsidRPr="00476318">
        <w:rPr>
          <w:rFonts w:ascii="Consolas" w:hAnsi="Consolas" w:cs="Consolas"/>
          <w:color w:val="000000"/>
          <w:sz w:val="20"/>
          <w:szCs w:val="19"/>
          <w:lang w:val="en-US"/>
        </w:rPr>
        <w:t>KIMembed(</w:t>
      </w:r>
      <w:proofErr w:type="gramEnd"/>
      <w:r w:rsidRPr="00476318">
        <w:rPr>
          <w:rFonts w:ascii="Consolas" w:hAnsi="Consolas" w:cs="Consolas"/>
          <w:color w:val="000000"/>
          <w:sz w:val="20"/>
          <w:szCs w:val="19"/>
          <w:lang w:val="en-US"/>
        </w:rPr>
        <w:t>DoubleImage image, Watermark initialWatermark)</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DoubleImage copy = </w:t>
      </w:r>
      <w:proofErr w:type="gramStart"/>
      <w:r w:rsidRPr="00476318">
        <w:rPr>
          <w:rFonts w:ascii="Consolas" w:hAnsi="Consolas" w:cs="Consolas"/>
          <w:color w:val="000000"/>
          <w:sz w:val="20"/>
          <w:szCs w:val="19"/>
          <w:lang w:val="en-US"/>
        </w:rPr>
        <w:t>image.Copy</w:t>
      </w:r>
      <w:proofErr w:type="gramEnd"/>
      <w:r w:rsidRPr="00476318">
        <w:rPr>
          <w:rFonts w:ascii="Consolas" w:hAnsi="Consolas" w:cs="Consolas"/>
          <w:color w:val="000000"/>
          <w:sz w:val="20"/>
          <w:szCs w:val="19"/>
          <w:lang w:val="en-US"/>
        </w:rPr>
        <w:t>();</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int maxWatermarkLength = GetOptimalWatermarkLength(copy);</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(maxWatermarkLength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throw new </w:t>
      </w:r>
      <w:proofErr w:type="gramStart"/>
      <w:r w:rsidRPr="00476318">
        <w:rPr>
          <w:rFonts w:ascii="Consolas" w:hAnsi="Consolas" w:cs="Consolas"/>
          <w:color w:val="000000"/>
          <w:sz w:val="20"/>
          <w:szCs w:val="19"/>
          <w:lang w:val="en-US"/>
        </w:rPr>
        <w:t>Exception(</w:t>
      </w:r>
      <w:proofErr w:type="gramEnd"/>
      <w:r w:rsidRPr="00476318">
        <w:rPr>
          <w:rFonts w:ascii="Consolas" w:hAnsi="Consolas" w:cs="Consolas"/>
          <w:color w:val="000000"/>
          <w:sz w:val="20"/>
          <w:szCs w:val="19"/>
          <w:lang w:val="en-US"/>
        </w:rPr>
        <w:t>"Watermark length is too big to embed it in the image.");</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DoubleImage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image, initialWatermark, DoubleImage.ColorComponent.Blue);</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(p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result, initialWatermark, DoubleImage.ColorComponent.Red);</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if (p &lt; initialWatermark.Length)</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result = </w:t>
      </w:r>
      <w:proofErr w:type="gramStart"/>
      <w:r w:rsidRPr="00476318">
        <w:rPr>
          <w:rFonts w:ascii="Consolas" w:hAnsi="Consolas" w:cs="Consolas"/>
          <w:color w:val="000000"/>
          <w:sz w:val="20"/>
          <w:szCs w:val="19"/>
          <w:lang w:val="en-US"/>
        </w:rPr>
        <w:t>KIMembedComponent(</w:t>
      </w:r>
      <w:proofErr w:type="gramEnd"/>
      <w:r w:rsidRPr="00476318">
        <w:rPr>
          <w:rFonts w:ascii="Consolas" w:hAnsi="Consolas" w:cs="Consolas"/>
          <w:color w:val="000000"/>
          <w:sz w:val="20"/>
          <w:szCs w:val="19"/>
          <w:lang w:val="en-US"/>
        </w:rPr>
        <w:t>result, initialWatermark, DoubleImage.ColorComponent.Green);</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p = 0;</w:t>
      </w:r>
    </w:p>
    <w:p w:rsidR="00476318" w:rsidRP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return result;</w:t>
      </w:r>
    </w:p>
    <w:p w:rsidR="00476318" w:rsidRDefault="00476318" w:rsidP="00476318">
      <w:pPr>
        <w:autoSpaceDE w:val="0"/>
        <w:autoSpaceDN w:val="0"/>
        <w:adjustRightInd w:val="0"/>
        <w:spacing w:after="0" w:line="240" w:lineRule="auto"/>
        <w:ind w:firstLine="0"/>
        <w:jc w:val="left"/>
        <w:rPr>
          <w:rFonts w:ascii="Consolas" w:hAnsi="Consolas" w:cs="Consolas"/>
          <w:color w:val="000000"/>
          <w:sz w:val="20"/>
          <w:szCs w:val="19"/>
          <w:lang w:val="en-US"/>
        </w:rPr>
      </w:pPr>
      <w:r w:rsidRPr="00476318">
        <w:rPr>
          <w:rFonts w:ascii="Consolas" w:hAnsi="Consolas" w:cs="Consolas"/>
          <w:color w:val="000000"/>
          <w:sz w:val="20"/>
          <w:szCs w:val="19"/>
          <w:lang w:val="en-US"/>
        </w:rPr>
        <w:t xml:space="preserve">        }</w:t>
      </w:r>
    </w:p>
    <w:p w:rsidR="004A6F6E" w:rsidRDefault="004A6F6E" w:rsidP="00476318">
      <w:pPr>
        <w:autoSpaceDE w:val="0"/>
        <w:autoSpaceDN w:val="0"/>
        <w:adjustRightInd w:val="0"/>
        <w:spacing w:after="0" w:line="240" w:lineRule="auto"/>
        <w:ind w:firstLine="0"/>
        <w:jc w:val="left"/>
        <w:rPr>
          <w:rFonts w:ascii="Consolas" w:hAnsi="Consolas" w:cs="Consolas"/>
          <w:color w:val="000000"/>
          <w:sz w:val="20"/>
          <w:szCs w:val="19"/>
          <w:lang w:val="en-US"/>
        </w:rPr>
      </w:pPr>
    </w:p>
    <w:p w:rsidR="004A6F6E" w:rsidRDefault="004A6F6E" w:rsidP="004A6F6E"/>
    <w:p w:rsidR="004A6F6E" w:rsidRPr="004A6F6E" w:rsidRDefault="004A6F6E" w:rsidP="004A6F6E">
      <w:r w:rsidRPr="004A6F6E">
        <w:t>Извлечение ЦВЗ, которое было встроено в несколько цветовых составлящих</w:t>
      </w:r>
      <w:r>
        <w:t>:</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public DoubleImage </w:t>
      </w:r>
      <w:proofErr w:type="gramStart"/>
      <w:r w:rsidRPr="004A6F6E">
        <w:rPr>
          <w:rFonts w:ascii="Consolas" w:hAnsi="Consolas" w:cs="Consolas"/>
          <w:color w:val="000000"/>
          <w:sz w:val="20"/>
          <w:szCs w:val="19"/>
          <w:lang w:val="en-US"/>
        </w:rPr>
        <w:t>KIMextract(</w:t>
      </w:r>
      <w:proofErr w:type="gramEnd"/>
      <w:r w:rsidRPr="004A6F6E">
        <w:rPr>
          <w:rFonts w:ascii="Consolas" w:hAnsi="Consolas" w:cs="Consolas"/>
          <w:color w:val="000000"/>
          <w:sz w:val="20"/>
          <w:szCs w:val="19"/>
          <w:lang w:val="en-US"/>
        </w:rPr>
        <w:t>DoubleImage initialImage, DoubleImage changedImage, int widthWatermark, int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watermark = </w:t>
      </w:r>
      <w:proofErr w:type="gramStart"/>
      <w:r w:rsidRPr="004A6F6E">
        <w:rPr>
          <w:rFonts w:ascii="Consolas" w:hAnsi="Consolas" w:cs="Consolas"/>
          <w:color w:val="000000"/>
          <w:sz w:val="20"/>
          <w:szCs w:val="19"/>
          <w:lang w:val="en-US"/>
        </w:rPr>
        <w:t>KIMextractComponent(</w:t>
      </w:r>
      <w:proofErr w:type="gramEnd"/>
      <w:r w:rsidRPr="004A6F6E">
        <w:rPr>
          <w:rFonts w:ascii="Consolas" w:hAnsi="Consolas" w:cs="Consolas"/>
          <w:color w:val="000000"/>
          <w:sz w:val="20"/>
          <w:szCs w:val="19"/>
          <w:lang w:val="en-US"/>
        </w:rPr>
        <w:t>initialImage, changedImage, widthWatermark, heigthWatermark, DoubleImage.ColorComponent.Blue);</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if (p &lt; widthWatermark *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int startIndex = p;</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watermark.Append</w:t>
      </w:r>
      <w:proofErr w:type="gramEnd"/>
      <w:r w:rsidRPr="004A6F6E">
        <w:rPr>
          <w:rFonts w:ascii="Consolas" w:hAnsi="Consolas" w:cs="Consolas"/>
          <w:color w:val="000000"/>
          <w:sz w:val="20"/>
          <w:szCs w:val="19"/>
          <w:lang w:val="en-US"/>
        </w:rPr>
        <w:t>(KIMextractComponent(initialImage, changedImage, widthWatermark, heigthWatermark, DoubleImage.ColorComponent.Red), startIndex);</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KIMextractComponent(</w:t>
      </w:r>
      <w:proofErr w:type="gramEnd"/>
      <w:r w:rsidRPr="004A6F6E">
        <w:rPr>
          <w:rFonts w:ascii="Consolas" w:hAnsi="Consolas" w:cs="Consolas"/>
          <w:color w:val="000000"/>
          <w:sz w:val="20"/>
          <w:szCs w:val="19"/>
          <w:lang w:val="en-US"/>
        </w:rPr>
        <w:t>initialImage, changedImage, widthWatermark, heigthWatermark, DoubleImage.ColorComponent.Red);</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if (p &lt; widthWatermark * heigthWatermark)</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int startIndex = p;</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watermark = </w:t>
      </w:r>
      <w:proofErr w:type="gramStart"/>
      <w:r w:rsidRPr="004A6F6E">
        <w:rPr>
          <w:rFonts w:ascii="Consolas" w:hAnsi="Consolas" w:cs="Consolas"/>
          <w:color w:val="000000"/>
          <w:sz w:val="20"/>
          <w:szCs w:val="19"/>
          <w:lang w:val="en-US"/>
        </w:rPr>
        <w:t>watermark.Append</w:t>
      </w:r>
      <w:proofErr w:type="gramEnd"/>
      <w:r w:rsidRPr="004A6F6E">
        <w:rPr>
          <w:rFonts w:ascii="Consolas" w:hAnsi="Consolas" w:cs="Consolas"/>
          <w:color w:val="000000"/>
          <w:sz w:val="20"/>
          <w:szCs w:val="19"/>
          <w:lang w:val="en-US"/>
        </w:rPr>
        <w:t>(KIMextractComponent(initialImage, changedImage, widthWatermark, heigthWatermark, DoubleImage.ColorComponent.Green), startIndex);</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p = 0;</w:t>
      </w:r>
    </w:p>
    <w:p w:rsidR="004A6F6E" w:rsidRPr="004A6F6E" w:rsidRDefault="004A6F6E" w:rsidP="004A6F6E">
      <w:pPr>
        <w:autoSpaceDE w:val="0"/>
        <w:autoSpaceDN w:val="0"/>
        <w:adjustRightInd w:val="0"/>
        <w:spacing w:after="0" w:line="240" w:lineRule="auto"/>
        <w:ind w:firstLine="0"/>
        <w:jc w:val="left"/>
        <w:rPr>
          <w:rFonts w:ascii="Consolas" w:hAnsi="Consolas" w:cs="Consolas"/>
          <w:color w:val="000000"/>
          <w:sz w:val="20"/>
          <w:szCs w:val="19"/>
          <w:lang w:val="en-US"/>
        </w:rPr>
      </w:pPr>
      <w:r w:rsidRPr="004A6F6E">
        <w:rPr>
          <w:rFonts w:ascii="Consolas" w:hAnsi="Consolas" w:cs="Consolas"/>
          <w:color w:val="000000"/>
          <w:sz w:val="20"/>
          <w:szCs w:val="19"/>
          <w:lang w:val="en-US"/>
        </w:rPr>
        <w:t xml:space="preserve">            return </w:t>
      </w:r>
      <w:proofErr w:type="gramStart"/>
      <w:r w:rsidRPr="004A6F6E">
        <w:rPr>
          <w:rFonts w:ascii="Consolas" w:hAnsi="Consolas" w:cs="Consolas"/>
          <w:color w:val="000000"/>
          <w:sz w:val="20"/>
          <w:szCs w:val="19"/>
          <w:lang w:val="en-US"/>
        </w:rPr>
        <w:t>watermark.ToDoubleImage</w:t>
      </w:r>
      <w:proofErr w:type="gramEnd"/>
      <w:r w:rsidRPr="004A6F6E">
        <w:rPr>
          <w:rFonts w:ascii="Consolas" w:hAnsi="Consolas" w:cs="Consolas"/>
          <w:color w:val="000000"/>
          <w:sz w:val="20"/>
          <w:szCs w:val="19"/>
          <w:lang w:val="en-US"/>
        </w:rPr>
        <w:t>(widthWatermark, heigthWatermark);</w:t>
      </w:r>
    </w:p>
    <w:p w:rsidR="00741367" w:rsidRDefault="004A6F6E" w:rsidP="004A6F6E">
      <w:pPr>
        <w:autoSpaceDE w:val="0"/>
        <w:autoSpaceDN w:val="0"/>
        <w:adjustRightInd w:val="0"/>
        <w:spacing w:after="0" w:line="240" w:lineRule="auto"/>
        <w:ind w:firstLine="0"/>
        <w:jc w:val="left"/>
        <w:rPr>
          <w:rFonts w:ascii="Consolas" w:hAnsi="Consolas" w:cs="Consolas"/>
          <w:color w:val="000000"/>
          <w:sz w:val="20"/>
          <w:szCs w:val="19"/>
        </w:rPr>
      </w:pPr>
      <w:r w:rsidRPr="004A6F6E">
        <w:rPr>
          <w:rFonts w:ascii="Consolas" w:hAnsi="Consolas" w:cs="Consolas"/>
          <w:color w:val="000000"/>
          <w:sz w:val="20"/>
          <w:szCs w:val="19"/>
          <w:lang w:val="en-US"/>
        </w:rPr>
        <w:t xml:space="preserve">        </w:t>
      </w:r>
      <w:r w:rsidRPr="004A6F6E">
        <w:rPr>
          <w:rFonts w:ascii="Consolas" w:hAnsi="Consolas" w:cs="Consolas"/>
          <w:color w:val="000000"/>
          <w:sz w:val="20"/>
          <w:szCs w:val="19"/>
        </w:rPr>
        <w:t>}</w:t>
      </w:r>
    </w:p>
    <w:p w:rsidR="00741367" w:rsidRDefault="00741367" w:rsidP="00741367">
      <w:r>
        <w:br w:type="page"/>
      </w:r>
    </w:p>
    <w:p w:rsidR="004A6F6E" w:rsidRDefault="00741367" w:rsidP="008C0594">
      <w:pPr>
        <w:pStyle w:val="a"/>
      </w:pPr>
      <w:bookmarkStart w:id="47" w:name="_Toc29945580"/>
      <w:r>
        <w:t xml:space="preserve">Приложение </w:t>
      </w:r>
      <w:r w:rsidR="008C0594">
        <w:t>И</w:t>
      </w:r>
      <w:bookmarkEnd w:id="47"/>
    </w:p>
    <w:p w:rsidR="008C0594" w:rsidRDefault="008C0594" w:rsidP="008C0594">
      <w:pPr>
        <w:rPr>
          <w:b/>
        </w:rPr>
      </w:pPr>
      <w:r>
        <w:rPr>
          <w:b/>
        </w:rPr>
        <w:t>Код д</w:t>
      </w:r>
      <w:r w:rsidRPr="004A6F6E">
        <w:rPr>
          <w:b/>
        </w:rPr>
        <w:t>обавленны</w:t>
      </w:r>
      <w:r>
        <w:rPr>
          <w:b/>
        </w:rPr>
        <w:t xml:space="preserve">х </w:t>
      </w:r>
      <w:r w:rsidRPr="004A6F6E">
        <w:rPr>
          <w:b/>
        </w:rPr>
        <w:t>функци</w:t>
      </w:r>
      <w:r>
        <w:rPr>
          <w:b/>
        </w:rPr>
        <w:t xml:space="preserve">й </w:t>
      </w:r>
      <w:r w:rsidRPr="004A6F6E">
        <w:rPr>
          <w:b/>
        </w:rPr>
        <w:t>в класс JRKimAlgorithm</w:t>
      </w:r>
      <w:r>
        <w:rPr>
          <w:b/>
        </w:rPr>
        <w:t xml:space="preserve"> </w:t>
      </w:r>
    </w:p>
    <w:p w:rsidR="008C0594" w:rsidRPr="008C0594" w:rsidRDefault="008C0594" w:rsidP="008C0594">
      <w:r>
        <w:t>Расчет максимально возможного размера ЦВЗ для данного изображения:</w:t>
      </w:r>
    </w:p>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GetMaxWatermarkLength(</w:t>
      </w:r>
      <w:proofErr w:type="gramEnd"/>
      <w:r w:rsidRPr="008C0594">
        <w:rPr>
          <w:rFonts w:ascii="Consolas" w:hAnsi="Consolas" w:cs="Consolas"/>
          <w:color w:val="000000"/>
          <w:sz w:val="20"/>
          <w:szCs w:val="19"/>
          <w:lang w:val="en-US"/>
        </w:rPr>
        <w:t>DoubleImage image)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Watermark watermark = new </w:t>
      </w:r>
      <w:proofErr w:type="gramStart"/>
      <w:r w:rsidRPr="008C0594">
        <w:rPr>
          <w:rFonts w:ascii="Consolas" w:hAnsi="Consolas" w:cs="Consolas"/>
          <w:color w:val="000000"/>
          <w:sz w:val="20"/>
          <w:szCs w:val="19"/>
          <w:lang w:val="en-US"/>
        </w:rPr>
        <w:t>Watermark(</w:t>
      </w:r>
      <w:proofErr w:type="gramEnd"/>
      <w:r w:rsidRPr="008C0594">
        <w:rPr>
          <w:rFonts w:ascii="Consolas" w:hAnsi="Consolas" w:cs="Consolas"/>
          <w:color w:val="000000"/>
          <w:sz w:val="20"/>
          <w:szCs w:val="19"/>
          <w:lang w:val="en-US"/>
        </w:rPr>
        <w:t>image.Height * image.Width);</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DoubleImage.ColorComponent.Blue);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DoubleImage.ColorComponent.Red);</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DoubleImage.ColorComponent.Green);</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int maxWatermarkLength = p;</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p = 0;</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maxWatermarkLength;</w:t>
      </w:r>
    </w:p>
    <w:p w:rsid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Default="008C0594" w:rsidP="008C0594"/>
    <w:p w:rsidR="008C0594" w:rsidRPr="008C0594" w:rsidRDefault="008C0594" w:rsidP="008C0594">
      <w:pPr>
        <w:autoSpaceDE w:val="0"/>
        <w:autoSpaceDN w:val="0"/>
        <w:adjustRightInd w:val="0"/>
        <w:spacing w:after="0" w:line="240" w:lineRule="auto"/>
        <w:ind w:firstLine="708"/>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private static int </w:t>
      </w:r>
      <w:proofErr w:type="gramStart"/>
      <w:r w:rsidRPr="008C0594">
        <w:rPr>
          <w:rFonts w:ascii="Consolas" w:hAnsi="Consolas" w:cs="Consolas"/>
          <w:color w:val="000000"/>
          <w:sz w:val="20"/>
          <w:szCs w:val="19"/>
          <w:lang w:val="en-US"/>
        </w:rPr>
        <w:t>MaxSquaredNumber(</w:t>
      </w:r>
      <w:proofErr w:type="gramEnd"/>
      <w:r w:rsidRPr="008C0594">
        <w:rPr>
          <w:rFonts w:ascii="Consolas" w:hAnsi="Consolas" w:cs="Consolas"/>
          <w:color w:val="000000"/>
          <w:sz w:val="20"/>
          <w:szCs w:val="19"/>
          <w:lang w:val="en-US"/>
        </w:rPr>
        <w:t>int number)</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double root = Math.Sqrt(number);</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(int)root;</w:t>
      </w:r>
    </w:p>
    <w:p w:rsid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p>
    <w:p w:rsidR="008C0594" w:rsidRPr="008C0594" w:rsidRDefault="008C0594" w:rsidP="008C0594">
      <w:r>
        <w:t>Расчет оптимального размера ЦВЗ для данного изображения:</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rPr>
      </w:pP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rPr>
        <w:t xml:space="preserve">       </w:t>
      </w:r>
      <w:r w:rsidRPr="008C0594">
        <w:rPr>
          <w:rFonts w:ascii="Consolas" w:hAnsi="Consolas" w:cs="Consolas"/>
          <w:color w:val="000000"/>
          <w:sz w:val="20"/>
          <w:szCs w:val="19"/>
          <w:lang w:val="en-US"/>
        </w:rPr>
        <w:t xml:space="preserve">public int </w:t>
      </w:r>
      <w:proofErr w:type="gramStart"/>
      <w:r w:rsidRPr="008C0594">
        <w:rPr>
          <w:rFonts w:ascii="Consolas" w:hAnsi="Consolas" w:cs="Consolas"/>
          <w:color w:val="000000"/>
          <w:sz w:val="20"/>
          <w:szCs w:val="19"/>
          <w:lang w:val="en-US"/>
        </w:rPr>
        <w:t>GetOptimalWatermarkLength(</w:t>
      </w:r>
      <w:proofErr w:type="gramEnd"/>
      <w:r w:rsidRPr="008C0594">
        <w:rPr>
          <w:rFonts w:ascii="Consolas" w:hAnsi="Consolas" w:cs="Consolas"/>
          <w:color w:val="000000"/>
          <w:sz w:val="20"/>
          <w:szCs w:val="19"/>
          <w:lang w:val="en-US"/>
        </w:rPr>
        <w:t>DoubleImage image)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Watermark watermark = new </w:t>
      </w:r>
      <w:proofErr w:type="gramStart"/>
      <w:r w:rsidRPr="008C0594">
        <w:rPr>
          <w:rFonts w:ascii="Consolas" w:hAnsi="Consolas" w:cs="Consolas"/>
          <w:color w:val="000000"/>
          <w:sz w:val="20"/>
          <w:szCs w:val="19"/>
          <w:lang w:val="en-US"/>
        </w:rPr>
        <w:t>Watermark(</w:t>
      </w:r>
      <w:proofErr w:type="gramEnd"/>
      <w:r w:rsidRPr="008C0594">
        <w:rPr>
          <w:rFonts w:ascii="Consolas" w:hAnsi="Consolas" w:cs="Consolas"/>
          <w:color w:val="000000"/>
          <w:sz w:val="20"/>
          <w:szCs w:val="19"/>
          <w:lang w:val="en-US"/>
        </w:rPr>
        <w:t>image.Height * image.Width);</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roofErr w:type="gramStart"/>
      <w:r w:rsidRPr="008C0594">
        <w:rPr>
          <w:rFonts w:ascii="Consolas" w:hAnsi="Consolas" w:cs="Consolas"/>
          <w:color w:val="000000"/>
          <w:sz w:val="20"/>
          <w:szCs w:val="19"/>
          <w:lang w:val="en-US"/>
        </w:rPr>
        <w:t>KIMembedComponent(</w:t>
      </w:r>
      <w:proofErr w:type="gramEnd"/>
      <w:r w:rsidRPr="008C0594">
        <w:rPr>
          <w:rFonts w:ascii="Consolas" w:hAnsi="Consolas" w:cs="Consolas"/>
          <w:color w:val="000000"/>
          <w:sz w:val="20"/>
          <w:szCs w:val="19"/>
          <w:lang w:val="en-US"/>
        </w:rPr>
        <w:t>image, watermark, DoubleImage.ColorComponent.Blue);</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int result = p;</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p = 0;</w:t>
      </w:r>
    </w:p>
    <w:p w:rsidR="008C0594" w:rsidRPr="008C0594"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return result;</w:t>
      </w:r>
    </w:p>
    <w:p w:rsidR="0036534A" w:rsidRDefault="008C0594" w:rsidP="008C0594">
      <w:pPr>
        <w:autoSpaceDE w:val="0"/>
        <w:autoSpaceDN w:val="0"/>
        <w:adjustRightInd w:val="0"/>
        <w:spacing w:after="0" w:line="240" w:lineRule="auto"/>
        <w:ind w:firstLine="0"/>
        <w:jc w:val="left"/>
        <w:rPr>
          <w:rFonts w:ascii="Consolas" w:hAnsi="Consolas" w:cs="Consolas"/>
          <w:color w:val="000000"/>
          <w:sz w:val="20"/>
          <w:szCs w:val="19"/>
          <w:lang w:val="en-US"/>
        </w:rPr>
      </w:pPr>
      <w:r w:rsidRPr="008C0594">
        <w:rPr>
          <w:rFonts w:ascii="Consolas" w:hAnsi="Consolas" w:cs="Consolas"/>
          <w:color w:val="000000"/>
          <w:sz w:val="20"/>
          <w:szCs w:val="19"/>
          <w:lang w:val="en-US"/>
        </w:rPr>
        <w:t xml:space="preserve">        }</w:t>
      </w:r>
    </w:p>
    <w:p w:rsidR="0036534A" w:rsidRDefault="0036534A" w:rsidP="0036534A">
      <w:pPr>
        <w:rPr>
          <w:lang w:val="en-US"/>
        </w:rPr>
      </w:pPr>
      <w:r>
        <w:rPr>
          <w:lang w:val="en-US"/>
        </w:rPr>
        <w:br w:type="page"/>
      </w:r>
    </w:p>
    <w:p w:rsidR="008C0594" w:rsidRDefault="0036534A" w:rsidP="0036534A">
      <w:pPr>
        <w:pStyle w:val="a"/>
      </w:pPr>
      <w:bookmarkStart w:id="48" w:name="_Toc29945581"/>
      <w:r>
        <w:t>Приложение К</w:t>
      </w:r>
      <w:bookmarkEnd w:id="48"/>
    </w:p>
    <w:p w:rsidR="0036534A" w:rsidRDefault="0036534A" w:rsidP="0036534A">
      <w:pPr>
        <w:rPr>
          <w:b/>
        </w:rPr>
      </w:pPr>
      <w:r w:rsidRPr="0036534A">
        <w:rPr>
          <w:b/>
        </w:rPr>
        <w:t>Код функций для расчета процента совпадения двух ЦВЗ</w:t>
      </w:r>
    </w:p>
    <w:p w:rsidR="0036534A" w:rsidRPr="0036534A" w:rsidRDefault="0036534A" w:rsidP="0036534A">
      <w:pPr>
        <w:autoSpaceDE w:val="0"/>
        <w:autoSpaceDN w:val="0"/>
        <w:adjustRightInd w:val="0"/>
        <w:spacing w:after="0" w:line="240" w:lineRule="auto"/>
        <w:ind w:firstLine="708"/>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public int </w:t>
      </w:r>
      <w:proofErr w:type="gramStart"/>
      <w:r w:rsidRPr="0036534A">
        <w:rPr>
          <w:rFonts w:ascii="Consolas" w:hAnsi="Consolas" w:cs="Consolas"/>
          <w:color w:val="000000"/>
          <w:sz w:val="20"/>
          <w:szCs w:val="19"/>
          <w:lang w:val="en-US"/>
        </w:rPr>
        <w:t>CompareBitToBit(</w:t>
      </w:r>
      <w:proofErr w:type="gramEnd"/>
      <w:r w:rsidRPr="0036534A">
        <w:rPr>
          <w:rFonts w:ascii="Consolas" w:hAnsi="Consolas" w:cs="Consolas"/>
          <w:color w:val="000000"/>
          <w:sz w:val="20"/>
          <w:szCs w:val="19"/>
          <w:lang w:val="en-US"/>
        </w:rPr>
        <w:t>Watermark watermark)</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int equalBits = 0;</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int comparisonLength = Math.Min(</w:t>
      </w:r>
      <w:proofErr w:type="gramStart"/>
      <w:r w:rsidRPr="0036534A">
        <w:rPr>
          <w:rFonts w:ascii="Consolas" w:hAnsi="Consolas" w:cs="Consolas"/>
          <w:color w:val="000000"/>
          <w:sz w:val="20"/>
          <w:szCs w:val="19"/>
          <w:lang w:val="en-US"/>
        </w:rPr>
        <w:t>this.Length</w:t>
      </w:r>
      <w:proofErr w:type="gramEnd"/>
      <w:r w:rsidRPr="0036534A">
        <w:rPr>
          <w:rFonts w:ascii="Consolas" w:hAnsi="Consolas" w:cs="Consolas"/>
          <w:color w:val="000000"/>
          <w:sz w:val="20"/>
          <w:szCs w:val="19"/>
          <w:lang w:val="en-US"/>
        </w:rPr>
        <w:t>, watermark.Length);</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for (int i = 0; i &lt; comparisonLength; i++)</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if (</w:t>
      </w:r>
      <w:proofErr w:type="gramStart"/>
      <w:r w:rsidRPr="0036534A">
        <w:rPr>
          <w:rFonts w:ascii="Consolas" w:hAnsi="Consolas" w:cs="Consolas"/>
          <w:color w:val="000000"/>
          <w:sz w:val="20"/>
          <w:szCs w:val="19"/>
          <w:lang w:val="en-US"/>
        </w:rPr>
        <w:t>watermark._</w:t>
      </w:r>
      <w:proofErr w:type="gramEnd"/>
      <w:r w:rsidRPr="0036534A">
        <w:rPr>
          <w:rFonts w:ascii="Consolas" w:hAnsi="Consolas" w:cs="Consolas"/>
          <w:color w:val="000000"/>
          <w:sz w:val="20"/>
          <w:szCs w:val="19"/>
          <w:lang w:val="en-US"/>
        </w:rPr>
        <w:t>bits[i] == this._bits[i])</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equalBits++;</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36534A" w:rsidRP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return equalBits;</w:t>
      </w:r>
    </w:p>
    <w:p w:rsidR="0036534A" w:rsidRDefault="0036534A" w:rsidP="0036534A">
      <w:pPr>
        <w:autoSpaceDE w:val="0"/>
        <w:autoSpaceDN w:val="0"/>
        <w:adjustRightInd w:val="0"/>
        <w:spacing w:after="0" w:line="240" w:lineRule="auto"/>
        <w:ind w:firstLine="0"/>
        <w:jc w:val="left"/>
        <w:rPr>
          <w:rFonts w:ascii="Consolas" w:hAnsi="Consolas" w:cs="Consolas"/>
          <w:color w:val="000000"/>
          <w:sz w:val="20"/>
          <w:szCs w:val="19"/>
          <w:lang w:val="en-US"/>
        </w:rPr>
      </w:pPr>
      <w:r w:rsidRPr="0036534A">
        <w:rPr>
          <w:rFonts w:ascii="Consolas" w:hAnsi="Consolas" w:cs="Consolas"/>
          <w:color w:val="000000"/>
          <w:sz w:val="20"/>
          <w:szCs w:val="19"/>
          <w:lang w:val="en-US"/>
        </w:rPr>
        <w:t xml:space="preserve">        }</w:t>
      </w:r>
    </w:p>
    <w:p w:rsidR="00B318F5" w:rsidRDefault="00B318F5" w:rsidP="0036534A">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left="708"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static string </w:t>
      </w:r>
      <w:proofErr w:type="gramStart"/>
      <w:r w:rsidRPr="00B318F5">
        <w:rPr>
          <w:rFonts w:ascii="Consolas" w:hAnsi="Consolas" w:cs="Consolas"/>
          <w:color w:val="000000"/>
          <w:sz w:val="20"/>
          <w:szCs w:val="19"/>
          <w:lang w:val="en-US"/>
        </w:rPr>
        <w:t>LongestCommonSubstring(</w:t>
      </w:r>
      <w:proofErr w:type="gramEnd"/>
      <w:r w:rsidRPr="00B318F5">
        <w:rPr>
          <w:rFonts w:ascii="Consolas" w:hAnsi="Consolas" w:cs="Consolas"/>
          <w:color w:val="000000"/>
          <w:sz w:val="20"/>
          <w:szCs w:val="19"/>
          <w:lang w:val="en-US"/>
        </w:rPr>
        <w:t>string a, string b)</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n = </w:t>
      </w:r>
      <w:proofErr w:type="gramStart"/>
      <w:r w:rsidRPr="00B318F5">
        <w:rPr>
          <w:rFonts w:ascii="Consolas" w:hAnsi="Consolas" w:cs="Consolas"/>
          <w:color w:val="000000"/>
          <w:sz w:val="20"/>
          <w:szCs w:val="19"/>
          <w:lang w:val="en-US"/>
        </w:rPr>
        <w:t>a.Length</w:t>
      </w:r>
      <w:proofErr w:type="gramEnd"/>
      <w:r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 = </w:t>
      </w:r>
      <w:proofErr w:type="gramStart"/>
      <w:r w:rsidRPr="00B318F5">
        <w:rPr>
          <w:rFonts w:ascii="Consolas" w:hAnsi="Consolas" w:cs="Consolas"/>
          <w:color w:val="000000"/>
          <w:sz w:val="20"/>
          <w:szCs w:val="19"/>
          <w:lang w:val="en-US"/>
        </w:rPr>
        <w:t>b.Length</w:t>
      </w:r>
      <w:proofErr w:type="gramEnd"/>
      <w:r w:rsidRPr="00B318F5">
        <w:rPr>
          <w:rFonts w:ascii="Consolas" w:hAnsi="Consolas" w:cs="Consolas"/>
          <w:color w:val="000000"/>
          <w:sz w:val="20"/>
          <w:szCs w:val="19"/>
          <w:lang w:val="en-US"/>
        </w:rPr>
        <w:t>;</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array = new </w:t>
      </w:r>
      <w:proofErr w:type="gramStart"/>
      <w:r w:rsidRPr="00B318F5">
        <w:rPr>
          <w:rFonts w:ascii="Consolas" w:hAnsi="Consolas" w:cs="Consolas"/>
          <w:color w:val="000000"/>
          <w:sz w:val="20"/>
          <w:szCs w:val="19"/>
          <w:lang w:val="en-US"/>
        </w:rPr>
        <w:t>int[</w:t>
      </w:r>
      <w:proofErr w:type="gramEnd"/>
      <w:r w:rsidRPr="00B318F5">
        <w:rPr>
          <w:rFonts w:ascii="Consolas" w:hAnsi="Consolas" w:cs="Consolas"/>
          <w:color w:val="000000"/>
          <w:sz w:val="20"/>
          <w:szCs w:val="19"/>
          <w:lang w:val="en-US"/>
        </w:rPr>
        <w:t>n, m];</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maxValue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var maxI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for (int i = 0; i &lt; n; i++)</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for (int j = 0; j &lt; m; 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if (a[i] == b[j])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 = (i == 0 || j == 0)</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 1</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- 1, j - 1] + 1;</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if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 &gt; maxValue)</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maxValue = </w:t>
      </w:r>
      <w:proofErr w:type="gramStart"/>
      <w:r w:rsidRPr="00B318F5">
        <w:rPr>
          <w:rFonts w:ascii="Consolas" w:hAnsi="Consolas" w:cs="Consolas"/>
          <w:color w:val="000000"/>
          <w:sz w:val="20"/>
          <w:szCs w:val="19"/>
          <w:lang w:val="en-US"/>
        </w:rPr>
        <w:t>array[</w:t>
      </w:r>
      <w:proofErr w:type="gramEnd"/>
      <w:r w:rsidRPr="00B318F5">
        <w:rPr>
          <w:rFonts w:ascii="Consolas" w:hAnsi="Consolas" w:cs="Consolas"/>
          <w:color w:val="000000"/>
          <w:sz w:val="20"/>
          <w:szCs w:val="19"/>
          <w:lang w:val="en-US"/>
        </w:rPr>
        <w:t>i, j];</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maxI = i;</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p>
    <w:p w:rsidR="00B318F5" w:rsidRPr="00B318F5"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return </w:t>
      </w:r>
      <w:proofErr w:type="gramStart"/>
      <w:r w:rsidRPr="00B318F5">
        <w:rPr>
          <w:rFonts w:ascii="Consolas" w:hAnsi="Consolas" w:cs="Consolas"/>
          <w:color w:val="000000"/>
          <w:sz w:val="20"/>
          <w:szCs w:val="19"/>
          <w:lang w:val="en-US"/>
        </w:rPr>
        <w:t>a.Substring</w:t>
      </w:r>
      <w:proofErr w:type="gramEnd"/>
      <w:r w:rsidRPr="00B318F5">
        <w:rPr>
          <w:rFonts w:ascii="Consolas" w:hAnsi="Consolas" w:cs="Consolas"/>
          <w:color w:val="000000"/>
          <w:sz w:val="20"/>
          <w:szCs w:val="19"/>
          <w:lang w:val="en-US"/>
        </w:rPr>
        <w:t>(maxI + 1 - maxValue, maxValue);</w:t>
      </w:r>
    </w:p>
    <w:p w:rsidR="00B318F5" w:rsidRPr="0036534A" w:rsidRDefault="00B318F5" w:rsidP="00B318F5">
      <w:pPr>
        <w:autoSpaceDE w:val="0"/>
        <w:autoSpaceDN w:val="0"/>
        <w:adjustRightInd w:val="0"/>
        <w:spacing w:after="0" w:line="240" w:lineRule="auto"/>
        <w:ind w:firstLine="0"/>
        <w:jc w:val="left"/>
        <w:rPr>
          <w:rFonts w:ascii="Consolas" w:hAnsi="Consolas" w:cs="Consolas"/>
          <w:color w:val="000000"/>
          <w:sz w:val="20"/>
          <w:szCs w:val="19"/>
          <w:lang w:val="en-US"/>
        </w:rPr>
      </w:pPr>
      <w:r w:rsidRPr="00B318F5">
        <w:rPr>
          <w:rFonts w:ascii="Consolas" w:hAnsi="Consolas" w:cs="Consolas"/>
          <w:color w:val="000000"/>
          <w:sz w:val="20"/>
          <w:szCs w:val="19"/>
          <w:lang w:val="en-US"/>
        </w:rPr>
        <w:t xml:space="preserve">        }</w:t>
      </w:r>
    </w:p>
    <w:sectPr w:rsidR="00B318F5" w:rsidRPr="0036534A" w:rsidSect="00712114">
      <w:footerReference w:type="default" r:id="rId20"/>
      <w:pgSz w:w="11906" w:h="16838"/>
      <w:pgMar w:top="1134" w:right="1134"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146" w:rsidRDefault="00D86146" w:rsidP="00F46E3C">
      <w:pPr>
        <w:spacing w:after="0" w:line="240" w:lineRule="auto"/>
      </w:pPr>
      <w:r>
        <w:separator/>
      </w:r>
    </w:p>
  </w:endnote>
  <w:endnote w:type="continuationSeparator" w:id="0">
    <w:p w:rsidR="00D86146" w:rsidRDefault="00D86146"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Italic">
    <w:altName w:val="Times New Roman"/>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Liberation Serif">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674108"/>
      <w:docPartObj>
        <w:docPartGallery w:val="Page Numbers (Bottom of Page)"/>
        <w:docPartUnique/>
      </w:docPartObj>
    </w:sdtPr>
    <w:sdtEndPr>
      <w:rPr>
        <w:noProof/>
      </w:rPr>
    </w:sdtEndPr>
    <w:sdtContent>
      <w:p w:rsidR="00D86146" w:rsidRDefault="00D861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86146" w:rsidRDefault="00D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146" w:rsidRDefault="00D86146" w:rsidP="00F46E3C">
      <w:pPr>
        <w:spacing w:after="0" w:line="240" w:lineRule="auto"/>
      </w:pPr>
      <w:r>
        <w:separator/>
      </w:r>
    </w:p>
  </w:footnote>
  <w:footnote w:type="continuationSeparator" w:id="0">
    <w:p w:rsidR="00D86146" w:rsidRDefault="00D86146" w:rsidP="00F46E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3A75AAB"/>
    <w:multiLevelType w:val="hybridMultilevel"/>
    <w:tmpl w:val="2C04FD7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133D0B"/>
    <w:multiLevelType w:val="multilevel"/>
    <w:tmpl w:val="93F0C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9392721"/>
    <w:multiLevelType w:val="hybridMultilevel"/>
    <w:tmpl w:val="C3E263EC"/>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14" w15:restartNumberingAfterBreak="0">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2A106421"/>
    <w:multiLevelType w:val="hybridMultilevel"/>
    <w:tmpl w:val="1DBE82E4"/>
    <w:lvl w:ilvl="0" w:tplc="00BA407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15:restartNumberingAfterBreak="0">
    <w:nsid w:val="309C0B4A"/>
    <w:multiLevelType w:val="hybridMultilevel"/>
    <w:tmpl w:val="8AB22F0E"/>
    <w:lvl w:ilvl="0" w:tplc="00BA40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31635F94"/>
    <w:multiLevelType w:val="hybridMultilevel"/>
    <w:tmpl w:val="F1365EB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9F63B7"/>
    <w:multiLevelType w:val="hybridMultilevel"/>
    <w:tmpl w:val="596C101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3AD06B93"/>
    <w:multiLevelType w:val="hybridMultilevel"/>
    <w:tmpl w:val="777680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0646B5D"/>
    <w:multiLevelType w:val="hybridMultilevel"/>
    <w:tmpl w:val="59C40952"/>
    <w:lvl w:ilvl="0" w:tplc="00BA4076">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22" w15:restartNumberingAfterBreak="0">
    <w:nsid w:val="424F0332"/>
    <w:multiLevelType w:val="hybridMultilevel"/>
    <w:tmpl w:val="605041F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79D0409"/>
    <w:multiLevelType w:val="hybridMultilevel"/>
    <w:tmpl w:val="0390F430"/>
    <w:lvl w:ilvl="0" w:tplc="2A4CF43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B787897"/>
    <w:multiLevelType w:val="hybridMultilevel"/>
    <w:tmpl w:val="20608758"/>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72902FF"/>
    <w:multiLevelType w:val="hybridMultilevel"/>
    <w:tmpl w:val="02F825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404EC2"/>
    <w:multiLevelType w:val="hybridMultilevel"/>
    <w:tmpl w:val="7CC409AA"/>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15:restartNumberingAfterBreak="0">
    <w:nsid w:val="61FD5F5B"/>
    <w:multiLevelType w:val="hybridMultilevel"/>
    <w:tmpl w:val="CE1ED13E"/>
    <w:lvl w:ilvl="0" w:tplc="00BA4076">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31" w15:restartNumberingAfterBreak="0">
    <w:nsid w:val="62AC3EB4"/>
    <w:multiLevelType w:val="hybridMultilevel"/>
    <w:tmpl w:val="916C7A3A"/>
    <w:lvl w:ilvl="0" w:tplc="00BA4076">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2" w15:restartNumberingAfterBreak="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15:restartNumberingAfterBreak="0">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3EF688E"/>
    <w:multiLevelType w:val="hybridMultilevel"/>
    <w:tmpl w:val="9AF29F4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6" w15:restartNumberingAfterBreak="0">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6BD12D9"/>
    <w:multiLevelType w:val="hybridMultilevel"/>
    <w:tmpl w:val="E4901596"/>
    <w:lvl w:ilvl="0" w:tplc="7C9834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7F5E0DB9"/>
    <w:multiLevelType w:val="hybridMultilevel"/>
    <w:tmpl w:val="4DC2645C"/>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8"/>
  </w:num>
  <w:num w:numId="4">
    <w:abstractNumId w:val="34"/>
  </w:num>
  <w:num w:numId="5">
    <w:abstractNumId w:val="12"/>
  </w:num>
  <w:num w:numId="6">
    <w:abstractNumId w:val="25"/>
  </w:num>
  <w:num w:numId="7">
    <w:abstractNumId w:val="7"/>
  </w:num>
  <w:num w:numId="8">
    <w:abstractNumId w:val="18"/>
  </w:num>
  <w:num w:numId="9">
    <w:abstractNumId w:val="8"/>
  </w:num>
  <w:num w:numId="10">
    <w:abstractNumId w:val="2"/>
  </w:num>
  <w:num w:numId="11">
    <w:abstractNumId w:val="26"/>
  </w:num>
  <w:num w:numId="12">
    <w:abstractNumId w:val="21"/>
  </w:num>
  <w:num w:numId="13">
    <w:abstractNumId w:val="36"/>
  </w:num>
  <w:num w:numId="14">
    <w:abstractNumId w:val="28"/>
  </w:num>
  <w:num w:numId="15">
    <w:abstractNumId w:val="3"/>
  </w:num>
  <w:num w:numId="16">
    <w:abstractNumId w:val="22"/>
  </w:num>
  <w:num w:numId="17">
    <w:abstractNumId w:val="13"/>
  </w:num>
  <w:num w:numId="18">
    <w:abstractNumId w:val="14"/>
  </w:num>
  <w:num w:numId="19">
    <w:abstractNumId w:val="0"/>
  </w:num>
  <w:num w:numId="20">
    <w:abstractNumId w:val="5"/>
  </w:num>
  <w:num w:numId="21">
    <w:abstractNumId w:val="32"/>
  </w:num>
  <w:num w:numId="22">
    <w:abstractNumId w:val="33"/>
  </w:num>
  <w:num w:numId="23">
    <w:abstractNumId w:val="11"/>
  </w:num>
  <w:num w:numId="24">
    <w:abstractNumId w:val="6"/>
  </w:num>
  <w:num w:numId="25">
    <w:abstractNumId w:val="1"/>
  </w:num>
  <w:num w:numId="26">
    <w:abstractNumId w:val="20"/>
  </w:num>
  <w:num w:numId="27">
    <w:abstractNumId w:val="15"/>
  </w:num>
  <w:num w:numId="28">
    <w:abstractNumId w:val="24"/>
  </w:num>
  <w:num w:numId="29">
    <w:abstractNumId w:val="39"/>
  </w:num>
  <w:num w:numId="30">
    <w:abstractNumId w:val="30"/>
  </w:num>
  <w:num w:numId="31">
    <w:abstractNumId w:val="4"/>
  </w:num>
  <w:num w:numId="32">
    <w:abstractNumId w:val="35"/>
  </w:num>
  <w:num w:numId="33">
    <w:abstractNumId w:val="19"/>
  </w:num>
  <w:num w:numId="34">
    <w:abstractNumId w:val="17"/>
  </w:num>
  <w:num w:numId="35">
    <w:abstractNumId w:val="29"/>
  </w:num>
  <w:num w:numId="36">
    <w:abstractNumId w:val="31"/>
  </w:num>
  <w:num w:numId="37">
    <w:abstractNumId w:val="16"/>
  </w:num>
  <w:num w:numId="38">
    <w:abstractNumId w:val="27"/>
  </w:num>
  <w:num w:numId="39">
    <w:abstractNumId w:val="23"/>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6183"/>
    <w:rsid w:val="00000ECD"/>
    <w:rsid w:val="000422D7"/>
    <w:rsid w:val="00045BB0"/>
    <w:rsid w:val="0008235E"/>
    <w:rsid w:val="000A0A35"/>
    <w:rsid w:val="000A7148"/>
    <w:rsid w:val="000C1878"/>
    <w:rsid w:val="0010221E"/>
    <w:rsid w:val="00133CB1"/>
    <w:rsid w:val="00136B9A"/>
    <w:rsid w:val="001740A6"/>
    <w:rsid w:val="00191D1C"/>
    <w:rsid w:val="001D283C"/>
    <w:rsid w:val="001E02A7"/>
    <w:rsid w:val="001F1263"/>
    <w:rsid w:val="001F3ADA"/>
    <w:rsid w:val="0023153D"/>
    <w:rsid w:val="00252D85"/>
    <w:rsid w:val="002619D6"/>
    <w:rsid w:val="00292610"/>
    <w:rsid w:val="002A3AFB"/>
    <w:rsid w:val="002A5B12"/>
    <w:rsid w:val="002B3145"/>
    <w:rsid w:val="002B5636"/>
    <w:rsid w:val="002C10A6"/>
    <w:rsid w:val="00322B48"/>
    <w:rsid w:val="00362F00"/>
    <w:rsid w:val="0036534A"/>
    <w:rsid w:val="00370362"/>
    <w:rsid w:val="003718B2"/>
    <w:rsid w:val="003954BC"/>
    <w:rsid w:val="00396B1B"/>
    <w:rsid w:val="003A0C7F"/>
    <w:rsid w:val="003A395A"/>
    <w:rsid w:val="003A4006"/>
    <w:rsid w:val="003A45A8"/>
    <w:rsid w:val="003C09B5"/>
    <w:rsid w:val="003C4E0E"/>
    <w:rsid w:val="003D33DA"/>
    <w:rsid w:val="003D58D5"/>
    <w:rsid w:val="003F1FCB"/>
    <w:rsid w:val="004042F8"/>
    <w:rsid w:val="00425948"/>
    <w:rsid w:val="00436BFB"/>
    <w:rsid w:val="004453C7"/>
    <w:rsid w:val="004458A0"/>
    <w:rsid w:val="0044761B"/>
    <w:rsid w:val="00465E39"/>
    <w:rsid w:val="00476318"/>
    <w:rsid w:val="00483E6F"/>
    <w:rsid w:val="004A6F6E"/>
    <w:rsid w:val="004B5342"/>
    <w:rsid w:val="004B5A34"/>
    <w:rsid w:val="004C1E6F"/>
    <w:rsid w:val="004D1215"/>
    <w:rsid w:val="004F4E19"/>
    <w:rsid w:val="004F6371"/>
    <w:rsid w:val="0050134E"/>
    <w:rsid w:val="00525608"/>
    <w:rsid w:val="005330D0"/>
    <w:rsid w:val="00544AF2"/>
    <w:rsid w:val="00553DBD"/>
    <w:rsid w:val="00566721"/>
    <w:rsid w:val="005957B7"/>
    <w:rsid w:val="00595C90"/>
    <w:rsid w:val="00597A44"/>
    <w:rsid w:val="005A2AEA"/>
    <w:rsid w:val="005B67D2"/>
    <w:rsid w:val="005F7B1E"/>
    <w:rsid w:val="00611059"/>
    <w:rsid w:val="0064206F"/>
    <w:rsid w:val="00661CB8"/>
    <w:rsid w:val="006639E5"/>
    <w:rsid w:val="0067779A"/>
    <w:rsid w:val="00687056"/>
    <w:rsid w:val="00691533"/>
    <w:rsid w:val="006A10F1"/>
    <w:rsid w:val="006A465F"/>
    <w:rsid w:val="006C59AF"/>
    <w:rsid w:val="006F1897"/>
    <w:rsid w:val="007057B3"/>
    <w:rsid w:val="00712114"/>
    <w:rsid w:val="00712F33"/>
    <w:rsid w:val="00741367"/>
    <w:rsid w:val="00756183"/>
    <w:rsid w:val="0076091E"/>
    <w:rsid w:val="00796897"/>
    <w:rsid w:val="007A4D0F"/>
    <w:rsid w:val="007D0620"/>
    <w:rsid w:val="007F4F26"/>
    <w:rsid w:val="008258A4"/>
    <w:rsid w:val="00850924"/>
    <w:rsid w:val="00851C4C"/>
    <w:rsid w:val="008527D9"/>
    <w:rsid w:val="00863128"/>
    <w:rsid w:val="008646D8"/>
    <w:rsid w:val="00886FC0"/>
    <w:rsid w:val="008914FF"/>
    <w:rsid w:val="0089378F"/>
    <w:rsid w:val="00896612"/>
    <w:rsid w:val="008A4AB1"/>
    <w:rsid w:val="008A5E9C"/>
    <w:rsid w:val="008A5F40"/>
    <w:rsid w:val="008B512C"/>
    <w:rsid w:val="008C0594"/>
    <w:rsid w:val="008D06EE"/>
    <w:rsid w:val="008D53DF"/>
    <w:rsid w:val="00914E97"/>
    <w:rsid w:val="00942C00"/>
    <w:rsid w:val="009535AD"/>
    <w:rsid w:val="00957D14"/>
    <w:rsid w:val="00961B0A"/>
    <w:rsid w:val="00973FCC"/>
    <w:rsid w:val="009772A1"/>
    <w:rsid w:val="009A0182"/>
    <w:rsid w:val="009A4534"/>
    <w:rsid w:val="009C0CAE"/>
    <w:rsid w:val="009C166E"/>
    <w:rsid w:val="009C5A93"/>
    <w:rsid w:val="009D7B05"/>
    <w:rsid w:val="009E6C7A"/>
    <w:rsid w:val="009F2119"/>
    <w:rsid w:val="009F3E72"/>
    <w:rsid w:val="00A11CC1"/>
    <w:rsid w:val="00A41D53"/>
    <w:rsid w:val="00A432B5"/>
    <w:rsid w:val="00A670D6"/>
    <w:rsid w:val="00A6748F"/>
    <w:rsid w:val="00A74777"/>
    <w:rsid w:val="00A769DD"/>
    <w:rsid w:val="00A82FBD"/>
    <w:rsid w:val="00A90F54"/>
    <w:rsid w:val="00A928FB"/>
    <w:rsid w:val="00A966DD"/>
    <w:rsid w:val="00AC1C6C"/>
    <w:rsid w:val="00AF6389"/>
    <w:rsid w:val="00B05491"/>
    <w:rsid w:val="00B1180C"/>
    <w:rsid w:val="00B318F5"/>
    <w:rsid w:val="00B351DF"/>
    <w:rsid w:val="00B47721"/>
    <w:rsid w:val="00B8186F"/>
    <w:rsid w:val="00B935FA"/>
    <w:rsid w:val="00B94691"/>
    <w:rsid w:val="00BA4E09"/>
    <w:rsid w:val="00BB22C0"/>
    <w:rsid w:val="00BB719B"/>
    <w:rsid w:val="00BC25F5"/>
    <w:rsid w:val="00BC5369"/>
    <w:rsid w:val="00BE2F5E"/>
    <w:rsid w:val="00C14952"/>
    <w:rsid w:val="00C21C26"/>
    <w:rsid w:val="00C367B6"/>
    <w:rsid w:val="00C5482D"/>
    <w:rsid w:val="00C57F17"/>
    <w:rsid w:val="00CE5BBD"/>
    <w:rsid w:val="00CF793E"/>
    <w:rsid w:val="00D05698"/>
    <w:rsid w:val="00D100CD"/>
    <w:rsid w:val="00D30D9B"/>
    <w:rsid w:val="00D70C33"/>
    <w:rsid w:val="00D86146"/>
    <w:rsid w:val="00DC6094"/>
    <w:rsid w:val="00DF3B3A"/>
    <w:rsid w:val="00DF7946"/>
    <w:rsid w:val="00E031F7"/>
    <w:rsid w:val="00E148E4"/>
    <w:rsid w:val="00E14BCD"/>
    <w:rsid w:val="00E21D67"/>
    <w:rsid w:val="00E2260E"/>
    <w:rsid w:val="00E54602"/>
    <w:rsid w:val="00E66E55"/>
    <w:rsid w:val="00E73BF9"/>
    <w:rsid w:val="00E74776"/>
    <w:rsid w:val="00E84F6B"/>
    <w:rsid w:val="00EA7688"/>
    <w:rsid w:val="00ED75E7"/>
    <w:rsid w:val="00EF4D9A"/>
    <w:rsid w:val="00F04C6E"/>
    <w:rsid w:val="00F132FC"/>
    <w:rsid w:val="00F15970"/>
    <w:rsid w:val="00F46E3C"/>
    <w:rsid w:val="00F50664"/>
    <w:rsid w:val="00F67276"/>
    <w:rsid w:val="00F77893"/>
    <w:rsid w:val="00FA3BA4"/>
    <w:rsid w:val="00FB47B3"/>
    <w:rsid w:val="00FD1044"/>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6B8C11"/>
  <w15:docId w15:val="{E2D03FD8-4EBB-4269-8C2D-C7610E5E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66E"/>
    <w:pPr>
      <w:spacing w:after="160" w:line="259"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D100CD"/>
    <w:pPr>
      <w:keepNext/>
      <w:keepLines/>
      <w:numPr>
        <w:numId w:val="5"/>
      </w:numPr>
      <w:spacing w:before="480" w:after="0" w:line="480" w:lineRule="auto"/>
      <w:ind w:left="0" w:firstLine="0"/>
      <w:jc w:val="left"/>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Heading4">
    <w:name w:val="heading 4"/>
    <w:aliases w:val="Заголовок 1 Приложение"/>
    <w:basedOn w:val="Heading1"/>
    <w:next w:val="Normal"/>
    <w:link w:val="Heading4Char"/>
    <w:uiPriority w:val="9"/>
    <w:unhideWhenUsed/>
    <w:rsid w:val="00AC1C6C"/>
    <w:pPr>
      <w:numPr>
        <w:numId w:val="0"/>
      </w:numPr>
      <w:spacing w:before="200"/>
      <w:jc w:val="right"/>
      <w:outlineLvl w:val="3"/>
    </w:pPr>
    <w:rPr>
      <w:b w:val="0"/>
      <w:bCs w:val="0"/>
      <w:iCs/>
      <w:sz w:val="32"/>
    </w:rPr>
  </w:style>
  <w:style w:type="paragraph" w:styleId="Heading5">
    <w:name w:val="heading 5"/>
    <w:basedOn w:val="Normal"/>
    <w:next w:val="Normal"/>
    <w:link w:val="Heading5Char"/>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0CD"/>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C367B6"/>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C367B6"/>
    <w:rPr>
      <w:rFonts w:ascii="Times New Roman" w:eastAsiaTheme="majorEastAsia" w:hAnsi="Times New Roman" w:cstheme="majorBidi"/>
      <w:b/>
      <w:bCs/>
      <w:sz w:val="32"/>
    </w:rPr>
  </w:style>
  <w:style w:type="paragraph" w:styleId="ListParagraph">
    <w:name w:val="List Paragraph"/>
    <w:basedOn w:val="Normal"/>
    <w:uiPriority w:val="34"/>
    <w:qFormat/>
    <w:rsid w:val="00C367B6"/>
    <w:pPr>
      <w:ind w:left="720"/>
      <w:contextualSpacing/>
    </w:pPr>
  </w:style>
  <w:style w:type="character" w:customStyle="1" w:styleId="Heading4Char">
    <w:name w:val="Heading 4 Char"/>
    <w:aliases w:val="Заголовок 1 Приложение Char"/>
    <w:basedOn w:val="DefaultParagraphFont"/>
    <w:link w:val="Heading4"/>
    <w:uiPriority w:val="9"/>
    <w:rsid w:val="00AC1C6C"/>
    <w:rPr>
      <w:rFonts w:ascii="Times New Roman" w:eastAsiaTheme="majorEastAsia" w:hAnsi="Times New Roman" w:cstheme="majorBidi"/>
      <w:iCs/>
      <w:sz w:val="32"/>
      <w:szCs w:val="28"/>
    </w:rPr>
  </w:style>
  <w:style w:type="character" w:customStyle="1" w:styleId="Heading5Char">
    <w:name w:val="Heading 5 Char"/>
    <w:basedOn w:val="DefaultParagraphFont"/>
    <w:link w:val="Heading5"/>
    <w:uiPriority w:val="9"/>
    <w:semiHidden/>
    <w:rsid w:val="00C57F17"/>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C57F17"/>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57F1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4F6B"/>
    <w:rPr>
      <w:color w:val="808080"/>
    </w:rPr>
  </w:style>
  <w:style w:type="paragraph" w:styleId="BalloonText">
    <w:name w:val="Balloon Text"/>
    <w:basedOn w:val="Normal"/>
    <w:link w:val="BalloonTextChar"/>
    <w:uiPriority w:val="99"/>
    <w:semiHidden/>
    <w:unhideWhenUsed/>
    <w:rsid w:val="00E8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B"/>
    <w:rPr>
      <w:rFonts w:ascii="Tahoma" w:hAnsi="Tahoma" w:cs="Tahoma"/>
      <w:sz w:val="16"/>
      <w:szCs w:val="16"/>
    </w:rPr>
  </w:style>
  <w:style w:type="character" w:styleId="Hyperlink">
    <w:name w:val="Hyperlink"/>
    <w:basedOn w:val="DefaultParagraphFont"/>
    <w:uiPriority w:val="99"/>
    <w:unhideWhenUsed/>
    <w:rsid w:val="009C0CAE"/>
    <w:rPr>
      <w:color w:val="0000FF"/>
      <w:u w:val="single"/>
    </w:rPr>
  </w:style>
  <w:style w:type="paragraph" w:styleId="NormalWeb">
    <w:name w:val="Normal (Web)"/>
    <w:basedOn w:val="Normal"/>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Normal"/>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DefaultParagraphFont"/>
    <w:rsid w:val="009C0CAE"/>
  </w:style>
  <w:style w:type="character" w:styleId="Strong">
    <w:name w:val="Strong"/>
    <w:basedOn w:val="DefaultParagraphFont"/>
    <w:uiPriority w:val="22"/>
    <w:qFormat/>
    <w:rsid w:val="004453C7"/>
    <w:rPr>
      <w:b/>
      <w:bCs/>
    </w:rPr>
  </w:style>
  <w:style w:type="paragraph" w:styleId="Header">
    <w:name w:val="header"/>
    <w:basedOn w:val="Normal"/>
    <w:link w:val="HeaderChar"/>
    <w:uiPriority w:val="99"/>
    <w:unhideWhenUsed/>
    <w:rsid w:val="00F46E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46E3C"/>
    <w:rPr>
      <w:rFonts w:ascii="Times New Roman" w:hAnsi="Times New Roman"/>
      <w:sz w:val="28"/>
    </w:rPr>
  </w:style>
  <w:style w:type="paragraph" w:styleId="Footer">
    <w:name w:val="footer"/>
    <w:basedOn w:val="Normal"/>
    <w:link w:val="FooterChar"/>
    <w:uiPriority w:val="99"/>
    <w:unhideWhenUsed/>
    <w:rsid w:val="00F46E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46E3C"/>
    <w:rPr>
      <w:rFonts w:ascii="Times New Roman" w:hAnsi="Times New Roman"/>
      <w:sz w:val="28"/>
    </w:rPr>
  </w:style>
  <w:style w:type="paragraph" w:customStyle="1" w:styleId="a">
    <w:name w:val="Заголовок Приложение"/>
    <w:basedOn w:val="Heading1"/>
    <w:link w:val="a0"/>
    <w:qFormat/>
    <w:rsid w:val="00AC1C6C"/>
    <w:pPr>
      <w:numPr>
        <w:numId w:val="0"/>
      </w:numPr>
      <w:jc w:val="right"/>
    </w:pPr>
    <w:rPr>
      <w:b w:val="0"/>
      <w:sz w:val="32"/>
    </w:rPr>
  </w:style>
  <w:style w:type="character" w:customStyle="1" w:styleId="a0">
    <w:name w:val="Заголовок Приложение Знак"/>
    <w:basedOn w:val="Heading1Char"/>
    <w:link w:val="a"/>
    <w:rsid w:val="00AC1C6C"/>
    <w:rPr>
      <w:rFonts w:ascii="Times New Roman" w:eastAsiaTheme="majorEastAsia" w:hAnsi="Times New Roman" w:cstheme="majorBidi"/>
      <w:b w:val="0"/>
      <w:bCs/>
      <w:sz w:val="32"/>
      <w:szCs w:val="28"/>
    </w:rPr>
  </w:style>
  <w:style w:type="character" w:customStyle="1" w:styleId="mi">
    <w:name w:val="mi"/>
    <w:basedOn w:val="DefaultParagraphFont"/>
    <w:rsid w:val="00FA3BA4"/>
  </w:style>
  <w:style w:type="character" w:customStyle="1" w:styleId="mjxassistivemathml">
    <w:name w:val="mjx_assistive_mathml"/>
    <w:basedOn w:val="DefaultParagraphFont"/>
    <w:rsid w:val="00FA3BA4"/>
  </w:style>
  <w:style w:type="character" w:customStyle="1" w:styleId="authors-info">
    <w:name w:val="authors-info"/>
    <w:basedOn w:val="DefaultParagraphFont"/>
    <w:rsid w:val="008A4AB1"/>
  </w:style>
  <w:style w:type="character" w:customStyle="1" w:styleId="blue-tooltip">
    <w:name w:val="blue-tooltip"/>
    <w:basedOn w:val="DefaultParagraphFont"/>
    <w:rsid w:val="008A4AB1"/>
  </w:style>
  <w:style w:type="character" w:styleId="UnresolvedMention">
    <w:name w:val="Unresolved Mention"/>
    <w:basedOn w:val="DefaultParagraphFont"/>
    <w:uiPriority w:val="99"/>
    <w:semiHidden/>
    <w:unhideWhenUsed/>
    <w:rsid w:val="004D1215"/>
    <w:rPr>
      <w:color w:val="605E5C"/>
      <w:shd w:val="clear" w:color="auto" w:fill="E1DFDD"/>
    </w:rPr>
  </w:style>
  <w:style w:type="paragraph" w:styleId="TOCHeading">
    <w:name w:val="TOC Heading"/>
    <w:basedOn w:val="Heading1"/>
    <w:next w:val="Normal"/>
    <w:uiPriority w:val="39"/>
    <w:unhideWhenUsed/>
    <w:qFormat/>
    <w:rsid w:val="00D86146"/>
    <w:pPr>
      <w:numPr>
        <w:numId w:val="0"/>
      </w:numPr>
      <w:spacing w:before="240" w:line="259" w:lineRule="auto"/>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D86146"/>
    <w:pPr>
      <w:spacing w:after="100"/>
    </w:pPr>
  </w:style>
  <w:style w:type="paragraph" w:styleId="TOC2">
    <w:name w:val="toc 2"/>
    <w:basedOn w:val="Normal"/>
    <w:next w:val="Normal"/>
    <w:autoRedefine/>
    <w:uiPriority w:val="39"/>
    <w:unhideWhenUsed/>
    <w:rsid w:val="00D86146"/>
    <w:pPr>
      <w:spacing w:after="100"/>
      <w:ind w:left="280"/>
    </w:pPr>
  </w:style>
  <w:style w:type="paragraph" w:styleId="TOC3">
    <w:name w:val="toc 3"/>
    <w:basedOn w:val="Normal"/>
    <w:next w:val="Normal"/>
    <w:autoRedefine/>
    <w:uiPriority w:val="39"/>
    <w:unhideWhenUsed/>
    <w:rsid w:val="00D8614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41380602">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0349770">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522011223">
      <w:bodyDiv w:val="1"/>
      <w:marLeft w:val="0"/>
      <w:marRight w:val="0"/>
      <w:marTop w:val="0"/>
      <w:marBottom w:val="0"/>
      <w:divBdr>
        <w:top w:val="none" w:sz="0" w:space="0" w:color="auto"/>
        <w:left w:val="none" w:sz="0" w:space="0" w:color="auto"/>
        <w:bottom w:val="none" w:sz="0" w:space="0" w:color="auto"/>
        <w:right w:val="none" w:sz="0" w:space="0" w:color="auto"/>
      </w:divBdr>
    </w:div>
    <w:div w:id="575214630">
      <w:bodyDiv w:val="1"/>
      <w:marLeft w:val="0"/>
      <w:marRight w:val="0"/>
      <w:marTop w:val="0"/>
      <w:marBottom w:val="0"/>
      <w:divBdr>
        <w:top w:val="none" w:sz="0" w:space="0" w:color="auto"/>
        <w:left w:val="none" w:sz="0" w:space="0" w:color="auto"/>
        <w:bottom w:val="none" w:sz="0" w:space="0" w:color="auto"/>
        <w:right w:val="none" w:sz="0" w:space="0" w:color="auto"/>
      </w:divBdr>
    </w:div>
    <w:div w:id="695614515">
      <w:bodyDiv w:val="1"/>
      <w:marLeft w:val="0"/>
      <w:marRight w:val="0"/>
      <w:marTop w:val="0"/>
      <w:marBottom w:val="0"/>
      <w:divBdr>
        <w:top w:val="none" w:sz="0" w:space="0" w:color="auto"/>
        <w:left w:val="none" w:sz="0" w:space="0" w:color="auto"/>
        <w:bottom w:val="none" w:sz="0" w:space="0" w:color="auto"/>
        <w:right w:val="none" w:sz="0" w:space="0" w:color="auto"/>
      </w:divBdr>
    </w:div>
    <w:div w:id="765542092">
      <w:bodyDiv w:val="1"/>
      <w:marLeft w:val="0"/>
      <w:marRight w:val="0"/>
      <w:marTop w:val="0"/>
      <w:marBottom w:val="0"/>
      <w:divBdr>
        <w:top w:val="none" w:sz="0" w:space="0" w:color="auto"/>
        <w:left w:val="none" w:sz="0" w:space="0" w:color="auto"/>
        <w:bottom w:val="none" w:sz="0" w:space="0" w:color="auto"/>
        <w:right w:val="none" w:sz="0" w:space="0" w:color="auto"/>
      </w:divBdr>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5982024">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12019032">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672634128">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s://habr.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ieeexplore.ieee.org/author/37306252400" TargetMode="External"/><Relationship Id="rId2" Type="http://schemas.openxmlformats.org/officeDocument/2006/relationships/numbering" Target="numbering.xml"/><Relationship Id="rId16" Type="http://schemas.openxmlformats.org/officeDocument/2006/relationships/hyperlink" Target="https://ieeexplore.ieee.org/author/374417242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gif"/><Relationship Id="rId19" Type="http://schemas.openxmlformats.org/officeDocument/2006/relationships/hyperlink" Target="https://habr.com/ru/post/16851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7C46E-3792-45E8-B178-785559DB8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64</Pages>
  <Words>16373</Words>
  <Characters>93332</Characters>
  <Application>Microsoft Office Word</Application>
  <DocSecurity>0</DocSecurity>
  <Lines>777</Lines>
  <Paragraphs>218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Sharuntsova</dc:creator>
  <cp:lastModifiedBy>Anna Sharuntsova</cp:lastModifiedBy>
  <cp:revision>59</cp:revision>
  <dcterms:created xsi:type="dcterms:W3CDTF">2020-01-13T19:50:00Z</dcterms:created>
  <dcterms:modified xsi:type="dcterms:W3CDTF">2020-01-14T22:54:00Z</dcterms:modified>
</cp:coreProperties>
</file>