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67" w:rsidRDefault="00B600CB" w:rsidP="00B600CB">
      <w:pPr>
        <w:pStyle w:val="1"/>
        <w:spacing w:after="0"/>
      </w:pPr>
      <w:r>
        <w:t xml:space="preserve">1. </w:t>
      </w:r>
      <w:r w:rsidR="00A7559E">
        <w:t>Различные способы аутентификации</w:t>
      </w:r>
    </w:p>
    <w:p w:rsidR="00936D67" w:rsidRDefault="00936D67" w:rsidP="00A7559E">
      <w:pPr>
        <w:spacing w:after="0"/>
      </w:pPr>
      <w:r>
        <w:t>В этой главе будут рассмотрены наиболее поп</w:t>
      </w:r>
      <w:r w:rsidR="00A7559E">
        <w:t xml:space="preserve">улярные способы аутентификации. </w:t>
      </w:r>
      <w:r>
        <w:t>Для ясности уточним понятия идентификации, аутентификации и авторизации и разницу между ними.</w:t>
      </w:r>
    </w:p>
    <w:p w:rsidR="00936D67" w:rsidRDefault="00A7559E" w:rsidP="00A7559E">
      <w:pPr>
        <w:spacing w:after="0"/>
      </w:pPr>
      <w:r w:rsidRPr="00A7559E">
        <w:rPr>
          <w:u w:val="single"/>
        </w:rPr>
        <w:t>Идентификация</w:t>
      </w:r>
      <w:r w:rsidR="00936D67">
        <w:t xml:space="preserve"> — процедура распознавания пользователя по его идентификатору (имени). Эта функция выполняется,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rsidR="00936D67" w:rsidRDefault="00936D67" w:rsidP="00A7559E">
      <w:pPr>
        <w:spacing w:after="0"/>
      </w:pPr>
      <w:r w:rsidRPr="00A7559E">
        <w:rPr>
          <w:u w:val="single"/>
        </w:rPr>
        <w:t>Аутентификация</w:t>
      </w:r>
      <w:r w:rsidR="00A7559E">
        <w:t xml:space="preserve"> </w:t>
      </w:r>
      <w:r>
        <w:t>— процедура проверки подлинности заявленного пользователя, процесса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проведении аутентификации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936D67" w:rsidRDefault="00936D67" w:rsidP="00A7559E">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идентификации и аутентификации субъекта выполняется его авторизация.</w:t>
      </w:r>
    </w:p>
    <w:p w:rsidR="00936D67" w:rsidRDefault="00936D67" w:rsidP="00A7559E">
      <w:pPr>
        <w:spacing w:after="0"/>
      </w:pPr>
      <w:r w:rsidRPr="00A7559E">
        <w:rPr>
          <w:u w:val="single"/>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неавторизованного,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936D67" w:rsidRDefault="00936D67" w:rsidP="00A7559E">
      <w:pPr>
        <w:spacing w:after="0"/>
      </w:pPr>
      <w:r>
        <w:t>Существует несколько различных схем аутентификации и авторизации. Рассмотрим б</w:t>
      </w:r>
      <w:r w:rsidR="00A7559E">
        <w:t>олее подробно некоторые из них.</w:t>
      </w:r>
    </w:p>
    <w:p w:rsidR="00936D67" w:rsidRDefault="00936D67" w:rsidP="00A7559E">
      <w:pPr>
        <w:spacing w:after="0"/>
      </w:pPr>
    </w:p>
    <w:p w:rsidR="00936D67" w:rsidRDefault="00A7559E" w:rsidP="00A7559E">
      <w:pPr>
        <w:pStyle w:val="2"/>
      </w:pPr>
      <w:r>
        <w:t>1.1 Ау</w:t>
      </w:r>
      <w:r w:rsidR="00936D67">
        <w:t>тенти</w:t>
      </w:r>
      <w:r>
        <w:t>фикация по многоразовому паролю</w:t>
      </w:r>
    </w:p>
    <w:p w:rsidR="00936D67" w:rsidRDefault="00936D67" w:rsidP="00B600CB">
      <w:pPr>
        <w:spacing w:after="0"/>
      </w:pPr>
      <w:r>
        <w:t>Аутентификация по многоразовому паролю считается самым популярным видом аутентификации. Хотя современные технологии 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 xml:space="preserve">Этот способ основывается на том, что пользователь должен предоставить логин и пароль для успешной идентификации и </w:t>
      </w:r>
      <w:r>
        <w:lastRenderedPageBreak/>
        <w:t>аутентификации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r>
        <w:t>1.1.1</w:t>
      </w:r>
      <w:r w:rsidR="00B600CB">
        <w:t xml:space="preserve"> HTTP-аутентификация</w:t>
      </w:r>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 xml:space="preserve">Сервер, при обращении неавторизованного клиента к защищенному ресурсу, отсылает HTTP статус “401 </w:t>
      </w:r>
      <w:proofErr w:type="spellStart"/>
      <w:r>
        <w:t>Unauthorized</w:t>
      </w:r>
      <w:proofErr w:type="spellEnd"/>
      <w:r>
        <w:t>” и добавляет заголовок “WWW-</w:t>
      </w:r>
      <w:proofErr w:type="spellStart"/>
      <w:r>
        <w:t>Authenticate</w:t>
      </w:r>
      <w:proofErr w:type="spellEnd"/>
      <w:r>
        <w:t>”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w:t>
      </w:r>
      <w:proofErr w:type="spellStart"/>
      <w:r>
        <w:t>Authorization</w:t>
      </w:r>
      <w:proofErr w:type="spellEnd"/>
      <w:r>
        <w:t>”,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proofErr w:type="spellStart"/>
      <w:r>
        <w:t>Basic</w:t>
      </w:r>
      <w:proofErr w:type="spellEnd"/>
      <w:r>
        <w:t xml:space="preserve"> — наиболее простая схема, при которой логин и пароль пользователя передаются в заголовке </w:t>
      </w:r>
      <w:proofErr w:type="spellStart"/>
      <w:r>
        <w:t>Authorization</w:t>
      </w:r>
      <w:proofErr w:type="spellEnd"/>
      <w:r>
        <w:t xml:space="preserve"> в незашифрованном виде (закодированном base64). Однако при использовании HTTPS (HTTP </w:t>
      </w:r>
      <w:proofErr w:type="spellStart"/>
      <w:r>
        <w:t>over</w:t>
      </w:r>
      <w:proofErr w:type="spellEnd"/>
      <w:r>
        <w:t xml:space="preserve"> SSL) протокола, является относительно безопасной.</w:t>
      </w:r>
    </w:p>
    <w:p w:rsidR="00936D67" w:rsidRDefault="00936D67" w:rsidP="00435936">
      <w:pPr>
        <w:pStyle w:val="a6"/>
        <w:numPr>
          <w:ilvl w:val="0"/>
          <w:numId w:val="6"/>
        </w:numPr>
        <w:spacing w:after="0"/>
      </w:pPr>
      <w:proofErr w:type="spellStart"/>
      <w:proofErr w:type="gramStart"/>
      <w:r>
        <w:t>Digest</w:t>
      </w:r>
      <w:proofErr w:type="spellEnd"/>
      <w:r>
        <w:t xml:space="preserve"> — схема аутентификации «вызов-ответ», при которой сервер посылает уникальную произвольную информацию (например, текущее время), а браузер конкатенирует эту информацию с паролем и </w:t>
      </w:r>
      <w:proofErr w:type="spellStart"/>
      <w:r>
        <w:t>хеширует</w:t>
      </w:r>
      <w:proofErr w:type="spellEnd"/>
      <w:r>
        <w:t xml:space="preserve"> полученную строку, затем передает этот </w:t>
      </w:r>
      <w:proofErr w:type="spellStart"/>
      <w:r>
        <w:t>хеш</w:t>
      </w:r>
      <w:proofErr w:type="spellEnd"/>
      <w:r>
        <w:t xml:space="preserve"> серверу, который сравнивает это значение с вычисленным у него на основе тех же данных.</w:t>
      </w:r>
      <w:proofErr w:type="gramEnd"/>
      <w:r>
        <w:t xml:space="preserve"> Такая схема считается более безопасной альтернативой схемы </w:t>
      </w:r>
      <w:proofErr w:type="spellStart"/>
      <w:r>
        <w:t>Basic</w:t>
      </w:r>
      <w:proofErr w:type="spellEnd"/>
      <w:r>
        <w:t xml:space="preserve"> при незащищенных соединениях, но она подвержена атаке «человек посередине» (при которой происходит замена схемы на </w:t>
      </w:r>
      <w:proofErr w:type="spellStart"/>
      <w:r>
        <w:t>basic</w:t>
      </w:r>
      <w:proofErr w:type="spellEnd"/>
      <w:r>
        <w:t xml:space="preserve">). Кроме того, использование этой схемы не позволяет применить </w:t>
      </w:r>
      <w:r>
        <w:lastRenderedPageBreak/>
        <w:t>современные хеш-функции для хранения паролей пользователей на сервере.</w:t>
      </w:r>
    </w:p>
    <w:p w:rsidR="00936D67" w:rsidRDefault="00936D67" w:rsidP="00435936">
      <w:pPr>
        <w:pStyle w:val="a6"/>
        <w:numPr>
          <w:ilvl w:val="0"/>
          <w:numId w:val="6"/>
        </w:numPr>
        <w:spacing w:after="0"/>
      </w:pPr>
      <w:r>
        <w:t>NTLM (</w:t>
      </w:r>
      <w:proofErr w:type="gramStart"/>
      <w:r>
        <w:t>известная</w:t>
      </w:r>
      <w:proofErr w:type="gramEnd"/>
      <w:r>
        <w:t xml:space="preserve"> как </w:t>
      </w:r>
      <w:proofErr w:type="spellStart"/>
      <w:r>
        <w:t>Windows</w:t>
      </w:r>
      <w:proofErr w:type="spellEnd"/>
      <w:r>
        <w:t xml:space="preserve"> </w:t>
      </w:r>
      <w:proofErr w:type="spellStart"/>
      <w:r>
        <w:t>authentication</w:t>
      </w:r>
      <w:proofErr w:type="spellEnd"/>
      <w:r>
        <w:t xml:space="preserve">) — также основана на подходе «вызов-ответ»,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t>
      </w:r>
      <w:proofErr w:type="spellStart"/>
      <w:r>
        <w:t>Windows</w:t>
      </w:r>
      <w:proofErr w:type="spellEnd"/>
      <w:r>
        <w:t xml:space="preserve"> </w:t>
      </w:r>
      <w:proofErr w:type="spellStart"/>
      <w:r>
        <w:t>Active</w:t>
      </w:r>
      <w:proofErr w:type="spellEnd"/>
      <w:r>
        <w:t xml:space="preserve"> </w:t>
      </w:r>
      <w:proofErr w:type="spellStart"/>
      <w:r>
        <w:t>Directory</w:t>
      </w:r>
      <w:proofErr w:type="spellEnd"/>
      <w:r>
        <w:t xml:space="preserve"> в веб-приложениях. </w:t>
      </w:r>
      <w:proofErr w:type="gramStart"/>
      <w:r>
        <w:t>Уязвима</w:t>
      </w:r>
      <w:proofErr w:type="gramEnd"/>
      <w:r>
        <w:t xml:space="preserve"> к атаке повторного воспроизведения (</w:t>
      </w:r>
      <w:proofErr w:type="spellStart"/>
      <w:r>
        <w:t>pass-the-hash-attack</w:t>
      </w:r>
      <w:proofErr w:type="spellEnd"/>
      <w:r>
        <w:t>).</w:t>
      </w:r>
    </w:p>
    <w:p w:rsidR="00936D67" w:rsidRDefault="00936D67" w:rsidP="00435936">
      <w:pPr>
        <w:pStyle w:val="a6"/>
        <w:numPr>
          <w:ilvl w:val="0"/>
          <w:numId w:val="6"/>
        </w:numPr>
        <w:spacing w:after="0"/>
      </w:pPr>
      <w:proofErr w:type="spellStart"/>
      <w:r>
        <w:t>Negotiate</w:t>
      </w:r>
      <w:proofErr w:type="spellEnd"/>
      <w:r>
        <w:t xml:space="preserve"> — еще одна схема из семейства </w:t>
      </w:r>
      <w:proofErr w:type="spellStart"/>
      <w:r>
        <w:t>Windows</w:t>
      </w:r>
      <w:proofErr w:type="spellEnd"/>
      <w:r>
        <w:t xml:space="preserve"> </w:t>
      </w:r>
      <w:proofErr w:type="spellStart"/>
      <w:r>
        <w:t>authentication</w:t>
      </w:r>
      <w:proofErr w:type="spellEnd"/>
      <w:r>
        <w:t xml:space="preserve">, которая позволяет клиенту выбрать между NTLM и </w:t>
      </w:r>
      <w:proofErr w:type="spellStart"/>
      <w:r>
        <w:t>Kerberos</w:t>
      </w:r>
      <w:proofErr w:type="spellEnd"/>
      <w:r>
        <w:t xml:space="preserve"> аутентификацией. </w:t>
      </w:r>
      <w:proofErr w:type="spellStart"/>
      <w:r>
        <w:t>Kerberos</w:t>
      </w:r>
      <w:proofErr w:type="spellEnd"/>
      <w:r>
        <w:t xml:space="preserve"> — более безопасный протокол, основанный на технологии единого входа (</w:t>
      </w:r>
      <w:proofErr w:type="spellStart"/>
      <w:r>
        <w:t>Single</w:t>
      </w:r>
      <w:proofErr w:type="spellEnd"/>
      <w:r>
        <w:t xml:space="preserve"> </w:t>
      </w:r>
      <w:proofErr w:type="spellStart"/>
      <w:r>
        <w:t>Sign-On</w:t>
      </w:r>
      <w:proofErr w:type="spellEnd"/>
      <w:r>
        <w:t xml:space="preserve">), при использовании которой пользователь переходит из одного раздела портала в другой без повторной </w:t>
      </w:r>
      <w:proofErr w:type="spellStart"/>
      <w:r>
        <w:t>аутентификации</w:t>
      </w:r>
      <w:proofErr w:type="gramStart"/>
      <w:r>
        <w:t>.О</w:t>
      </w:r>
      <w:proofErr w:type="gramEnd"/>
      <w:r>
        <w:t>днако</w:t>
      </w:r>
      <w:proofErr w:type="spellEnd"/>
      <w:r>
        <w:t xml:space="preserve"> он может функционировать, только если и клиент, и сервер находятся в зоне </w:t>
      </w:r>
      <w:proofErr w:type="spellStart"/>
      <w:r>
        <w:t>intranet</w:t>
      </w:r>
      <w:proofErr w:type="spellEnd"/>
      <w:r>
        <w:t xml:space="preserve"> и являются частью домена </w:t>
      </w:r>
      <w:proofErr w:type="spellStart"/>
      <w:r>
        <w:t>Windows</w:t>
      </w:r>
      <w:proofErr w:type="spellEnd"/>
      <w:r>
        <w:t>.</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936D67" w:rsidRDefault="00435936" w:rsidP="00435936">
      <w:pPr>
        <w:pStyle w:val="3"/>
      </w:pPr>
      <w:r>
        <w:t xml:space="preserve">1.1.2 </w:t>
      </w:r>
      <w:r w:rsidR="00936D67">
        <w:t>Аутентификация с помо</w:t>
      </w:r>
      <w:r>
        <w:t xml:space="preserve">щью форм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 xml:space="preserve">фикации </w:t>
      </w:r>
      <w:proofErr w:type="spellStart"/>
      <w:r w:rsidR="00435936">
        <w:t>фреймворков</w:t>
      </w:r>
      <w:proofErr w:type="spellEnd"/>
      <w:r w:rsidR="00435936">
        <w:t xml:space="preserve">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логин/пароль и отправить их на сервер запросом HTTP POST для аутентификации. В случае успеха веб-приложение создает сессию, которая, как правило, сохраняется в </w:t>
      </w:r>
      <w:proofErr w:type="spellStart"/>
      <w:r>
        <w:t>cookies</w:t>
      </w:r>
      <w:proofErr w:type="spellEnd"/>
      <w:r>
        <w:t xml:space="preserve"> браузера. При </w:t>
      </w:r>
      <w:proofErr w:type="gramStart"/>
      <w:r>
        <w:t>последующих</w:t>
      </w:r>
      <w:proofErr w:type="gramEnd"/>
      <w:r>
        <w:t xml:space="preserve">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936D67" w:rsidRDefault="00435936" w:rsidP="00435936">
      <w:pPr>
        <w:pStyle w:val="3"/>
      </w:pPr>
      <w:r>
        <w:t xml:space="preserve">1.1.3 </w:t>
      </w:r>
      <w:r w:rsidR="00936D67">
        <w:t>Другие протоколы аутентификац</w:t>
      </w:r>
      <w:r>
        <w:t>ии по многоразовому паролю</w:t>
      </w:r>
    </w:p>
    <w:p w:rsidR="00936D67" w:rsidRDefault="00936D67" w:rsidP="00435936">
      <w:pPr>
        <w:spacing w:after="0"/>
      </w:pPr>
      <w:r>
        <w:t xml:space="preserve">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w:t>
      </w:r>
      <w:proofErr w:type="spellStart"/>
      <w:r>
        <w:t>iOS</w:t>
      </w:r>
      <w:proofErr w:type="spellEnd"/>
      <w:r>
        <w:t xml:space="preserve"> или </w:t>
      </w:r>
      <w:proofErr w:type="spellStart"/>
      <w:r>
        <w:lastRenderedPageBreak/>
        <w:t>Android</w:t>
      </w:r>
      <w:proofErr w:type="spellEnd"/>
      <w:r>
        <w:t>),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t xml:space="preserve">URL </w:t>
      </w:r>
      <w:proofErr w:type="spellStart"/>
      <w:r>
        <w:t>query</w:t>
      </w:r>
      <w:proofErr w:type="spellEnd"/>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proofErr w:type="spellStart"/>
      <w:r>
        <w:t>Request</w:t>
      </w:r>
      <w:proofErr w:type="spellEnd"/>
      <w:r>
        <w:t xml:space="preserve"> </w:t>
      </w:r>
      <w:proofErr w:type="spellStart"/>
      <w:r>
        <w:t>body</w:t>
      </w:r>
      <w:proofErr w:type="spellEnd"/>
      <w:r>
        <w:t xml:space="preserve"> — 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t xml:space="preserve">HTTP </w:t>
      </w:r>
      <w:proofErr w:type="spellStart"/>
      <w:r>
        <w:t>header</w:t>
      </w:r>
      <w:proofErr w:type="spellEnd"/>
      <w:r>
        <w:t xml:space="preserve"> —оптимальный вариант, при этом могут использоваться и стандартный заголовок </w:t>
      </w:r>
      <w:proofErr w:type="spellStart"/>
      <w:r>
        <w:t>Authorization</w:t>
      </w:r>
      <w:proofErr w:type="spellEnd"/>
      <w:r>
        <w:t xml:space="preserve"> (например, с </w:t>
      </w:r>
      <w:proofErr w:type="spellStart"/>
      <w:r>
        <w:t>Basic</w:t>
      </w:r>
      <w:proofErr w:type="spellEnd"/>
      <w:r>
        <w:t>-схемой), и другие произвольные заголовки.</w:t>
      </w:r>
    </w:p>
    <w:p w:rsidR="00936D67" w:rsidRDefault="00435936" w:rsidP="00435936">
      <w:pPr>
        <w:pStyle w:val="2"/>
      </w:pPr>
      <w:r>
        <w:t xml:space="preserve">1.2 </w:t>
      </w:r>
      <w:r w:rsidR="00936D67">
        <w:t>Аутентификация по сертификатам</w:t>
      </w:r>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w:t>
      </w:r>
      <w:proofErr w:type="spellStart"/>
      <w:r>
        <w:t>криптографически</w:t>
      </w:r>
      <w:proofErr w:type="spellEnd"/>
      <w:r>
        <w:t xml:space="preserve"> связан с закрытым ключом, </w:t>
      </w:r>
      <w:proofErr w:type="gramStart"/>
      <w:r>
        <w:t>которых</w:t>
      </w:r>
      <w:proofErr w:type="gramEnd"/>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t>На стороне клиента сертификат вместе с закрытым ключом могут храниться в операционной системе, в браузере, в файле, на отдельном физическом устройстве (смарт-карта, USB-</w:t>
      </w:r>
      <w:proofErr w:type="spellStart"/>
      <w:r>
        <w:t>токен</w:t>
      </w:r>
      <w:proofErr w:type="spellEnd"/>
      <w:r>
        <w:t>). Обычно закрытый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lastRenderedPageBreak/>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r>
        <w:t xml:space="preserve">1.3. </w:t>
      </w:r>
      <w:r w:rsidR="00936D67">
        <w:t>Аутент</w:t>
      </w:r>
      <w:r>
        <w:t>ификация по одноразовым паролям</w:t>
      </w:r>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 xml:space="preserve">Аппаратные или программные </w:t>
      </w:r>
      <w:proofErr w:type="spellStart"/>
      <w:r>
        <w:t>токены</w:t>
      </w:r>
      <w:proofErr w:type="spellEnd"/>
      <w:r>
        <w:t xml:space="preserve">,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w:t>
      </w:r>
      <w:proofErr w:type="spellStart"/>
      <w:r>
        <w:t>токенов</w:t>
      </w:r>
      <w:proofErr w:type="spellEnd"/>
      <w:r>
        <w:t xml:space="preserve"> — RSA </w:t>
      </w:r>
      <w:proofErr w:type="spellStart"/>
      <w:r>
        <w:t>SecurID</w:t>
      </w:r>
      <w:proofErr w:type="spellEnd"/>
      <w:r>
        <w:t xml:space="preserve">; программной — приложение </w:t>
      </w:r>
      <w:proofErr w:type="spellStart"/>
      <w:r>
        <w:t>Google</w:t>
      </w:r>
      <w:proofErr w:type="spellEnd"/>
      <w:r>
        <w:t xml:space="preserve"> </w:t>
      </w:r>
      <w:proofErr w:type="spellStart"/>
      <w:r>
        <w:t>Authenticator</w:t>
      </w:r>
      <w:proofErr w:type="spellEnd"/>
      <w:r>
        <w:t>.</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 xml:space="preserve">Распечатка или </w:t>
      </w:r>
      <w:proofErr w:type="spellStart"/>
      <w:r>
        <w:t>скретч</w:t>
      </w:r>
      <w:proofErr w:type="spellEnd"/>
      <w:r>
        <w:t>-карта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входа в систему требуется ввести новый одноразовый пароль с указанным номером.</w:t>
      </w:r>
    </w:p>
    <w:p w:rsidR="00936D67" w:rsidRDefault="00936D67" w:rsidP="00A7559E">
      <w:pPr>
        <w:spacing w:after="0"/>
      </w:pPr>
      <w:r>
        <w:t xml:space="preserve">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w:t>
      </w:r>
      <w:r>
        <w:lastRenderedPageBreak/>
        <w:t>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r>
        <w:t xml:space="preserve">1.4 </w:t>
      </w:r>
      <w:r w:rsidR="00936D67">
        <w:t>Аутентификация по ключам доступа</w:t>
      </w:r>
    </w:p>
    <w:p w:rsidR="00936D67" w:rsidRDefault="00936D67" w:rsidP="00435936">
      <w:pPr>
        <w:spacing w:after="0"/>
      </w:pPr>
      <w:r>
        <w:t>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w:t>
      </w:r>
      <w:proofErr w:type="spellStart"/>
      <w:r>
        <w:t>access</w:t>
      </w:r>
      <w:proofErr w:type="spellEnd"/>
      <w:r>
        <w:t xml:space="preserve"> </w:t>
      </w:r>
      <w:proofErr w:type="spellStart"/>
      <w:r>
        <w:t>key</w:t>
      </w:r>
      <w:proofErr w:type="spellEnd"/>
      <w:r>
        <w:t xml:space="preserve">, API </w:t>
      </w:r>
      <w:proofErr w:type="spellStart"/>
      <w:r>
        <w:t>key</w:t>
      </w:r>
      <w:proofErr w:type="spellEnd"/>
      <w:r>
        <w:t xml:space="preserve">)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435936">
      <w:pPr>
        <w:spacing w:after="0"/>
      </w:pPr>
      <w:r>
        <w:t xml:space="preserve">Хороший пример применения аутентификации по ключу — облако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Предположим, у пользователя есть веб-приложение, позволяющее загружать и просматривать фотографии, и он хочет использовать сервис </w:t>
      </w:r>
      <w:proofErr w:type="spellStart"/>
      <w:r>
        <w:t>Amazon</w:t>
      </w:r>
      <w:proofErr w:type="spellEnd"/>
      <w:r>
        <w:t xml:space="preserve"> S3 для хранения файлов. В таком случае, пользователь через консоль AWS может создать ключ, имеющий ограниченный доступ к облаку: только чтение/запись его файлов в </w:t>
      </w:r>
      <w:proofErr w:type="spellStart"/>
      <w:r>
        <w:t>Amazon</w:t>
      </w:r>
      <w:proofErr w:type="spellEnd"/>
      <w:r>
        <w:t xml:space="preserve"> S3. Этот ключ в результате можно применить для аутентификации веб-приложения в обл</w:t>
      </w:r>
      <w:r w:rsidR="00435936">
        <w:t>аке AWS.</w:t>
      </w:r>
    </w:p>
    <w:p w:rsidR="00936D67" w:rsidRDefault="00936D67" w:rsidP="00A7559E">
      <w:pPr>
        <w:spacing w:after="0"/>
      </w:pPr>
      <w:r>
        <w:t>Использование ключей позволяет избежать передачи пароля пользователя сторонним приложениям (в примере выше пользователь 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 xml:space="preserve">С технической точки зрения, здесь не существует единого протокола: ключи могут передаваться в разных частях HTTP-запроса: URL </w:t>
      </w:r>
      <w:proofErr w:type="spellStart"/>
      <w:r>
        <w:t>query</w:t>
      </w:r>
      <w:proofErr w:type="spellEnd"/>
      <w:r>
        <w:t xml:space="preserve">, </w:t>
      </w:r>
      <w:proofErr w:type="spellStart"/>
      <w:r>
        <w:t>request</w:t>
      </w:r>
      <w:proofErr w:type="spellEnd"/>
      <w:r>
        <w:t xml:space="preserve"> </w:t>
      </w:r>
      <w:proofErr w:type="spellStart"/>
      <w:r>
        <w:t>body</w:t>
      </w:r>
      <w:proofErr w:type="spellEnd"/>
      <w:r>
        <w:t xml:space="preserve"> или HTTP </w:t>
      </w:r>
      <w:proofErr w:type="spellStart"/>
      <w:r>
        <w:t>header</w:t>
      </w:r>
      <w:proofErr w:type="spellEnd"/>
      <w:r>
        <w:t xml:space="preserve">. Как и в случае аутентификации по паролю, наиболее оптимальный вариант — использование HTTP </w:t>
      </w:r>
      <w:proofErr w:type="spellStart"/>
      <w:r>
        <w:t>header</w:t>
      </w:r>
      <w:proofErr w:type="spellEnd"/>
      <w:r>
        <w:t xml:space="preserve">. В некоторых случаях используют HTTP-схему </w:t>
      </w:r>
      <w:proofErr w:type="spellStart"/>
      <w:r>
        <w:t>Bearer</w:t>
      </w:r>
      <w:proofErr w:type="spellEnd"/>
      <w:r>
        <w:t xml:space="preserve"> для передачи </w:t>
      </w:r>
      <w:proofErr w:type="spellStart"/>
      <w:r>
        <w:t>токена</w:t>
      </w:r>
      <w:proofErr w:type="spellEnd"/>
      <w:r>
        <w:t xml:space="preserve"> в заголовке. Чтобы избежать перехвата ключей, соединение с сервером должно быть обязатель</w:t>
      </w:r>
      <w:r w:rsidR="00290778">
        <w:t>но защищено протоколом SSL/TLS.</w:t>
      </w: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t>публичной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w:t>
      </w:r>
      <w:proofErr w:type="spellStart"/>
      <w:r>
        <w:t>digest</w:t>
      </w:r>
      <w:proofErr w:type="spellEnd"/>
      <w:r>
        <w:t xml:space="preserve">-аутентификацией, сервер может послать клиенту некоторое уникальное значение или временную отметку, а клиент — возвратить </w:t>
      </w:r>
      <w:proofErr w:type="spellStart"/>
      <w:r>
        <w:t>хеш</w:t>
      </w:r>
      <w:proofErr w:type="spellEnd"/>
      <w:r>
        <w:t xml:space="preserve"> или HMAC этого </w:t>
      </w:r>
      <w:r>
        <w:lastRenderedPageBreak/>
        <w:t>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r>
        <w:t xml:space="preserve">1.5 </w:t>
      </w:r>
      <w:r w:rsidR="00936D67">
        <w:t xml:space="preserve">Аутентификация по </w:t>
      </w:r>
      <w:proofErr w:type="spellStart"/>
      <w:r w:rsidR="00936D67">
        <w:t>токенам</w:t>
      </w:r>
      <w:proofErr w:type="spellEnd"/>
    </w:p>
    <w:p w:rsidR="00936D67" w:rsidRDefault="00936D67" w:rsidP="00A7559E">
      <w:pPr>
        <w:spacing w:after="0"/>
      </w:pPr>
      <w:r>
        <w:t xml:space="preserve">Аутентификация по </w:t>
      </w:r>
      <w:proofErr w:type="spellStart"/>
      <w:r>
        <w:t>токенам</w:t>
      </w:r>
      <w:proofErr w:type="spellEnd"/>
      <w:r>
        <w:t xml:space="preserve">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t>Реализация этого способа заключается в том, что сервер аутентификации (</w:t>
      </w:r>
      <w:proofErr w:type="spellStart"/>
      <w:r>
        <w:t>identity</w:t>
      </w:r>
      <w:proofErr w:type="spellEnd"/>
      <w:r>
        <w:t xml:space="preserve"> </w:t>
      </w:r>
      <w:proofErr w:type="spellStart"/>
      <w:r>
        <w:t>provider</w:t>
      </w:r>
      <w:proofErr w:type="spellEnd"/>
      <w:r>
        <w:t xml:space="preserve"> - IP) предоставляет достоверные сведения о пользователе в виде </w:t>
      </w:r>
      <w:proofErr w:type="spellStart"/>
      <w:r>
        <w:t>токена</w:t>
      </w:r>
      <w:proofErr w:type="spellEnd"/>
      <w:r>
        <w:t xml:space="preserve">, а  приложение использует этот </w:t>
      </w:r>
      <w:proofErr w:type="spellStart"/>
      <w:r>
        <w:t>токен</w:t>
      </w:r>
      <w:proofErr w:type="spellEnd"/>
      <w:r>
        <w:t xml:space="preserve">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 xml:space="preserve">Клиент аутентифицируется на сервере аутентификации одним из способов, специфичным для него (пароль, ключ доступа, сертификат, </w:t>
      </w:r>
      <w:proofErr w:type="spellStart"/>
      <w:r>
        <w:t>Kerberos</w:t>
      </w:r>
      <w:proofErr w:type="spellEnd"/>
      <w:r>
        <w:t xml:space="preserve">, </w:t>
      </w:r>
      <w:proofErr w:type="spellStart"/>
      <w:r>
        <w:t>итд</w:t>
      </w:r>
      <w:proofErr w:type="spellEnd"/>
      <w:r>
        <w:t>.).</w:t>
      </w:r>
    </w:p>
    <w:p w:rsidR="00936D67" w:rsidRDefault="00936D67" w:rsidP="00290778">
      <w:pPr>
        <w:pStyle w:val="a6"/>
        <w:numPr>
          <w:ilvl w:val="0"/>
          <w:numId w:val="10"/>
        </w:numPr>
        <w:spacing w:after="0"/>
      </w:pPr>
      <w:r>
        <w:t xml:space="preserve">Клиент просит сервер аутентификации предоставить ему </w:t>
      </w:r>
      <w:proofErr w:type="spellStart"/>
      <w:r>
        <w:t>токен</w:t>
      </w:r>
      <w:proofErr w:type="spellEnd"/>
      <w:r>
        <w:t xml:space="preserve"> для </w:t>
      </w:r>
      <w:proofErr w:type="gramStart"/>
      <w:r>
        <w:t>конкретного</w:t>
      </w:r>
      <w:proofErr w:type="gramEnd"/>
      <w:r>
        <w:t xml:space="preserve"> </w:t>
      </w:r>
      <w:proofErr w:type="spellStart"/>
      <w:r>
        <w:t>риложения</w:t>
      </w:r>
      <w:proofErr w:type="spellEnd"/>
      <w:r>
        <w:t xml:space="preserve">. Сервер аутентификации генерирует </w:t>
      </w:r>
      <w:proofErr w:type="spellStart"/>
      <w:r>
        <w:t>токен</w:t>
      </w:r>
      <w:proofErr w:type="spellEnd"/>
      <w:r>
        <w:t xml:space="preserve"> и отправляет его клиенту.</w:t>
      </w:r>
    </w:p>
    <w:p w:rsidR="00936D67" w:rsidRDefault="00936D67" w:rsidP="00290778">
      <w:pPr>
        <w:pStyle w:val="a6"/>
        <w:numPr>
          <w:ilvl w:val="0"/>
          <w:numId w:val="10"/>
        </w:numPr>
        <w:spacing w:after="0"/>
      </w:pPr>
      <w:r>
        <w:t xml:space="preserve">Клиент аутентифицируется в приложении при помощи этого </w:t>
      </w:r>
      <w:proofErr w:type="spellStart"/>
      <w:r>
        <w:t>токена</w:t>
      </w:r>
      <w:proofErr w:type="spellEnd"/>
      <w:r>
        <w:t>.</w:t>
      </w:r>
    </w:p>
    <w:p w:rsidR="00936D67" w:rsidRDefault="00936D67" w:rsidP="00A7559E">
      <w:pPr>
        <w:spacing w:after="0"/>
      </w:pPr>
      <w:r>
        <w:t xml:space="preserve"> Сам </w:t>
      </w:r>
      <w:proofErr w:type="spellStart"/>
      <w:r>
        <w:t>токен</w:t>
      </w:r>
      <w:proofErr w:type="spellEnd"/>
      <w:r>
        <w:t xml:space="preserve"> обычно представляет собой структуру данных, которая содержит информацию, кто сгенерировал </w:t>
      </w:r>
      <w:proofErr w:type="spellStart"/>
      <w:r>
        <w:t>токен</w:t>
      </w:r>
      <w:proofErr w:type="spellEnd"/>
      <w:r>
        <w:t xml:space="preserve">, кто может быть получателем </w:t>
      </w:r>
      <w:proofErr w:type="spellStart"/>
      <w:r>
        <w:t>токена</w:t>
      </w:r>
      <w:proofErr w:type="spellEnd"/>
      <w:r>
        <w:t>, срок действия, набор сведений о самом пользователе (</w:t>
      </w:r>
      <w:proofErr w:type="spellStart"/>
      <w:r>
        <w:t>claims</w:t>
      </w:r>
      <w:proofErr w:type="spellEnd"/>
      <w:r>
        <w:t xml:space="preserve">). Кроме того, </w:t>
      </w:r>
      <w:proofErr w:type="spellStart"/>
      <w:r>
        <w:t>токен</w:t>
      </w:r>
      <w:proofErr w:type="spellEnd"/>
      <w:r>
        <w:t xml:space="preserve">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 xml:space="preserve">При аутентификации с помощью </w:t>
      </w:r>
      <w:proofErr w:type="spellStart"/>
      <w:r>
        <w:t>токена</w:t>
      </w:r>
      <w:proofErr w:type="spellEnd"/>
      <w:r>
        <w:t xml:space="preserve"> приложение должно выполнить следующие проверки:</w:t>
      </w:r>
    </w:p>
    <w:p w:rsidR="00936D67" w:rsidRDefault="00936D67" w:rsidP="00290778">
      <w:pPr>
        <w:pStyle w:val="a6"/>
        <w:numPr>
          <w:ilvl w:val="0"/>
          <w:numId w:val="11"/>
        </w:numPr>
        <w:spacing w:after="0"/>
      </w:pPr>
      <w:proofErr w:type="spellStart"/>
      <w:r>
        <w:t>Токен</w:t>
      </w:r>
      <w:proofErr w:type="spellEnd"/>
      <w:r>
        <w:t xml:space="preserve"> был выдан доверенным сервером (проверка поля </w:t>
      </w:r>
      <w:proofErr w:type="spellStart"/>
      <w:r>
        <w:t>issuer</w:t>
      </w:r>
      <w:proofErr w:type="spellEnd"/>
      <w:r>
        <w:t>).</w:t>
      </w:r>
    </w:p>
    <w:p w:rsidR="00936D67" w:rsidRDefault="00936D67" w:rsidP="00290778">
      <w:pPr>
        <w:pStyle w:val="a6"/>
        <w:numPr>
          <w:ilvl w:val="0"/>
          <w:numId w:val="11"/>
        </w:numPr>
        <w:spacing w:after="0"/>
      </w:pPr>
      <w:proofErr w:type="spellStart"/>
      <w:r>
        <w:t>Токен</w:t>
      </w:r>
      <w:proofErr w:type="spellEnd"/>
      <w:r>
        <w:t xml:space="preserve"> предназначается текущему приложению (проверка поля </w:t>
      </w:r>
      <w:proofErr w:type="spellStart"/>
      <w:r>
        <w:t>audience</w:t>
      </w:r>
      <w:proofErr w:type="spellEnd"/>
      <w:r>
        <w:t>).</w:t>
      </w:r>
    </w:p>
    <w:p w:rsidR="00936D67" w:rsidRDefault="00936D67" w:rsidP="00290778">
      <w:pPr>
        <w:pStyle w:val="a6"/>
        <w:numPr>
          <w:ilvl w:val="0"/>
          <w:numId w:val="11"/>
        </w:numPr>
        <w:spacing w:after="0"/>
      </w:pPr>
      <w:r>
        <w:t xml:space="preserve">Срок действия </w:t>
      </w:r>
      <w:proofErr w:type="spellStart"/>
      <w:r>
        <w:t>токена</w:t>
      </w:r>
      <w:proofErr w:type="spellEnd"/>
      <w:r>
        <w:t xml:space="preserve"> еще не истек (проверка поля </w:t>
      </w:r>
      <w:proofErr w:type="spellStart"/>
      <w:r>
        <w:t>expiration</w:t>
      </w:r>
      <w:proofErr w:type="spellEnd"/>
      <w:r>
        <w:t xml:space="preserve"> </w:t>
      </w:r>
      <w:proofErr w:type="spellStart"/>
      <w:r>
        <w:t>date</w:t>
      </w:r>
      <w:proofErr w:type="spellEnd"/>
      <w:r>
        <w:t>).</w:t>
      </w:r>
    </w:p>
    <w:p w:rsidR="00936D67" w:rsidRDefault="00936D67" w:rsidP="00290778">
      <w:pPr>
        <w:pStyle w:val="a6"/>
        <w:numPr>
          <w:ilvl w:val="0"/>
          <w:numId w:val="11"/>
        </w:numPr>
        <w:spacing w:after="0"/>
      </w:pPr>
      <w:proofErr w:type="spellStart"/>
      <w:r>
        <w:t>Токен</w:t>
      </w:r>
      <w:proofErr w:type="spellEnd"/>
      <w:r>
        <w:t xml:space="preserve"> подлинный и не был изменен (проверка подписи).</w:t>
      </w:r>
    </w:p>
    <w:p w:rsidR="00936D67" w:rsidRDefault="00936D67" w:rsidP="00A7559E">
      <w:pPr>
        <w:spacing w:after="0"/>
      </w:pPr>
      <w:r>
        <w:t xml:space="preserve">В случае успешной проверки приложение выполняет авторизацию запроса на основании данных о пользователе, содержащихся в </w:t>
      </w:r>
      <w:proofErr w:type="spellStart"/>
      <w:r>
        <w:t>токене</w:t>
      </w:r>
      <w:proofErr w:type="spellEnd"/>
      <w:r>
        <w:t>.</w:t>
      </w:r>
    </w:p>
    <w:p w:rsidR="00936D67" w:rsidRDefault="00290778" w:rsidP="00290778">
      <w:pPr>
        <w:pStyle w:val="3"/>
      </w:pPr>
      <w:r>
        <w:t xml:space="preserve">1.5.1 </w:t>
      </w:r>
      <w:r w:rsidR="00936D67">
        <w:t xml:space="preserve">Форматы </w:t>
      </w:r>
      <w:proofErr w:type="spellStart"/>
      <w:r w:rsidR="00936D67">
        <w:t>токенов</w:t>
      </w:r>
      <w:proofErr w:type="spellEnd"/>
    </w:p>
    <w:p w:rsidR="00936D67" w:rsidRDefault="00936D67" w:rsidP="00A7559E">
      <w:pPr>
        <w:spacing w:after="0"/>
      </w:pPr>
      <w:r>
        <w:t xml:space="preserve">Существует несколько распространенных форматов </w:t>
      </w:r>
      <w:proofErr w:type="spellStart"/>
      <w:r>
        <w:t>токенов</w:t>
      </w:r>
      <w:proofErr w:type="spellEnd"/>
      <w:r>
        <w:t xml:space="preserve"> для веб-приложений:</w:t>
      </w:r>
    </w:p>
    <w:p w:rsidR="00936D67" w:rsidRDefault="00936D67" w:rsidP="00EA09FB">
      <w:pPr>
        <w:pStyle w:val="a6"/>
        <w:numPr>
          <w:ilvl w:val="0"/>
          <w:numId w:val="12"/>
        </w:numPr>
        <w:spacing w:after="0"/>
        <w:ind w:left="1069"/>
      </w:pPr>
      <w:proofErr w:type="spellStart"/>
      <w:r>
        <w:lastRenderedPageBreak/>
        <w:t>Simple</w:t>
      </w:r>
      <w:proofErr w:type="spellEnd"/>
      <w:r>
        <w:t xml:space="preserve"> </w:t>
      </w:r>
      <w:proofErr w:type="spellStart"/>
      <w:r>
        <w:t>Web</w:t>
      </w:r>
      <w:proofErr w:type="spellEnd"/>
      <w:r>
        <w:t xml:space="preserve"> </w:t>
      </w:r>
      <w:proofErr w:type="spellStart"/>
      <w:r>
        <w:t>Token</w:t>
      </w:r>
      <w:proofErr w:type="spellEnd"/>
      <w:r>
        <w:t xml:space="preserve"> (SWT) — наиболее простой формат, представляющий собой набор произвольных пар имя/значение в формате кодирования HTML </w:t>
      </w:r>
      <w:proofErr w:type="spellStart"/>
      <w:r>
        <w:t>form</w:t>
      </w:r>
      <w:proofErr w:type="spellEnd"/>
      <w:r>
        <w:t xml:space="preserve">. Стандарт определяет несколько зарезервированных имен: </w:t>
      </w:r>
      <w:proofErr w:type="spellStart"/>
      <w:r>
        <w:t>Issuer</w:t>
      </w:r>
      <w:proofErr w:type="spellEnd"/>
      <w:r>
        <w:t xml:space="preserve">, </w:t>
      </w:r>
      <w:proofErr w:type="spellStart"/>
      <w:r>
        <w:t>Audience</w:t>
      </w:r>
      <w:proofErr w:type="spellEnd"/>
      <w:r>
        <w:t xml:space="preserve">, </w:t>
      </w:r>
      <w:proofErr w:type="spellStart"/>
      <w:r>
        <w:t>ExpiresOn</w:t>
      </w:r>
      <w:proofErr w:type="spellEnd"/>
      <w:r>
        <w:t xml:space="preserve"> и HMACSHA256. </w:t>
      </w:r>
      <w:proofErr w:type="spellStart"/>
      <w:r>
        <w:t>Токен</w:t>
      </w:r>
      <w:proofErr w:type="spellEnd"/>
      <w:r>
        <w:t xml:space="preserve">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w:t>
      </w:r>
      <w:proofErr w:type="spellStart"/>
      <w:r>
        <w:t>iss</w:t>
      </w:r>
      <w:proofErr w:type="spellEnd"/>
      <w:r>
        <w:t xml:space="preserve">, </w:t>
      </w:r>
      <w:proofErr w:type="spellStart"/>
      <w:r>
        <w:t>aud</w:t>
      </w:r>
      <w:proofErr w:type="spellEnd"/>
      <w:r>
        <w:t xml:space="preserve">, </w:t>
      </w:r>
      <w:proofErr w:type="spellStart"/>
      <w:r>
        <w:t>exp</w:t>
      </w:r>
      <w:proofErr w:type="spellEnd"/>
      <w:r>
        <w:t xml:space="preserve">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proofErr w:type="spellStart"/>
      <w:r>
        <w:t>токены</w:t>
      </w:r>
      <w:proofErr w:type="spellEnd"/>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proofErr w:type="spellStart"/>
      <w:r>
        <w:t>токена</w:t>
      </w:r>
      <w:proofErr w:type="spellEnd"/>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w:t>
      </w:r>
      <w:proofErr w:type="spellStart"/>
      <w:r>
        <w:t>токенов</w:t>
      </w:r>
      <w:proofErr w:type="spellEnd"/>
      <w:r>
        <w:t xml:space="preserve"> осуществляется при помощи ассиметричной криптографии. Кроме того, в отличие от предыдущих форматов, SAML-</w:t>
      </w:r>
      <w:proofErr w:type="spellStart"/>
      <w:r>
        <w:t>токены</w:t>
      </w:r>
      <w:proofErr w:type="spellEnd"/>
      <w:r>
        <w:t xml:space="preserve"> содержат механизм для подтверждения владения </w:t>
      </w:r>
      <w:proofErr w:type="spellStart"/>
      <w:r>
        <w:t>токеном</w:t>
      </w:r>
      <w:proofErr w:type="spellEnd"/>
      <w:r>
        <w:t xml:space="preserve">, что позволяет предотвратить перехват </w:t>
      </w:r>
      <w:proofErr w:type="spellStart"/>
      <w:r>
        <w:t>токенов</w:t>
      </w:r>
      <w:proofErr w:type="spellEnd"/>
      <w:r>
        <w:t xml:space="preserve"> через </w:t>
      </w:r>
      <w:proofErr w:type="spellStart"/>
      <w:r>
        <w:t>man</w:t>
      </w:r>
      <w:proofErr w:type="spellEnd"/>
      <w:r>
        <w:t>-</w:t>
      </w:r>
      <w:proofErr w:type="spellStart"/>
      <w:r>
        <w:t>in</w:t>
      </w:r>
      <w:proofErr w:type="spellEnd"/>
      <w:r>
        <w:t>-</w:t>
      </w:r>
      <w:proofErr w:type="spellStart"/>
      <w:r>
        <w:t>the</w:t>
      </w:r>
      <w:proofErr w:type="spellEnd"/>
      <w:r>
        <w:t>-</w:t>
      </w:r>
      <w:proofErr w:type="spellStart"/>
      <w:r>
        <w:t>middle</w:t>
      </w:r>
      <w:proofErr w:type="spellEnd"/>
      <w:r>
        <w:t>-атаки при использовании незащищенных соединений.</w:t>
      </w:r>
    </w:p>
    <w:p w:rsidR="00936D67" w:rsidRDefault="00290778" w:rsidP="00290778">
      <w:pPr>
        <w:pStyle w:val="2"/>
      </w:pPr>
      <w:r>
        <w:t>1.6 Резюме различных способов аутентификации</w:t>
      </w:r>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1F085C" w:rsidRDefault="001F085C" w:rsidP="001F085C">
      <w:pPr>
        <w:spacing w:after="0"/>
        <w:jc w:val="right"/>
      </w:pPr>
      <w:r>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HTTP, </w:t>
            </w: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Дополнительная аутентификация пользователей (для достижения </w:t>
            </w:r>
            <w:proofErr w:type="spellStart"/>
            <w:r w:rsidRPr="00093813">
              <w:rPr>
                <w:rFonts w:cs="Times New Roman"/>
                <w:color w:val="222222"/>
              </w:rPr>
              <w:t>two-factor</w:t>
            </w:r>
            <w:proofErr w:type="spellEnd"/>
            <w:r w:rsidRPr="00093813">
              <w:rPr>
                <w:rFonts w:cs="Times New Roman"/>
                <w:color w:val="222222"/>
              </w:rPr>
              <w:t xml:space="preserve"> </w:t>
            </w:r>
            <w:proofErr w:type="spellStart"/>
            <w:r w:rsidRPr="00093813">
              <w:rPr>
                <w:rFonts w:cs="Times New Roman"/>
                <w:color w:val="222222"/>
              </w:rPr>
              <w:t>authentication</w:t>
            </w:r>
            <w:proofErr w:type="spellEnd"/>
            <w:r w:rsidRPr="00093813">
              <w:rPr>
                <w:rFonts w:cs="Times New Roman"/>
                <w:color w:val="222222"/>
              </w:rPr>
              <w:t>)</w:t>
            </w:r>
          </w:p>
        </w:tc>
        <w:tc>
          <w:tcPr>
            <w:tcW w:w="2517" w:type="dxa"/>
          </w:tcPr>
          <w:p w:rsidR="00093813" w:rsidRPr="00093813" w:rsidRDefault="00093813" w:rsidP="00093813">
            <w:pPr>
              <w:ind w:firstLine="0"/>
              <w:rPr>
                <w:rFonts w:cs="Times New Roman"/>
                <w:color w:val="222222"/>
                <w:sz w:val="24"/>
                <w:szCs w:val="24"/>
              </w:rPr>
            </w:pP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lastRenderedPageBreak/>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 xml:space="preserve">По </w:t>
            </w:r>
            <w:proofErr w:type="spellStart"/>
            <w:r w:rsidRPr="00093813">
              <w:rPr>
                <w:rFonts w:cs="Times New Roman"/>
              </w:rPr>
              <w:t>токенам</w:t>
            </w:r>
            <w:proofErr w:type="spellEnd"/>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t>
            </w:r>
            <w:r w:rsidRPr="00093813">
              <w:rPr>
                <w:rFonts w:cs="Times New Roman"/>
                <w:color w:val="222222"/>
                <w:lang w:val="en-US"/>
              </w:rPr>
              <w:t>WS-Federation, OAuth, OpenID Connect</w:t>
            </w:r>
          </w:p>
        </w:tc>
      </w:tr>
    </w:tbl>
    <w:p w:rsidR="00936D67" w:rsidRDefault="00936D67" w:rsidP="00093813">
      <w:pPr>
        <w:pStyle w:val="1"/>
        <w:spacing w:after="120" w:line="240" w:lineRule="auto"/>
      </w:pPr>
      <w:r>
        <w:t>2</w:t>
      </w:r>
      <w:r w:rsidR="00093813">
        <w:t>. Основные уязвимости парольной аутентификации</w:t>
      </w:r>
    </w:p>
    <w:p w:rsidR="00936D67" w:rsidRDefault="00936D67" w:rsidP="00A7559E">
      <w:pPr>
        <w:spacing w:after="0"/>
      </w:pPr>
      <w:r>
        <w:t>В предыдущей главе были рассмотрены наиболее известные и применимые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w:t>
      </w:r>
      <w:proofErr w:type="gramStart"/>
      <w:r>
        <w:t>небольшом</w:t>
      </w:r>
      <w:proofErr w:type="gramEnd"/>
      <w:r>
        <w:t xml:space="preserve">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w:t>
      </w:r>
      <w:proofErr w:type="gramStart"/>
      <w:r>
        <w:t>интернет-магазина</w:t>
      </w:r>
      <w:proofErr w:type="gramEnd"/>
      <w:r>
        <w:t xml:space="preserve">.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r>
        <w:t xml:space="preserve">2.1 </w:t>
      </w:r>
      <w:r w:rsidR="00936D67">
        <w:t>Распространенные приемы обхода парольной защиты и методы противодействия им.</w:t>
      </w:r>
    </w:p>
    <w:p w:rsidR="00936D67" w:rsidRDefault="00093813" w:rsidP="00093813">
      <w:pPr>
        <w:pStyle w:val="3"/>
      </w:pPr>
      <w:r>
        <w:t xml:space="preserve">2.1.1 </w:t>
      </w:r>
      <w:r w:rsidR="00936D67">
        <w:t xml:space="preserve">Полный перебор (метод грубой силы, </w:t>
      </w:r>
      <w:proofErr w:type="spellStart"/>
      <w:r w:rsidR="00936D67">
        <w:t>bruteforce</w:t>
      </w:r>
      <w:proofErr w:type="spellEnd"/>
      <w:r w:rsidR="00936D67">
        <w:t>).</w:t>
      </w:r>
    </w:p>
    <w:p w:rsidR="00936D67" w:rsidRDefault="00936D67" w:rsidP="00A7559E">
      <w:pPr>
        <w:spacing w:after="0"/>
      </w:pPr>
      <w:r>
        <w:t xml:space="preserve">Самая простая (с технической точки зрения) атака на пароль – перебор всех комбинаций допустимых символов (начиная от </w:t>
      </w:r>
      <w:proofErr w:type="spellStart"/>
      <w:r>
        <w:t>односимвольных</w:t>
      </w:r>
      <w:proofErr w:type="spellEnd"/>
      <w:r>
        <w:t xml:space="preserve"> паролей). Современные вычислительные мощности позволяют перебрать все пароли длиной до пяти-шести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позволяющих бесконечный перебор. Например, к защищенному паролем файлу (архив </w:t>
      </w:r>
      <w:proofErr w:type="spellStart"/>
      <w:r>
        <w:t>rar</w:t>
      </w:r>
      <w:proofErr w:type="spellEnd"/>
      <w:r>
        <w:t xml:space="preserve"> или </w:t>
      </w:r>
      <w:proofErr w:type="spellStart"/>
      <w:r>
        <w:t>zip</w:t>
      </w:r>
      <w:proofErr w:type="spellEnd"/>
      <w:r>
        <w:t xml:space="preserve">, документ </w:t>
      </w:r>
      <w:proofErr w:type="spellStart"/>
      <w:r>
        <w:t>Microsoft</w:t>
      </w:r>
      <w:proofErr w:type="spellEnd"/>
      <w:r>
        <w:t xml:space="preserve"> </w:t>
      </w:r>
      <w:proofErr w:type="spellStart"/>
      <w:r>
        <w:t>Office</w:t>
      </w:r>
      <w:proofErr w:type="spellEnd"/>
      <w: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t>Advanced</w:t>
      </w:r>
      <w:proofErr w:type="spellEnd"/>
      <w:r>
        <w:t xml:space="preserve"> RAR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PDF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w:t>
      </w:r>
      <w:proofErr w:type="spellStart"/>
      <w:r>
        <w:t>Office</w:t>
      </w:r>
      <w:proofErr w:type="spellEnd"/>
      <w:r>
        <w:t xml:space="preserve"> XP </w:t>
      </w:r>
      <w:proofErr w:type="spellStart"/>
      <w:r>
        <w:t>Password</w:t>
      </w:r>
      <w:proofErr w:type="spellEnd"/>
      <w:r>
        <w:t xml:space="preserve"> </w:t>
      </w:r>
      <w:proofErr w:type="spellStart"/>
      <w:r>
        <w:t>Recovery</w:t>
      </w:r>
      <w:proofErr w:type="spellEnd"/>
      <w:r>
        <w:t xml:space="preserve">.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w:t>
      </w:r>
      <w:proofErr w:type="spellStart"/>
      <w:r>
        <w:t>хеши</w:t>
      </w:r>
      <w:proofErr w:type="spellEnd"/>
      <w:r>
        <w:t xml:space="preserve">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lastRenderedPageBreak/>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r>
        <w:t>2</w:t>
      </w:r>
      <w:r w:rsidR="00093813">
        <w:t>.1.2</w:t>
      </w:r>
      <w:r>
        <w:t xml:space="preserve"> Перебор в ограниченном диапазоне.</w:t>
      </w:r>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Пусть n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m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необходимо перебрать) составляет 704 = 24010000. Однако противник может сделать предположение, что пароль состоит из символов одного диапазона (пусть даже, неизвестно, какого). Всего таких паролей 104 + 304 + 304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строчные буквы, цифры, а также прочие символы (знаки препинания, подчеркивание и т.д.).</w:t>
      </w:r>
    </w:p>
    <w:p w:rsidR="00936D67" w:rsidRDefault="00093813" w:rsidP="00093813">
      <w:pPr>
        <w:pStyle w:val="3"/>
      </w:pPr>
      <w:r>
        <w:t>2</w:t>
      </w:r>
      <w:r w:rsidR="00936D67">
        <w:t>.</w:t>
      </w:r>
      <w:r>
        <w:t>1.3</w:t>
      </w:r>
      <w:r w:rsidR="00936D67">
        <w:t xml:space="preserve"> Атака по словарю</w:t>
      </w:r>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 xml:space="preserve">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w:t>
      </w:r>
      <w:r>
        <w:lastRenderedPageBreak/>
        <w:t>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r>
        <w:t>2.1.</w:t>
      </w:r>
      <w:r w:rsidR="00936D67">
        <w:t>4 Атака по персональному словарю</w:t>
      </w:r>
    </w:p>
    <w:p w:rsidR="00936D67" w:rsidRDefault="00936D67" w:rsidP="00A7559E">
      <w:pPr>
        <w:spacing w:after="0"/>
      </w:pPr>
      <w:r>
        <w:t>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Надежный пароль должен быть полностью бессмысленным.</w:t>
      </w:r>
    </w:p>
    <w:p w:rsidR="00936D67" w:rsidRDefault="00936D67" w:rsidP="00A7559E">
      <w:pPr>
        <w:spacing w:after="0"/>
      </w:pPr>
      <w:r>
        <w:t xml:space="preserve">Существуют и другие атаки на парольную аутентификацию, такие как социальный инжиниринг или </w:t>
      </w:r>
      <w:proofErr w:type="spellStart"/>
      <w:r>
        <w:t>фишинг</w:t>
      </w:r>
      <w:proofErr w:type="spellEnd"/>
      <w:r>
        <w:t>,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Резюмируем рекомендации разработчикам по предотвращению атак на парольную аутентификацию:</w:t>
      </w:r>
    </w:p>
    <w:p w:rsidR="00936D67" w:rsidRDefault="00936D67" w:rsidP="00EA09FB">
      <w:pPr>
        <w:pStyle w:val="a6"/>
        <w:numPr>
          <w:ilvl w:val="1"/>
          <w:numId w:val="14"/>
        </w:numPr>
        <w:spacing w:after="0"/>
        <w:ind w:left="1069"/>
      </w:pPr>
      <w:r>
        <w:t>Программное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r>
        <w:t xml:space="preserve">2.2 </w:t>
      </w:r>
      <w:r w:rsidR="004C7165">
        <w:t>Рекомендации по разработке безопасной парольной аутентификации</w:t>
      </w:r>
    </w:p>
    <w:p w:rsidR="00936D67" w:rsidRDefault="00936D67" w:rsidP="00A7559E">
      <w:pPr>
        <w:spacing w:after="0"/>
      </w:pPr>
      <w:r>
        <w:t>Также не стоит забывать о технических уязвимостях приложения,  связанных с ошибками разработчиков. Рассмотрим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lastRenderedPageBreak/>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t>Веб-приложение использует уязвимую функцию восстановления пароля, которую можно использовать для получения несанкционированного доступа к другим учетным записям.</w:t>
      </w:r>
    </w:p>
    <w:p w:rsidR="00936D67" w:rsidRDefault="00936D67" w:rsidP="00EA09FB">
      <w:pPr>
        <w:pStyle w:val="a6"/>
        <w:numPr>
          <w:ilvl w:val="0"/>
          <w:numId w:val="16"/>
        </w:numPr>
        <w:spacing w:after="0"/>
      </w:pPr>
      <w:r>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 xml:space="preserve">Веб-приложение создает </w:t>
      </w:r>
      <w:proofErr w:type="spellStart"/>
      <w:r>
        <w:t>session</w:t>
      </w:r>
      <w:proofErr w:type="spellEnd"/>
      <w:r>
        <w:t xml:space="preserve"> </w:t>
      </w:r>
      <w:proofErr w:type="spellStart"/>
      <w:r>
        <w:t>tokens</w:t>
      </w:r>
      <w:proofErr w:type="spellEnd"/>
      <w:r>
        <w:t xml:space="preserve"> таким образом, что они могут быть подобраны или предсказаны для других пользователей.</w:t>
      </w:r>
    </w:p>
    <w:p w:rsidR="00936D67" w:rsidRDefault="00936D67" w:rsidP="00EA09FB">
      <w:pPr>
        <w:pStyle w:val="a6"/>
        <w:numPr>
          <w:ilvl w:val="0"/>
          <w:numId w:val="16"/>
        </w:numPr>
        <w:spacing w:after="0"/>
      </w:pPr>
      <w:r>
        <w:t xml:space="preserve">Не допускать передачу </w:t>
      </w:r>
      <w:proofErr w:type="spellStart"/>
      <w:r>
        <w:t>session</w:t>
      </w:r>
      <w:proofErr w:type="spellEnd"/>
      <w:r>
        <w:t xml:space="preserve"> </w:t>
      </w:r>
      <w:proofErr w:type="spellStart"/>
      <w:r>
        <w:t>tokens</w:t>
      </w:r>
      <w:proofErr w:type="spellEnd"/>
      <w:r>
        <w:t xml:space="preserve">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EA09FB">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936D67" w:rsidP="00EA09FB">
      <w:pPr>
        <w:pStyle w:val="a6"/>
        <w:numPr>
          <w:ilvl w:val="0"/>
          <w:numId w:val="16"/>
        </w:numPr>
        <w:spacing w:after="0"/>
      </w:pPr>
      <w:r>
        <w:t xml:space="preserve">Защищать страницы </w:t>
      </w:r>
      <w:proofErr w:type="gramStart"/>
      <w:r>
        <w:t>от прямого доступа к ним через обращение по адресу в адресной строке</w:t>
      </w:r>
      <w:proofErr w:type="gramEnd"/>
      <w:r>
        <w:t>.</w:t>
      </w:r>
    </w:p>
    <w:p w:rsidR="00936D67" w:rsidRDefault="00936D67" w:rsidP="00A7559E">
      <w:pPr>
        <w:spacing w:after="0"/>
      </w:pPr>
    </w:p>
    <w:p w:rsidR="00936D67" w:rsidRDefault="004C7165" w:rsidP="004C7165">
      <w:pPr>
        <w:pStyle w:val="2"/>
      </w:pPr>
      <w:r>
        <w:t>2.3 Уязвимости аутентификации по одноразовым паролям</w:t>
      </w:r>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относятся потенциально опасные "дыры",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настоящему серверу. В случае метода "запрос-ответ" алгоритм атаки немного усложняется (компьютер </w:t>
      </w:r>
      <w:r w:rsidR="004C7165">
        <w:t>злоумышленник</w:t>
      </w:r>
      <w:r w:rsidR="004C7165">
        <w:t>а</w:t>
      </w:r>
      <w:r w:rsidR="004C7165">
        <w:t xml:space="preserve"> </w:t>
      </w:r>
      <w:r>
        <w:t xml:space="preserve">должен сыграть роль "посредника", пропуская через себя процесс обмена информацией между сервером и клиентом). Впрочем, стоит отметить, что на практике осуществить </w:t>
      </w:r>
      <w:proofErr w:type="gramStart"/>
      <w:r>
        <w:t>такую</w:t>
      </w:r>
      <w:proofErr w:type="gramEnd"/>
      <w:r>
        <w:t xml:space="preserve"> атаку совсем не просто.</w:t>
      </w:r>
    </w:p>
    <w:p w:rsidR="00936D67" w:rsidRDefault="00936D67" w:rsidP="00A7559E">
      <w:pPr>
        <w:spacing w:after="0"/>
      </w:pPr>
      <w:r>
        <w:lastRenderedPageBreak/>
        <w:t xml:space="preserve">Другая уязвимость присуща только синхронным методам и связана с тем, что существует риск </w:t>
      </w:r>
      <w:proofErr w:type="spellStart"/>
      <w:r>
        <w:t>рассинхронизации</w:t>
      </w:r>
      <w:proofErr w:type="spellEnd"/>
      <w:r>
        <w:t xml:space="preserve">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случаях ошибка второго рода (допуск "чужого")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w:t>
      </w:r>
      <w:proofErr w:type="spellStart"/>
      <w:r>
        <w:t>рассинхронизации</w:t>
      </w:r>
      <w:proofErr w:type="spellEnd"/>
      <w:r>
        <w:t xml:space="preserve"> таймеров, а также появления задержек в передаче данных. И именно этим моментом теоретически может воспользоваться злоумышленник для получения несанкционированного доступа к удаленной системе. Для начала </w:t>
      </w:r>
      <w:r w:rsidR="004C7165">
        <w:t xml:space="preserve">злоумышленник </w:t>
      </w:r>
      <w:r>
        <w:t xml:space="preserve">"прослушивает" сетевой трафик от пользователя к серверу аутентификации и перехватывает отправленные "жертвой" логин и одноразовый пароль. Затем он тут же блокирует его компьютер (перегружает его, обрывает связь и т. п.) и отправляет </w:t>
      </w:r>
      <w:proofErr w:type="spellStart"/>
      <w:r>
        <w:t>авторизационные</w:t>
      </w:r>
      <w:proofErr w:type="spellEnd"/>
      <w:r>
        <w:t xml:space="preserve">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t xml:space="preserve"> может заранее "поработать" над одним из ПК, получив возможность управлять им с другой машины. Защититься от такой атаки можно только путем использования "доверенных" рабочих машин (например, собственный ноутбук или КПК) и "независимых" защищенных (например, с помощью SSL) каналов выхода в Интернет.</w:t>
      </w:r>
    </w:p>
    <w:p w:rsidR="004C7165" w:rsidRDefault="004C7165" w:rsidP="004C7165">
      <w:r>
        <w:br w:type="page"/>
      </w:r>
    </w:p>
    <w:p w:rsidR="00936D67" w:rsidRDefault="00EA09FB" w:rsidP="00EA09FB">
      <w:pPr>
        <w:pStyle w:val="1"/>
      </w:pPr>
      <w:r>
        <w:lastRenderedPageBreak/>
        <w:t xml:space="preserve">3. </w:t>
      </w:r>
      <w:r w:rsidR="0070015B">
        <w:t xml:space="preserve">Программная реализация </w:t>
      </w:r>
      <w:r>
        <w:t>приложения</w:t>
      </w:r>
    </w:p>
    <w:p w:rsidR="00EA09FB" w:rsidRPr="006E3CC0" w:rsidRDefault="00EA09FB" w:rsidP="0070015B">
      <w:r w:rsidRPr="006E3CC0">
        <w:t xml:space="preserve">Мною была реализована программа, предназначенная для авторизации пользователей в личном кабинете </w:t>
      </w:r>
      <w:proofErr w:type="gramStart"/>
      <w:r w:rsidRPr="006E3CC0">
        <w:t>интернет-магазина</w:t>
      </w:r>
      <w:proofErr w:type="gramEnd"/>
      <w:r w:rsidRPr="006E3CC0">
        <w:t>. Ее функционал включает в себя регистрацию по номера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r>
        <w:t xml:space="preserve">3.1 </w:t>
      </w:r>
      <w:r w:rsidR="00EA09FB" w:rsidRPr="006E3CC0">
        <w:t>Техническое описание программы:</w:t>
      </w:r>
    </w:p>
    <w:p w:rsidR="00EA09FB" w:rsidRPr="006E3CC0" w:rsidRDefault="00EA09FB" w:rsidP="004D57D5">
      <w:pPr>
        <w:spacing w:after="0"/>
      </w:pPr>
      <w:r w:rsidRPr="006E3CC0">
        <w:t xml:space="preserve">Программа представляет собой </w:t>
      </w:r>
      <w:proofErr w:type="spellStart"/>
      <w:r w:rsidRPr="006E3CC0">
        <w:t>web</w:t>
      </w:r>
      <w:proofErr w:type="spellEnd"/>
      <w:r w:rsidRPr="006E3CC0">
        <w:t xml:space="preserve">-сервис на платформе Node.js, </w:t>
      </w:r>
      <w:proofErr w:type="gramStart"/>
      <w:r w:rsidRPr="006E3CC0">
        <w:t>реализованный</w:t>
      </w:r>
      <w:proofErr w:type="gramEnd"/>
      <w:r w:rsidRPr="006E3CC0">
        <w:t xml:space="preserve"> с помощью </w:t>
      </w:r>
      <w:proofErr w:type="spellStart"/>
      <w:r w:rsidRPr="006E3CC0">
        <w:t>фреймворка</w:t>
      </w:r>
      <w:proofErr w:type="spellEnd"/>
      <w:r w:rsidRPr="006E3CC0">
        <w:t xml:space="preserve"> Express.js. Авторизация пользователей происходит с помощью модуля </w:t>
      </w:r>
      <w:proofErr w:type="spellStart"/>
      <w:r w:rsidRPr="006E3CC0">
        <w:t>Passport</w:t>
      </w:r>
      <w:proofErr w:type="spellEnd"/>
      <w:r w:rsidRPr="006E3CC0">
        <w:t>.</w:t>
      </w:r>
    </w:p>
    <w:p w:rsidR="00EA09FB" w:rsidRPr="006E3CC0" w:rsidRDefault="00EA09FB" w:rsidP="004D57D5">
      <w:pPr>
        <w:spacing w:after="0"/>
      </w:pPr>
      <w:r w:rsidRPr="006E3CC0">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w:t>
      </w:r>
      <w:proofErr w:type="spellStart"/>
      <w:r w:rsidRPr="006E3CC0">
        <w:t>нереляционная</w:t>
      </w:r>
      <w:proofErr w:type="spellEnd"/>
      <w:r w:rsidRPr="006E3CC0">
        <w:t xml:space="preserve"> </w:t>
      </w:r>
      <w:proofErr w:type="spellStart"/>
      <w:r w:rsidRPr="006E3CC0">
        <w:t>высокопроиводительная</w:t>
      </w:r>
      <w:proofErr w:type="spellEnd"/>
      <w:r w:rsidRPr="006E3CC0">
        <w:t xml:space="preserve"> БД </w:t>
      </w:r>
      <w:proofErr w:type="spellStart"/>
      <w:r w:rsidRPr="006E3CC0">
        <w:rPr>
          <w:lang w:val="en-US"/>
        </w:rPr>
        <w:t>Redis</w:t>
      </w:r>
      <w:proofErr w:type="spellEnd"/>
      <w:r w:rsidRPr="006E3CC0">
        <w:t xml:space="preserve"> для хранения данных о текущих сессиях и </w:t>
      </w:r>
      <w:proofErr w:type="spellStart"/>
      <w:r w:rsidRPr="006E3CC0">
        <w:t>нереляционная</w:t>
      </w:r>
      <w:proofErr w:type="spellEnd"/>
      <w:r w:rsidRPr="006E3CC0">
        <w:t xml:space="preserve"> </w:t>
      </w:r>
      <w:proofErr w:type="spellStart"/>
      <w:r w:rsidRPr="006E3CC0">
        <w:t>документоориентированная</w:t>
      </w:r>
      <w:proofErr w:type="spellEnd"/>
      <w:r w:rsidRPr="006E3CC0">
        <w:t xml:space="preserve">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r>
        <w:t xml:space="preserve">3.1.1 Использование СУБД </w:t>
      </w:r>
      <w:r w:rsidR="00EA09FB" w:rsidRPr="006E3CC0">
        <w:rPr>
          <w:lang w:val="en-US"/>
        </w:rPr>
        <w:t>MySQL</w:t>
      </w:r>
      <w:r w:rsidR="00EA09FB" w:rsidRPr="006E3CC0">
        <w:t>:</w:t>
      </w:r>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 xml:space="preserve">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прописать соответствующие права. То есть если покупатель может только просматривать товары, то продавец еще и редактировать, то есть у него есть права на запись в таблицу </w:t>
      </w:r>
      <w:proofErr w:type="gramStart"/>
      <w:r w:rsidRPr="006E3CC0">
        <w:t>в</w:t>
      </w:r>
      <w:proofErr w:type="gramEnd"/>
      <w:r w:rsidRPr="006E3CC0">
        <w:t xml:space="preserve"> товарами.</w:t>
      </w:r>
    </w:p>
    <w:p w:rsidR="00EA09FB" w:rsidRPr="006E3CC0" w:rsidRDefault="00EA09FB" w:rsidP="004D57D5">
      <w:pPr>
        <w:spacing w:after="0"/>
      </w:pPr>
      <w:r w:rsidRPr="006E3CC0">
        <w:t xml:space="preserve">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w:t>
      </w:r>
      <w:proofErr w:type="spellStart"/>
      <w:r w:rsidRPr="006E3CC0">
        <w:t>хеш</w:t>
      </w:r>
      <w:proofErr w:type="spellEnd"/>
      <w:r w:rsidRPr="006E3CC0">
        <w:t xml:space="preserve">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p>
    <w:p w:rsidR="004D57D5" w:rsidRDefault="004D57D5" w:rsidP="00EA09FB">
      <w:pPr>
        <w:pStyle w:val="a8"/>
        <w:shd w:val="clear" w:color="auto" w:fill="FFFFFF"/>
        <w:spacing w:before="300" w:beforeAutospacing="0" w:after="300" w:afterAutospacing="0" w:line="405" w:lineRule="atLeast"/>
        <w:rPr>
          <w:rFonts w:ascii="Arial" w:hAnsi="Arial" w:cs="Arial"/>
          <w:color w:val="000000"/>
          <w:spacing w:val="1"/>
          <w:sz w:val="28"/>
          <w:szCs w:val="28"/>
        </w:rPr>
      </w:pPr>
    </w:p>
    <w:p w:rsidR="004D57D5" w:rsidRDefault="00EA09FB" w:rsidP="004D57D5">
      <w:pPr>
        <w:ind w:firstLine="0"/>
        <w:rPr>
          <w:color w:val="000000"/>
          <w:spacing w:val="1"/>
        </w:rPr>
      </w:pPr>
      <w:r w:rsidRPr="006E3CC0">
        <w:rPr>
          <w:noProof/>
        </w:rPr>
        <w:lastRenderedPageBreak/>
        <w:drawing>
          <wp:inline distT="0" distB="0" distL="0" distR="0" wp14:anchorId="2A626745" wp14:editId="1C2084C1">
            <wp:extent cx="5667375" cy="3867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3867150"/>
                    </a:xfrm>
                    <a:prstGeom prst="rect">
                      <a:avLst/>
                    </a:prstGeom>
                  </pic:spPr>
                </pic:pic>
              </a:graphicData>
            </a:graphic>
          </wp:inline>
        </w:drawing>
      </w:r>
    </w:p>
    <w:p w:rsidR="004D57D5" w:rsidRPr="004D57D5" w:rsidRDefault="004D57D5" w:rsidP="004D57D5">
      <w:pPr>
        <w:ind w:firstLine="0"/>
        <w:rPr>
          <w:color w:val="000000"/>
          <w:spacing w:val="1"/>
        </w:rPr>
      </w:pPr>
      <w:r>
        <w:rPr>
          <w:color w:val="000000"/>
          <w:spacing w:val="1"/>
        </w:rPr>
        <w:t xml:space="preserve">Рис.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t xml:space="preserve">Обоснование выбора: </w:t>
      </w:r>
    </w:p>
    <w:p w:rsidR="00EA09FB" w:rsidRPr="006E3CC0" w:rsidRDefault="00EA09FB" w:rsidP="004D57D5">
      <w:pPr>
        <w:spacing w:after="0"/>
      </w:pPr>
      <w:proofErr w:type="gramStart"/>
      <w:r w:rsidRPr="006E3CC0">
        <w:rPr>
          <w:lang w:val="en-US"/>
        </w:rPr>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w:t>
      </w:r>
      <w:proofErr w:type="gramStart"/>
      <w:r w:rsidRPr="006E3CC0">
        <w:t>хранится</w:t>
      </w:r>
      <w:proofErr w:type="gramEnd"/>
      <w:r w:rsidRPr="006E3CC0">
        <w:t xml:space="preserve">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w:t>
      </w:r>
      <w:proofErr w:type="spellStart"/>
      <w:r w:rsidRPr="006E3CC0">
        <w:t>Object-Relational</w:t>
      </w:r>
      <w:proofErr w:type="spellEnd"/>
      <w:r w:rsidRPr="006E3CC0">
        <w:t xml:space="preserve"> </w:t>
      </w:r>
      <w:proofErr w:type="spellStart"/>
      <w:r w:rsidRPr="006E3CC0">
        <w:t>Mapping</w:t>
      </w:r>
      <w:proofErr w:type="spellEnd"/>
      <w:r w:rsidRPr="006E3CC0">
        <w:t>, рус</w:t>
      </w:r>
      <w:proofErr w:type="gramStart"/>
      <w:r w:rsidRPr="006E3CC0">
        <w:t>.</w:t>
      </w:r>
      <w:proofErr w:type="gramEnd"/>
      <w:r w:rsidRPr="006E3CC0">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 xml:space="preserve">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w:t>
      </w:r>
      <w:proofErr w:type="spellStart"/>
      <w:r w:rsidRPr="00D606CF">
        <w:rPr>
          <w:lang w:eastAsia="ru-RU"/>
        </w:rPr>
        <w:lastRenderedPageBreak/>
        <w:t>MySQL</w:t>
      </w:r>
      <w:proofErr w:type="spellEnd"/>
      <w:r w:rsidRPr="00D606CF">
        <w:rPr>
          <w:lang w:eastAsia="ru-RU"/>
        </w:rPr>
        <w:t xml:space="preserve">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4D57D5">
        <w:rPr>
          <w:highlight w:val="yellow"/>
        </w:rPr>
        <w:t>приложении</w:t>
      </w:r>
      <w:r w:rsidRPr="006E3CC0">
        <w:t>.</w:t>
      </w:r>
    </w:p>
    <w:p w:rsidR="00EA09FB" w:rsidRPr="006E3CC0" w:rsidRDefault="004D57D5" w:rsidP="004D57D5">
      <w:pPr>
        <w:pStyle w:val="3"/>
      </w:pPr>
      <w:r>
        <w:rPr>
          <w:lang w:val="en-US"/>
        </w:rPr>
        <w:t>3.</w:t>
      </w:r>
      <w:r>
        <w:t xml:space="preserve">1.2 Использование СУБД </w:t>
      </w:r>
      <w:proofErr w:type="spellStart"/>
      <w:r w:rsidR="00EA09FB" w:rsidRPr="006E3CC0">
        <w:rPr>
          <w:lang w:val="en-US"/>
        </w:rPr>
        <w:t>Redis</w:t>
      </w:r>
      <w:proofErr w:type="spellEnd"/>
    </w:p>
    <w:p w:rsidR="00EA09FB" w:rsidRPr="006E3CC0" w:rsidRDefault="00EA09FB" w:rsidP="004D57D5">
      <w:pPr>
        <w:spacing w:after="0"/>
      </w:pPr>
      <w:proofErr w:type="spellStart"/>
      <w:r w:rsidRPr="006E3CC0">
        <w:rPr>
          <w:lang w:val="en-US"/>
        </w:rPr>
        <w:t>Redis</w:t>
      </w:r>
      <w:proofErr w:type="spellEnd"/>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6E3CC0" w:rsidRDefault="00EA09FB" w:rsidP="004D57D5">
      <w:pPr>
        <w:spacing w:after="0"/>
      </w:pPr>
      <w:proofErr w:type="spellStart"/>
      <w:r w:rsidRPr="006E3CC0">
        <w:rPr>
          <w:lang w:val="en-US"/>
        </w:rPr>
        <w:t>Redis</w:t>
      </w:r>
      <w:proofErr w:type="spellEnd"/>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EA09FB" w:rsidRPr="006E3CC0" w:rsidRDefault="00EA09FB" w:rsidP="004D57D5">
      <w:pPr>
        <w:spacing w:after="0"/>
      </w:pPr>
      <w:r w:rsidRPr="006E3CC0">
        <w:t xml:space="preserve">Для взаимодействия с </w:t>
      </w:r>
      <w:proofErr w:type="spellStart"/>
      <w:r w:rsidRPr="006E3CC0">
        <w:rPr>
          <w:lang w:val="en-US"/>
        </w:rPr>
        <w:t>Redis</w:t>
      </w:r>
      <w:proofErr w:type="spellEnd"/>
      <w:r w:rsidRPr="006E3CC0">
        <w:t xml:space="preserve"> необходимо подключение следующих модулей.</w:t>
      </w:r>
    </w:p>
    <w:p w:rsidR="00EA09FB" w:rsidRPr="004D57D5" w:rsidRDefault="00EA09FB" w:rsidP="004D5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ascii="Arial" w:eastAsia="Times New Roman" w:hAnsi="Arial" w:cs="Arial"/>
          <w:color w:val="A9B7C6"/>
          <w:szCs w:val="28"/>
          <w:lang w:val="en-US" w:eastAsia="ru-RU"/>
        </w:rPr>
      </w:pPr>
      <w:proofErr w:type="spellStart"/>
      <w:proofErr w:type="gramStart"/>
      <w:r w:rsidRPr="004D57D5">
        <w:rPr>
          <w:rFonts w:ascii="Arial" w:eastAsia="Times New Roman" w:hAnsi="Arial" w:cs="Arial"/>
          <w:b/>
          <w:bCs/>
          <w:color w:val="CC7832"/>
          <w:szCs w:val="28"/>
          <w:lang w:val="en-US" w:eastAsia="ru-RU"/>
        </w:rPr>
        <w:t>const</w:t>
      </w:r>
      <w:proofErr w:type="spellEnd"/>
      <w:proofErr w:type="gramEnd"/>
      <w:r w:rsidRPr="004D57D5">
        <w:rPr>
          <w:rFonts w:ascii="Arial" w:eastAsia="Times New Roman" w:hAnsi="Arial" w:cs="Arial"/>
          <w:b/>
          <w:bCs/>
          <w:color w:val="CC7832"/>
          <w:szCs w:val="28"/>
          <w:lang w:val="en-US" w:eastAsia="ru-RU"/>
        </w:rPr>
        <w:t xml:space="preserve"> </w:t>
      </w:r>
      <w:r w:rsidRPr="004D57D5">
        <w:rPr>
          <w:rFonts w:ascii="Arial" w:eastAsia="Times New Roman" w:hAnsi="Arial" w:cs="Arial"/>
          <w:color w:val="FFC66D"/>
          <w:szCs w:val="28"/>
          <w:lang w:val="en-US" w:eastAsia="ru-RU"/>
        </w:rPr>
        <w:t xml:space="preserve">session </w:t>
      </w:r>
      <w:r w:rsidRPr="004D57D5">
        <w:rPr>
          <w:rFonts w:ascii="Arial" w:eastAsia="Times New Roman" w:hAnsi="Arial" w:cs="Arial"/>
          <w:color w:val="A9B7C6"/>
          <w:szCs w:val="28"/>
          <w:lang w:val="en-US" w:eastAsia="ru-RU"/>
        </w:rPr>
        <w:t>= require(</w:t>
      </w:r>
      <w:r w:rsidRPr="004D57D5">
        <w:rPr>
          <w:rFonts w:ascii="Arial" w:eastAsia="Times New Roman" w:hAnsi="Arial" w:cs="Arial"/>
          <w:color w:val="6A8759"/>
          <w:szCs w:val="28"/>
          <w:lang w:val="en-US" w:eastAsia="ru-RU"/>
        </w:rPr>
        <w:t>'express-session'</w:t>
      </w:r>
      <w:r w:rsidRPr="004D57D5">
        <w:rPr>
          <w:rFonts w:ascii="Arial" w:eastAsia="Times New Roman" w:hAnsi="Arial" w:cs="Arial"/>
          <w:color w:val="A9B7C6"/>
          <w:szCs w:val="28"/>
          <w:lang w:val="en-US" w:eastAsia="ru-RU"/>
        </w:rPr>
        <w:t>)</w:t>
      </w:r>
      <w:r w:rsidRPr="004D57D5">
        <w:rPr>
          <w:rFonts w:ascii="Arial" w:eastAsia="Times New Roman" w:hAnsi="Arial" w:cs="Arial"/>
          <w:color w:val="CC7832"/>
          <w:szCs w:val="28"/>
          <w:lang w:val="en-US" w:eastAsia="ru-RU"/>
        </w:rPr>
        <w:t>;</w:t>
      </w:r>
    </w:p>
    <w:p w:rsidR="00EA09FB" w:rsidRPr="006E3CC0" w:rsidRDefault="00EA09FB" w:rsidP="00EA09FB">
      <w:pPr>
        <w:pStyle w:val="HTML"/>
        <w:shd w:val="clear" w:color="auto" w:fill="2B2B2B"/>
        <w:rPr>
          <w:rFonts w:ascii="Arial" w:hAnsi="Arial" w:cs="Arial"/>
          <w:color w:val="A9B7C6"/>
          <w:sz w:val="28"/>
          <w:szCs w:val="28"/>
          <w:lang w:val="en-US"/>
        </w:rPr>
      </w:pPr>
      <w:proofErr w:type="spellStart"/>
      <w:proofErr w:type="gramStart"/>
      <w:r w:rsidRPr="004D57D5">
        <w:rPr>
          <w:rFonts w:ascii="Arial" w:hAnsi="Arial" w:cs="Arial"/>
          <w:b/>
          <w:bCs/>
          <w:color w:val="CC7832"/>
          <w:sz w:val="28"/>
          <w:szCs w:val="28"/>
          <w:lang w:val="en-US"/>
        </w:rPr>
        <w:t>const</w:t>
      </w:r>
      <w:proofErr w:type="spellEnd"/>
      <w:proofErr w:type="gramEnd"/>
      <w:r w:rsidRPr="004D57D5">
        <w:rPr>
          <w:rFonts w:ascii="Arial" w:hAnsi="Arial" w:cs="Arial"/>
          <w:b/>
          <w:bCs/>
          <w:color w:val="CC7832"/>
          <w:sz w:val="28"/>
          <w:szCs w:val="28"/>
          <w:lang w:val="en-US"/>
        </w:rPr>
        <w:t xml:space="preserve"> </w:t>
      </w:r>
      <w:proofErr w:type="spellStart"/>
      <w:r w:rsidRPr="004D57D5">
        <w:rPr>
          <w:rFonts w:ascii="Arial" w:hAnsi="Arial" w:cs="Arial"/>
          <w:color w:val="A9B7C6"/>
          <w:sz w:val="28"/>
          <w:szCs w:val="28"/>
          <w:lang w:val="en-US"/>
        </w:rPr>
        <w:t>redisStore</w:t>
      </w:r>
      <w:proofErr w:type="spellEnd"/>
      <w:r w:rsidRPr="004D57D5">
        <w:rPr>
          <w:rFonts w:ascii="Arial" w:hAnsi="Arial" w:cs="Arial"/>
          <w:color w:val="A9B7C6"/>
          <w:sz w:val="28"/>
          <w:szCs w:val="28"/>
          <w:lang w:val="en-US"/>
        </w:rPr>
        <w:t xml:space="preserve"> = require(</w:t>
      </w:r>
      <w:r w:rsidRPr="004D57D5">
        <w:rPr>
          <w:rFonts w:ascii="Arial" w:hAnsi="Arial" w:cs="Arial"/>
          <w:color w:val="6A8759"/>
          <w:sz w:val="28"/>
          <w:szCs w:val="28"/>
          <w:lang w:val="en-US"/>
        </w:rPr>
        <w:t>'connect-</w:t>
      </w:r>
      <w:proofErr w:type="spellStart"/>
      <w:r w:rsidRPr="004D57D5">
        <w:rPr>
          <w:rFonts w:ascii="Arial" w:hAnsi="Arial" w:cs="Arial"/>
          <w:color w:val="6A8759"/>
          <w:sz w:val="28"/>
          <w:szCs w:val="28"/>
          <w:lang w:val="en-US"/>
        </w:rPr>
        <w:t>redis</w:t>
      </w:r>
      <w:proofErr w:type="spellEnd"/>
      <w:r w:rsidRPr="004D57D5">
        <w:rPr>
          <w:rFonts w:ascii="Arial" w:hAnsi="Arial" w:cs="Arial"/>
          <w:color w:val="6A8759"/>
          <w:sz w:val="28"/>
          <w:szCs w:val="28"/>
          <w:lang w:val="en-US"/>
        </w:rPr>
        <w:t>'</w:t>
      </w:r>
      <w:r w:rsidRPr="004D57D5">
        <w:rPr>
          <w:rFonts w:ascii="Arial" w:hAnsi="Arial" w:cs="Arial"/>
          <w:color w:val="A9B7C6"/>
          <w:sz w:val="28"/>
          <w:szCs w:val="28"/>
          <w:lang w:val="en-US"/>
        </w:rPr>
        <w:t>)(</w:t>
      </w:r>
      <w:r w:rsidRPr="004D57D5">
        <w:rPr>
          <w:rFonts w:ascii="Arial" w:hAnsi="Arial" w:cs="Arial"/>
          <w:color w:val="FFC66D"/>
          <w:sz w:val="28"/>
          <w:szCs w:val="28"/>
          <w:lang w:val="en-US"/>
        </w:rPr>
        <w:t>session</w:t>
      </w:r>
      <w:r w:rsidRPr="004D57D5">
        <w:rPr>
          <w:rFonts w:ascii="Arial" w:hAnsi="Arial" w:cs="Arial"/>
          <w:color w:val="A9B7C6"/>
          <w:sz w:val="28"/>
          <w:szCs w:val="28"/>
          <w:lang w:val="en-US"/>
        </w:rPr>
        <w:t>)</w:t>
      </w:r>
      <w:r w:rsidRPr="004D57D5">
        <w:rPr>
          <w:rFonts w:ascii="Arial" w:hAnsi="Arial" w:cs="Arial"/>
          <w:color w:val="CC7832"/>
          <w:sz w:val="28"/>
          <w:szCs w:val="28"/>
          <w:lang w:val="en-US"/>
        </w:rPr>
        <w:t>;</w:t>
      </w:r>
    </w:p>
    <w:p w:rsidR="00EA09FB" w:rsidRPr="00BF56DA" w:rsidRDefault="00EA09FB" w:rsidP="00EA09FB">
      <w:pPr>
        <w:rPr>
          <w:rFonts w:ascii="Arial" w:hAnsi="Arial" w:cs="Arial"/>
          <w:szCs w:val="28"/>
          <w:lang w:val="en-US"/>
        </w:rPr>
      </w:pPr>
    </w:p>
    <w:p w:rsidR="00EA09FB" w:rsidRPr="006E3CC0" w:rsidRDefault="00EA09FB" w:rsidP="00EA09FB">
      <w:pPr>
        <w:pStyle w:val="HTML"/>
        <w:shd w:val="clear" w:color="auto" w:fill="2B2B2B"/>
        <w:rPr>
          <w:rFonts w:ascii="Arial" w:hAnsi="Arial" w:cs="Arial"/>
          <w:color w:val="A9B7C6"/>
          <w:sz w:val="28"/>
          <w:szCs w:val="28"/>
          <w:lang w:val="en-US"/>
        </w:rPr>
      </w:pPr>
      <w:proofErr w:type="spellStart"/>
      <w:proofErr w:type="gramStart"/>
      <w:r w:rsidRPr="006E3CC0">
        <w:rPr>
          <w:rFonts w:ascii="Arial" w:hAnsi="Arial" w:cs="Arial"/>
          <w:color w:val="A9B7C6"/>
          <w:sz w:val="28"/>
          <w:szCs w:val="28"/>
          <w:lang w:val="en-US"/>
        </w:rPr>
        <w:t>app.</w:t>
      </w:r>
      <w:r w:rsidRPr="006E3CC0">
        <w:rPr>
          <w:rFonts w:ascii="Arial" w:hAnsi="Arial" w:cs="Arial"/>
          <w:color w:val="9876AA"/>
          <w:sz w:val="28"/>
          <w:szCs w:val="28"/>
          <w:lang w:val="en-US"/>
        </w:rPr>
        <w:t>use</w:t>
      </w:r>
      <w:proofErr w:type="spellEnd"/>
      <w:r w:rsidRPr="006E3CC0">
        <w:rPr>
          <w:rFonts w:ascii="Arial" w:hAnsi="Arial" w:cs="Arial"/>
          <w:color w:val="A9B7C6"/>
          <w:sz w:val="28"/>
          <w:szCs w:val="28"/>
          <w:lang w:val="en-US"/>
        </w:rPr>
        <w:t>(</w:t>
      </w:r>
      <w:proofErr w:type="gramEnd"/>
      <w:r w:rsidRPr="006E3CC0">
        <w:rPr>
          <w:rFonts w:ascii="Arial" w:hAnsi="Arial" w:cs="Arial"/>
          <w:color w:val="FFC66D"/>
          <w:sz w:val="28"/>
          <w:szCs w:val="28"/>
          <w:lang w:val="en-US"/>
        </w:rPr>
        <w:t>session</w:t>
      </w:r>
      <w:r w:rsidRPr="006E3CC0">
        <w:rPr>
          <w:rFonts w:ascii="Arial" w:hAnsi="Arial" w:cs="Arial"/>
          <w:color w:val="A9B7C6"/>
          <w:sz w:val="28"/>
          <w:szCs w:val="28"/>
          <w:lang w:val="en-US"/>
        </w:rPr>
        <w:t>({</w:t>
      </w:r>
      <w:r w:rsidRPr="006E3CC0">
        <w:rPr>
          <w:rFonts w:ascii="Arial" w:hAnsi="Arial" w:cs="Arial"/>
          <w:color w:val="A9B7C6"/>
          <w:sz w:val="28"/>
          <w:szCs w:val="28"/>
          <w:lang w:val="en-US"/>
        </w:rPr>
        <w:br/>
        <w:t xml:space="preserve">  </w:t>
      </w:r>
      <w:r w:rsidRPr="006E3CC0">
        <w:rPr>
          <w:rFonts w:ascii="Arial" w:hAnsi="Arial" w:cs="Arial"/>
          <w:color w:val="9876AA"/>
          <w:sz w:val="28"/>
          <w:szCs w:val="28"/>
          <w:lang w:val="en-US"/>
        </w:rPr>
        <w:t>secret</w:t>
      </w:r>
      <w:r w:rsidRPr="006E3CC0">
        <w:rPr>
          <w:rFonts w:ascii="Arial" w:hAnsi="Arial" w:cs="Arial"/>
          <w:color w:val="A9B7C6"/>
          <w:sz w:val="28"/>
          <w:szCs w:val="28"/>
          <w:lang w:val="en-US"/>
        </w:rPr>
        <w:t xml:space="preserve">: </w:t>
      </w:r>
      <w:proofErr w:type="spellStart"/>
      <w:r w:rsidRPr="006E3CC0">
        <w:rPr>
          <w:rFonts w:ascii="Arial" w:hAnsi="Arial" w:cs="Arial"/>
          <w:color w:val="A9B7C6"/>
          <w:sz w:val="28"/>
          <w:szCs w:val="28"/>
          <w:lang w:val="en-US"/>
        </w:rPr>
        <w:t>config.</w:t>
      </w:r>
      <w:r w:rsidRPr="006E3CC0">
        <w:rPr>
          <w:rFonts w:ascii="Arial" w:hAnsi="Arial" w:cs="Arial"/>
          <w:color w:val="9876AA"/>
          <w:sz w:val="28"/>
          <w:szCs w:val="28"/>
          <w:lang w:val="en-US"/>
        </w:rPr>
        <w:t>sessionSecret</w:t>
      </w:r>
      <w:proofErr w:type="spellEnd"/>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r w:rsidRPr="006E3CC0">
        <w:rPr>
          <w:rFonts w:ascii="Arial" w:hAnsi="Arial" w:cs="Arial"/>
          <w:color w:val="9876AA"/>
          <w:sz w:val="28"/>
          <w:szCs w:val="28"/>
          <w:lang w:val="en-US"/>
        </w:rPr>
        <w:t>store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new </w:t>
      </w:r>
      <w:proofErr w:type="spellStart"/>
      <w:r w:rsidRPr="006E3CC0">
        <w:rPr>
          <w:rFonts w:ascii="Arial" w:hAnsi="Arial" w:cs="Arial"/>
          <w:color w:val="A9B7C6"/>
          <w:sz w:val="28"/>
          <w:szCs w:val="28"/>
          <w:lang w:val="en-US"/>
        </w:rPr>
        <w:t>redisStore</w:t>
      </w:r>
      <w:proofErr w:type="spellEnd"/>
      <w:r w:rsidRPr="006E3CC0">
        <w:rPr>
          <w:rFonts w:ascii="Arial" w:hAnsi="Arial" w:cs="Arial"/>
          <w:color w:val="A9B7C6"/>
          <w:sz w:val="28"/>
          <w:szCs w:val="28"/>
          <w:lang w:val="en-US"/>
        </w:rPr>
        <w:t>({</w:t>
      </w:r>
      <w:r w:rsidRPr="006E3CC0">
        <w:rPr>
          <w:rFonts w:ascii="Arial" w:hAnsi="Arial" w:cs="Arial"/>
          <w:color w:val="9876AA"/>
          <w:sz w:val="28"/>
          <w:szCs w:val="28"/>
          <w:lang w:val="en-US"/>
        </w:rPr>
        <w:t>client</w:t>
      </w:r>
      <w:r w:rsidRPr="006E3CC0">
        <w:rPr>
          <w:rFonts w:ascii="Arial" w:hAnsi="Arial" w:cs="Arial"/>
          <w:color w:val="A9B7C6"/>
          <w:sz w:val="28"/>
          <w:szCs w:val="28"/>
          <w:lang w:val="en-US"/>
        </w:rPr>
        <w:t xml:space="preserve">: </w:t>
      </w:r>
      <w:proofErr w:type="spellStart"/>
      <w:r w:rsidRPr="006E3CC0">
        <w:rPr>
          <w:rFonts w:ascii="Arial" w:hAnsi="Arial" w:cs="Arial"/>
          <w:color w:val="9876AA"/>
          <w:sz w:val="28"/>
          <w:szCs w:val="28"/>
          <w:lang w:val="en-US"/>
        </w:rPr>
        <w:t>dbs</w:t>
      </w:r>
      <w:r w:rsidRPr="006E3CC0">
        <w:rPr>
          <w:rFonts w:ascii="Arial" w:hAnsi="Arial" w:cs="Arial"/>
          <w:color w:val="A9B7C6"/>
          <w:sz w:val="28"/>
          <w:szCs w:val="28"/>
          <w:lang w:val="en-US"/>
        </w:rPr>
        <w:t>.redis</w:t>
      </w:r>
      <w:proofErr w:type="spellEnd"/>
      <w:r w:rsidRPr="006E3CC0">
        <w:rPr>
          <w:rFonts w:ascii="Arial" w:hAnsi="Arial" w:cs="Arial"/>
          <w:color w:val="A9B7C6"/>
          <w:sz w:val="28"/>
          <w:szCs w:val="28"/>
          <w:lang w:val="en-US"/>
        </w:rPr>
        <w:t>})</w:t>
      </w:r>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proofErr w:type="spellStart"/>
      <w:r w:rsidRPr="006E3CC0">
        <w:rPr>
          <w:rFonts w:ascii="Arial" w:hAnsi="Arial" w:cs="Arial"/>
          <w:color w:val="9876AA"/>
          <w:sz w:val="28"/>
          <w:szCs w:val="28"/>
          <w:lang w:val="en-US"/>
        </w:rPr>
        <w:t>saveUninitialized</w:t>
      </w:r>
      <w:proofErr w:type="spellEnd"/>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false</w:t>
      </w:r>
      <w:r w:rsidRPr="006E3CC0">
        <w:rPr>
          <w:rFonts w:ascii="Arial" w:hAnsi="Arial" w:cs="Arial"/>
          <w:color w:val="CC7832"/>
          <w:sz w:val="28"/>
          <w:szCs w:val="28"/>
          <w:lang w:val="en-US"/>
        </w:rPr>
        <w:t xml:space="preserve">, </w:t>
      </w:r>
      <w:r w:rsidRPr="006E3CC0">
        <w:rPr>
          <w:rFonts w:ascii="Arial" w:hAnsi="Arial" w:cs="Arial"/>
          <w:color w:val="9876AA"/>
          <w:sz w:val="28"/>
          <w:szCs w:val="28"/>
          <w:lang w:val="en-US"/>
        </w:rPr>
        <w:t>resave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false </w:t>
      </w:r>
      <w:r w:rsidRPr="006E3CC0">
        <w:rPr>
          <w:rFonts w:ascii="Arial" w:hAnsi="Arial" w:cs="Arial"/>
          <w:color w:val="A9B7C6"/>
          <w:sz w:val="28"/>
          <w:szCs w:val="28"/>
          <w:lang w:val="en-US"/>
        </w:rPr>
        <w:t>}))</w:t>
      </w:r>
      <w:r w:rsidRPr="006E3CC0">
        <w:rPr>
          <w:rFonts w:ascii="Arial" w:hAnsi="Arial" w:cs="Arial"/>
          <w:color w:val="CC7832"/>
          <w:sz w:val="28"/>
          <w:szCs w:val="28"/>
          <w:lang w:val="en-US"/>
        </w:rPr>
        <w:t>;</w:t>
      </w:r>
    </w:p>
    <w:p w:rsidR="00EA09FB" w:rsidRPr="00BF56DA" w:rsidRDefault="00EA09FB" w:rsidP="00EA09FB">
      <w:pPr>
        <w:rPr>
          <w:rFonts w:ascii="Arial" w:hAnsi="Arial" w:cs="Arial"/>
          <w:szCs w:val="28"/>
          <w:lang w:val="en-US"/>
        </w:rPr>
      </w:pPr>
    </w:p>
    <w:p w:rsidR="00EA09FB" w:rsidRPr="00EA09FB" w:rsidRDefault="004D57D5" w:rsidP="004D57D5">
      <w:pPr>
        <w:pStyle w:val="3"/>
        <w:rPr>
          <w:sz w:val="28"/>
        </w:rPr>
      </w:pPr>
      <w:r>
        <w:t xml:space="preserve">3.1.3 Использование СУБД </w:t>
      </w:r>
      <w:r w:rsidR="00EA09FB" w:rsidRPr="006E3CC0">
        <w:rPr>
          <w:sz w:val="28"/>
          <w:lang w:val="en-US"/>
        </w:rPr>
        <w:t>MongoDB</w:t>
      </w:r>
    </w:p>
    <w:p w:rsidR="00EA09FB" w:rsidRPr="006E3CC0" w:rsidRDefault="00EA09FB" w:rsidP="004D57D5">
      <w:r w:rsidRPr="006E3CC0">
        <w:t xml:space="preserve">Для хранения одноразовых временных паролей используется СУБД </w:t>
      </w:r>
      <w:r w:rsidRPr="006E3CC0">
        <w:rPr>
          <w:lang w:val="en-US"/>
        </w:rPr>
        <w:t>MongoDB</w:t>
      </w:r>
      <w:r w:rsidRPr="006E3CC0">
        <w:t xml:space="preserve">. </w:t>
      </w:r>
      <w:proofErr w:type="spellStart"/>
      <w:r w:rsidRPr="006E3CC0">
        <w:t>MongoDB</w:t>
      </w:r>
      <w:proofErr w:type="spellEnd"/>
      <w:r w:rsidRPr="006E3CC0">
        <w:t xml:space="preserve"> — </w:t>
      </w:r>
      <w:proofErr w:type="spellStart"/>
      <w:r w:rsidRPr="006E3CC0">
        <w:t>нереляционная</w:t>
      </w:r>
      <w:proofErr w:type="spellEnd"/>
      <w:r w:rsidRPr="006E3CC0">
        <w:t xml:space="preserve"> СУБД для хранения JSON объектов. В данной программе используется </w:t>
      </w:r>
      <w:proofErr w:type="gramStart"/>
      <w:r w:rsidRPr="006E3CC0">
        <w:t>достаточно однотипные</w:t>
      </w:r>
      <w:proofErr w:type="gramEnd"/>
      <w:r w:rsidRPr="006E3CC0">
        <w:t xml:space="preserve"> данные, которые логично было бы хранить в реляционной БД, так как у них вполне четкая структура. Однако есть ряд преимуществ, которые склоняют нас к выбору </w:t>
      </w:r>
      <w:r w:rsidRPr="006E3CC0">
        <w:rPr>
          <w:lang w:val="en-US"/>
        </w:rPr>
        <w:t>MongoDB</w:t>
      </w:r>
      <w:r w:rsidRPr="006E3CC0">
        <w:t xml:space="preserve">. 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w:t>
      </w:r>
      <w:proofErr w:type="spellStart"/>
      <w:r w:rsidRPr="006E3CC0">
        <w:t>Нереляционная</w:t>
      </w:r>
      <w:proofErr w:type="spellEnd"/>
      <w:r w:rsidRPr="006E3CC0">
        <w:t xml:space="preserve">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EA09FB" w:rsidRPr="006E3CC0" w:rsidRDefault="00EA09FB" w:rsidP="00EA09FB">
      <w:pPr>
        <w:rPr>
          <w:rFonts w:ascii="Arial" w:hAnsi="Arial" w:cs="Arial"/>
          <w:szCs w:val="28"/>
        </w:rPr>
      </w:pPr>
    </w:p>
    <w:p w:rsidR="00EA09FB" w:rsidRDefault="004D57D5" w:rsidP="004D57D5">
      <w:pPr>
        <w:pStyle w:val="2"/>
      </w:pPr>
      <w:r>
        <w:t xml:space="preserve">3.2 </w:t>
      </w:r>
      <w:r w:rsidR="00EA09FB" w:rsidRPr="006E3CC0">
        <w:t>Структура программного средства</w:t>
      </w:r>
    </w:p>
    <w:p w:rsidR="004D57D5" w:rsidRPr="004D57D5" w:rsidRDefault="00AF7692" w:rsidP="004D57D5">
      <w:r>
        <w:t xml:space="preserve">Кратко описать структуру программного средства можно </w:t>
      </w:r>
      <w:proofErr w:type="spellStart"/>
      <w:r>
        <w:t>актим</w:t>
      </w:r>
      <w:proofErr w:type="spellEnd"/>
      <w:r>
        <w:t xml:space="preserve">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lastRenderedPageBreak/>
        <w:t>После входа пользователь оказывается в личном кабинете, функционал которого</w:t>
      </w:r>
      <w:r w:rsidRPr="00AF7692">
        <w:rPr>
          <w:rFonts w:cs="Times New Roman"/>
          <w:sz w:val="26"/>
          <w:szCs w:val="26"/>
        </w:rPr>
        <w:t xml:space="preserve"> представляет собой возможность выйти из личного кабинета.</w:t>
      </w:r>
    </w:p>
    <w:p w:rsidR="00EA09FB" w:rsidRDefault="00EA09FB" w:rsidP="00AF7692">
      <w:pPr>
        <w:ind w:left="360" w:firstLine="0"/>
      </w:pPr>
      <w:r>
        <w:t>Рассмотрим более детально основные функциональные блоки</w:t>
      </w:r>
    </w:p>
    <w:p w:rsidR="00EA09FB" w:rsidRDefault="00AF7692" w:rsidP="00AF7692">
      <w:pPr>
        <w:pStyle w:val="3"/>
      </w:pPr>
      <w:r>
        <w:t xml:space="preserve">3.2.1 </w:t>
      </w:r>
      <w:r w:rsidR="00EA09FB" w:rsidRPr="006E3CC0">
        <w:t xml:space="preserve">Регистрация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AF7692">
      <w:pPr>
        <w:spacing w:after="0"/>
      </w:pPr>
      <w:proofErr w:type="gramStart"/>
      <w:r>
        <w:t>При запросе пользователя зарегистрироваться, сервер получает номер телефона, наличие которого проверяется в базе данных вызовом специальной хранимой процедуры (приложение</w:t>
      </w:r>
      <w:proofErr w:type="gramEnd"/>
      <w:r>
        <w:t xml:space="preserve"> комочков). При отсутствии номера в базе, генерируется случайное </w:t>
      </w:r>
      <w:proofErr w:type="spellStart"/>
      <w:r>
        <w:t>четрехзначное</w:t>
      </w:r>
      <w:proofErr w:type="spellEnd"/>
      <w:r>
        <w:t xml:space="preserve"> число. Номер телефона, код и время его создания, а также время после которого, код перестанет быть валидным, сохраняется в базу данных. Схема описана в приложении комочков.</w:t>
      </w:r>
    </w:p>
    <w:p w:rsidR="00EA09FB" w:rsidRDefault="00EA09FB" w:rsidP="00AF7692">
      <w:pPr>
        <w:spacing w:after="0"/>
      </w:pPr>
      <w:r>
        <w:t xml:space="preserve">Затем код посылается абоненту с помощью сервиса </w:t>
      </w:r>
      <w:proofErr w:type="spellStart"/>
      <w:r>
        <w:rPr>
          <w:lang w:val="en-US"/>
        </w:rPr>
        <w:t>sms</w:t>
      </w:r>
      <w:proofErr w:type="spellEnd"/>
      <w:r w:rsidRPr="005508AF">
        <w:t>.</w:t>
      </w:r>
      <w:proofErr w:type="spellStart"/>
      <w:r>
        <w:rPr>
          <w:lang w:val="en-US"/>
        </w:rPr>
        <w:t>ru</w:t>
      </w:r>
      <w:proofErr w:type="spellEnd"/>
      <w:r w:rsidRPr="005508AF">
        <w:t>.</w:t>
      </w:r>
      <w:r>
        <w:t xml:space="preserve"> Конфигурационные настройки отправки в приложении комочков.</w:t>
      </w:r>
    </w:p>
    <w:p w:rsidR="00EA09FB" w:rsidRDefault="00EA09FB" w:rsidP="00AF7692">
      <w:pPr>
        <w:spacing w:after="0"/>
      </w:pPr>
      <w:r>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EA09FB" w:rsidRPr="00BF56DA" w:rsidRDefault="00EA09FB" w:rsidP="00EA09FB">
      <w:pPr>
        <w:pStyle w:val="HTML"/>
        <w:shd w:val="clear" w:color="auto" w:fill="2B2B2B"/>
        <w:rPr>
          <w:color w:val="A9B7C6"/>
        </w:rPr>
      </w:pPr>
      <w:r w:rsidRPr="009F114A">
        <w:rPr>
          <w:color w:val="A9B7C6"/>
          <w:lang w:val="en-US"/>
        </w:rPr>
        <w:t>router</w:t>
      </w:r>
      <w:r w:rsidRPr="00BF56DA">
        <w:rPr>
          <w:color w:val="A9B7C6"/>
        </w:rPr>
        <w:t>.</w:t>
      </w:r>
      <w:r w:rsidRPr="009F114A">
        <w:rPr>
          <w:color w:val="9876AA"/>
          <w:lang w:val="en-US"/>
        </w:rPr>
        <w:t>post</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A9B7C6"/>
          <w:lang w:val="en-US"/>
        </w:rPr>
        <w:t>req</w:t>
      </w:r>
      <w:proofErr w:type="spellEnd"/>
      <w:r w:rsidRPr="00BF56DA">
        <w:rPr>
          <w:color w:val="CC7832"/>
        </w:rPr>
        <w:t xml:space="preserve">, </w:t>
      </w:r>
      <w:r w:rsidRPr="009F114A">
        <w:rPr>
          <w:color w:val="A9B7C6"/>
          <w:lang w:val="en-US"/>
        </w:rPr>
        <w:t>res</w:t>
      </w:r>
      <w:r w:rsidRPr="00BF56DA">
        <w:rPr>
          <w:color w:val="CC7832"/>
        </w:rPr>
        <w:t xml:space="preserve">, </w:t>
      </w:r>
      <w:r w:rsidRPr="009F114A">
        <w:rPr>
          <w:color w:val="A9B7C6"/>
          <w:lang w:val="en-US"/>
        </w:rPr>
        <w:t>next</w:t>
      </w:r>
      <w:r w:rsidRPr="00BF56DA">
        <w:rPr>
          <w:color w:val="A9B7C6"/>
        </w:rPr>
        <w:t>) =&gt;</w:t>
      </w:r>
      <w:r w:rsidRPr="00BF56DA">
        <w:rPr>
          <w:color w:val="A9B7C6"/>
        </w:rPr>
        <w:br/>
        <w:t xml:space="preserve">    </w:t>
      </w:r>
      <w:r w:rsidRPr="009F114A">
        <w:rPr>
          <w:color w:val="A9B7C6"/>
          <w:lang w:val="en-US"/>
        </w:rPr>
        <w:t>user</w:t>
      </w:r>
      <w:r w:rsidRPr="00BF56DA">
        <w:rPr>
          <w:color w:val="A9B7C6"/>
        </w:rPr>
        <w:t>.</w:t>
      </w:r>
      <w:proofErr w:type="spellStart"/>
      <w:r w:rsidRPr="009F114A">
        <w:rPr>
          <w:color w:val="FFC66D"/>
          <w:lang w:val="en-US"/>
        </w:rPr>
        <w:t>checkCustomerAbsence</w:t>
      </w:r>
      <w:proofErr w:type="spellEnd"/>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remove</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add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w:t>
      </w:r>
      <w:r w:rsidRPr="009F114A">
        <w:rPr>
          <w:color w:val="A9B7C6"/>
          <w:lang w:val="en-US"/>
        </w:rPr>
        <w:t>code</w:t>
      </w:r>
      <w:r w:rsidRPr="00BF56DA">
        <w:rPr>
          <w:color w:val="A9B7C6"/>
        </w:rPr>
        <w:t xml:space="preserve">  =&gt; </w:t>
      </w:r>
      <w:proofErr w:type="spellStart"/>
      <w:r w:rsidRPr="009F114A">
        <w:rPr>
          <w:color w:val="A9B7C6"/>
          <w:lang w:val="en-US"/>
        </w:rPr>
        <w:t>sms</w:t>
      </w:r>
      <w:proofErr w:type="spellEnd"/>
      <w:r w:rsidRPr="00BF56DA">
        <w:rPr>
          <w:color w:val="A9B7C6"/>
        </w:rPr>
        <w:t>.</w:t>
      </w:r>
      <w:r w:rsidRPr="009F114A">
        <w:rPr>
          <w:color w:val="FFC66D"/>
          <w:lang w:val="en-US"/>
        </w:rPr>
        <w:t>send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CC7832"/>
        </w:rPr>
        <w:t xml:space="preserve">, </w:t>
      </w:r>
      <w:r w:rsidRPr="009F114A">
        <w:rPr>
          <w:color w:val="A9B7C6"/>
          <w:lang w:val="en-US"/>
        </w:rPr>
        <w:t>code</w:t>
      </w:r>
      <w:r w:rsidRPr="00BF56DA">
        <w:rPr>
          <w:color w:val="A9B7C6"/>
        </w:rPr>
        <w:t>))</w:t>
      </w:r>
      <w:r w:rsidRPr="00BF56DA">
        <w:rPr>
          <w:i/>
          <w:iCs/>
          <w:color w:val="A8C023"/>
        </w:rPr>
        <w:t xml:space="preserve">        </w:t>
      </w:r>
      <w:r w:rsidRPr="00BF56DA">
        <w:rPr>
          <w:color w:val="A9B7C6"/>
        </w:rPr>
        <w:t>.</w:t>
      </w:r>
      <w:r w:rsidRPr="009F114A">
        <w:rPr>
          <w:color w:val="FFC66D"/>
          <w:lang w:val="en-US"/>
        </w:rPr>
        <w:t>then</w:t>
      </w:r>
      <w:r w:rsidRPr="00BF56DA">
        <w:rPr>
          <w:color w:val="A9B7C6"/>
        </w:rPr>
        <w:t xml:space="preserve">(() =&gt;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check</w:t>
      </w:r>
      <w:r w:rsidRPr="00BF56DA">
        <w:rPr>
          <w:color w:val="6A8759"/>
        </w:rPr>
        <w:t>-</w:t>
      </w:r>
      <w:r w:rsidRPr="009F114A">
        <w:rPr>
          <w:color w:val="6A8759"/>
          <w:lang w:val="en-US"/>
        </w:rPr>
        <w:t>code</w:t>
      </w:r>
      <w:r w:rsidRPr="00BF56DA">
        <w:rPr>
          <w:color w:val="6A8759"/>
        </w:rPr>
        <w:t>'</w:t>
      </w:r>
      <w:r w:rsidRPr="00BF56DA">
        <w:rPr>
          <w:color w:val="CC7832"/>
        </w:rPr>
        <w:t xml:space="preserve">, </w:t>
      </w:r>
      <w:r w:rsidRPr="00BF56DA">
        <w:rPr>
          <w:color w:val="A9B7C6"/>
        </w:rPr>
        <w:t>{</w:t>
      </w:r>
      <w:r w:rsidRPr="00BF56DA">
        <w:rPr>
          <w:color w:val="A9B7C6"/>
        </w:rPr>
        <w:br/>
        <w:t xml:space="preserve">            </w:t>
      </w:r>
      <w:r w:rsidRPr="009F114A">
        <w:rPr>
          <w:color w:val="9876AA"/>
          <w:lang w:val="en-US"/>
        </w:rPr>
        <w:t>phone</w:t>
      </w:r>
      <w:r w:rsidRPr="00BF56DA">
        <w:rPr>
          <w:color w:val="A9B7C6"/>
        </w:rPr>
        <w:t xml:space="preserve">: </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9876AA"/>
        </w:rPr>
        <w:br/>
        <w:t xml:space="preserve">        </w:t>
      </w:r>
      <w:r w:rsidRPr="00BF56DA">
        <w:rPr>
          <w:color w:val="A9B7C6"/>
        </w:rPr>
        <w:t>}))</w:t>
      </w:r>
      <w:r w:rsidRPr="00BF56DA">
        <w:rPr>
          <w:color w:val="A9B7C6"/>
        </w:rPr>
        <w:br/>
        <w:t xml:space="preserve">        .</w:t>
      </w:r>
      <w:r w:rsidRPr="009F114A">
        <w:rPr>
          <w:color w:val="FFC66D"/>
          <w:lang w:val="en-US"/>
        </w:rPr>
        <w:t>catch</w:t>
      </w:r>
      <w:r w:rsidRPr="00BF56DA">
        <w:rPr>
          <w:color w:val="A9B7C6"/>
        </w:rPr>
        <w:t>(</w:t>
      </w:r>
      <w:r w:rsidRPr="009F114A">
        <w:rPr>
          <w:color w:val="A9B7C6"/>
          <w:lang w:val="en-US"/>
        </w:rPr>
        <w:t>err</w:t>
      </w:r>
      <w:r w:rsidRPr="00BF56DA">
        <w:rPr>
          <w:color w:val="A9B7C6"/>
        </w:rPr>
        <w:t xml:space="preserve"> =&gt; {</w:t>
      </w:r>
      <w:r w:rsidRPr="00BF56DA">
        <w:rPr>
          <w:color w:val="A9B7C6"/>
        </w:rPr>
        <w:br/>
        <w:t xml:space="preserve">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9876AA"/>
          <w:lang w:val="en-US"/>
        </w:rPr>
        <w:t>errorMessage</w:t>
      </w:r>
      <w:proofErr w:type="spellEnd"/>
      <w:r w:rsidRPr="00BF56DA">
        <w:rPr>
          <w:color w:val="A9B7C6"/>
        </w:rPr>
        <w:t xml:space="preserve">: </w:t>
      </w:r>
      <w:r w:rsidRPr="009F114A">
        <w:rPr>
          <w:color w:val="A9B7C6"/>
          <w:lang w:val="en-US"/>
        </w:rPr>
        <w:t>err</w:t>
      </w:r>
      <w:r w:rsidRPr="00BF56DA">
        <w:rPr>
          <w:color w:val="A9B7C6"/>
        </w:rPr>
        <w:t>.</w:t>
      </w:r>
      <w:proofErr w:type="spellStart"/>
      <w:r w:rsidRPr="009F114A">
        <w:rPr>
          <w:color w:val="9876AA"/>
          <w:lang w:val="en-US"/>
        </w:rPr>
        <w:t>sqlMessage</w:t>
      </w:r>
      <w:proofErr w:type="spellEnd"/>
      <w:r w:rsidRPr="00BF56DA">
        <w:rPr>
          <w:color w:val="A9B7C6"/>
        </w:rPr>
        <w:t>})</w:t>
      </w:r>
      <w:r w:rsidRPr="00BF56DA">
        <w:rPr>
          <w:color w:val="CC7832"/>
        </w:rPr>
        <w:t>;</w:t>
      </w:r>
      <w:r w:rsidRPr="00BF56DA">
        <w:rPr>
          <w:color w:val="CC7832"/>
        </w:rPr>
        <w:br/>
        <w:t xml:space="preserve">        </w:t>
      </w:r>
      <w:r w:rsidRPr="00BF56DA">
        <w:rPr>
          <w:color w:val="A9B7C6"/>
        </w:rPr>
        <w:t>}))</w:t>
      </w:r>
      <w:r w:rsidRPr="00BF56DA">
        <w:rPr>
          <w:color w:val="CC7832"/>
        </w:rPr>
        <w:t>;</w:t>
      </w:r>
    </w:p>
    <w:p w:rsidR="00EA09FB" w:rsidRDefault="00EA09FB" w:rsidP="00AF7692">
      <w:r>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вызывается хранимая процедура по регистрации. В ней генерируется соль (приложение комочков), </w:t>
      </w:r>
      <w:proofErr w:type="spellStart"/>
      <w:r>
        <w:t>хешируется</w:t>
      </w:r>
      <w:proofErr w:type="spellEnd"/>
      <w:r>
        <w:t xml:space="preserve"> </w:t>
      </w:r>
      <w:r>
        <w:lastRenderedPageBreak/>
        <w:t xml:space="preserve">строка, которая представляет собой конкатенацию пароля и соли, хеш-функцией </w:t>
      </w:r>
      <w:r>
        <w:rPr>
          <w:lang w:val="en-US"/>
        </w:rPr>
        <w:t>MD</w:t>
      </w:r>
      <w:r w:rsidRPr="009F114A">
        <w:t>5</w:t>
      </w:r>
      <w:r>
        <w:t xml:space="preserve">(приложение комочков), затем в базу сохраняется номер телефона пользователя и его роль вместе с именем, </w:t>
      </w:r>
      <w:proofErr w:type="spellStart"/>
      <w:r>
        <w:t>хешем</w:t>
      </w:r>
      <w:proofErr w:type="spellEnd"/>
      <w:r>
        <w:t xml:space="preserve"> пароля и солью. </w:t>
      </w:r>
    </w:p>
    <w:p w:rsidR="00EA09FB" w:rsidRPr="00AF7692" w:rsidRDefault="00EA09FB" w:rsidP="00AF7692">
      <w:pPr>
        <w:pStyle w:val="HTML"/>
        <w:shd w:val="clear" w:color="auto" w:fill="2B2B2B"/>
        <w:rPr>
          <w:color w:val="A9B7C6"/>
          <w:lang w:val="en-US"/>
        </w:rPr>
      </w:pPr>
      <w:proofErr w:type="spellStart"/>
      <w:proofErr w:type="gramStart"/>
      <w:r w:rsidRPr="009F114A">
        <w:rPr>
          <w:color w:val="A9B7C6"/>
          <w:lang w:val="en-US"/>
        </w:rPr>
        <w:t>router.</w:t>
      </w:r>
      <w:r w:rsidRPr="009F114A">
        <w:rPr>
          <w:color w:val="9876AA"/>
          <w:lang w:val="en-US"/>
        </w:rPr>
        <w:t>post</w:t>
      </w:r>
      <w:proofErr w:type="spellEnd"/>
      <w:r w:rsidRPr="009F114A">
        <w:rPr>
          <w:color w:val="A9B7C6"/>
          <w:lang w:val="en-US"/>
        </w:rPr>
        <w:t>(</w:t>
      </w:r>
      <w:proofErr w:type="gramEnd"/>
      <w:r w:rsidRPr="009F114A">
        <w:rPr>
          <w:color w:val="6A8759"/>
          <w:lang w:val="en-US"/>
        </w:rPr>
        <w:t>'/signup/</w:t>
      </w:r>
      <w:proofErr w:type="spellStart"/>
      <w:r w:rsidRPr="009F114A">
        <w:rPr>
          <w:color w:val="6A8759"/>
          <w:lang w:val="en-US"/>
        </w:rPr>
        <w:t>checkcode</w:t>
      </w:r>
      <w:proofErr w:type="spellEnd"/>
      <w:r w:rsidRPr="009F114A">
        <w:rPr>
          <w:color w:val="6A8759"/>
          <w:lang w:val="en-US"/>
        </w:rPr>
        <w:t>'</w:t>
      </w:r>
      <w:r w:rsidRPr="009F114A">
        <w:rPr>
          <w:color w:val="CC7832"/>
          <w:lang w:val="en-US"/>
        </w:rPr>
        <w:t xml:space="preserve">, </w:t>
      </w:r>
      <w:r w:rsidRPr="009F114A">
        <w:rPr>
          <w:color w:val="A9B7C6"/>
          <w:lang w:val="en-US"/>
        </w:rPr>
        <w:t>(</w:t>
      </w:r>
      <w:proofErr w:type="spellStart"/>
      <w:r w:rsidRPr="009F114A">
        <w:rPr>
          <w:color w:val="A9B7C6"/>
          <w:lang w:val="en-US"/>
        </w:rPr>
        <w:t>req</w:t>
      </w:r>
      <w:proofErr w:type="spellEnd"/>
      <w:r w:rsidRPr="009F114A">
        <w:rPr>
          <w:color w:val="CC7832"/>
          <w:lang w:val="en-US"/>
        </w:rPr>
        <w:t xml:space="preserve">, </w:t>
      </w:r>
      <w:r w:rsidRPr="009F114A">
        <w:rPr>
          <w:color w:val="A9B7C6"/>
          <w:lang w:val="en-US"/>
        </w:rPr>
        <w:t>res</w:t>
      </w:r>
      <w:r w:rsidRPr="009F114A">
        <w:rPr>
          <w:color w:val="CC7832"/>
          <w:lang w:val="en-US"/>
        </w:rPr>
        <w:t xml:space="preserve">, </w:t>
      </w:r>
      <w:r w:rsidRPr="009F114A">
        <w:rPr>
          <w:color w:val="A9B7C6"/>
          <w:lang w:val="en-US"/>
        </w:rPr>
        <w:t>next) =&gt; {</w:t>
      </w:r>
      <w:r w:rsidRPr="009F114A">
        <w:rPr>
          <w:color w:val="A9B7C6"/>
          <w:lang w:val="en-US"/>
        </w:rPr>
        <w:br/>
        <w:t xml:space="preserve">        </w:t>
      </w:r>
      <w:proofErr w:type="spellStart"/>
      <w:r w:rsidRPr="009F114A">
        <w:rPr>
          <w:color w:val="A9B7C6"/>
          <w:lang w:val="en-US"/>
        </w:rPr>
        <w:t>smsCode.</w:t>
      </w:r>
      <w:r w:rsidRPr="009F114A">
        <w:rPr>
          <w:color w:val="FFC66D"/>
          <w:lang w:val="en-US"/>
        </w:rPr>
        <w:t>get</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CC7832"/>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(result =&gt; {</w:t>
      </w:r>
      <w:r w:rsidRPr="009F114A">
        <w:rPr>
          <w:color w:val="A9B7C6"/>
          <w:lang w:val="en-US"/>
        </w:rPr>
        <w:br/>
        <w:t xml:space="preserve">                </w:t>
      </w:r>
      <w:r w:rsidRPr="009F114A">
        <w:rPr>
          <w:b/>
          <w:bCs/>
          <w:color w:val="CC7832"/>
          <w:lang w:val="en-US"/>
        </w:rPr>
        <w:t xml:space="preserve">if </w:t>
      </w:r>
      <w:r w:rsidRPr="009F114A">
        <w:rPr>
          <w:color w:val="A9B7C6"/>
          <w:lang w:val="en-US"/>
        </w:rPr>
        <w:t xml:space="preserve">(!result) </w:t>
      </w:r>
      <w:r w:rsidRPr="009F114A">
        <w:rPr>
          <w:b/>
          <w:bCs/>
          <w:color w:val="CC7832"/>
          <w:lang w:val="en-US"/>
        </w:rPr>
        <w:t xml:space="preserve">return </w:t>
      </w:r>
      <w:proofErr w:type="spellStart"/>
      <w:r w:rsidRPr="009F114A">
        <w:rPr>
          <w:color w:val="A9B7C6"/>
          <w:lang w:val="en-US"/>
        </w:rPr>
        <w:t>Promise.</w:t>
      </w:r>
      <w:r w:rsidRPr="009F114A">
        <w:rPr>
          <w:color w:val="FFC66D"/>
          <w:lang w:val="en-US"/>
        </w:rPr>
        <w:t>reject</w:t>
      </w:r>
      <w:proofErr w:type="spellEnd"/>
      <w:r w:rsidRPr="009F114A">
        <w:rPr>
          <w:color w:val="A9B7C6"/>
          <w:lang w:val="en-US"/>
        </w:rPr>
        <w:t>(</w:t>
      </w:r>
      <w:r w:rsidRPr="009F114A">
        <w:rPr>
          <w:b/>
          <w:bCs/>
          <w:color w:val="CC7832"/>
          <w:lang w:val="en-US"/>
        </w:rPr>
        <w:t xml:space="preserve">new </w:t>
      </w:r>
      <w:proofErr w:type="spellStart"/>
      <w:r w:rsidRPr="009F114A">
        <w:rPr>
          <w:color w:val="FFC66D"/>
          <w:lang w:val="en-US"/>
        </w:rPr>
        <w:t>customError</w:t>
      </w:r>
      <w:proofErr w:type="spellEnd"/>
      <w:r w:rsidRPr="009F114A">
        <w:rPr>
          <w:color w:val="A9B7C6"/>
          <w:lang w:val="en-US"/>
        </w:rPr>
        <w:t>(</w:t>
      </w:r>
      <w:r w:rsidRPr="009F114A">
        <w:rPr>
          <w:color w:val="6A8759"/>
          <w:lang w:val="en-US"/>
        </w:rPr>
        <w:t xml:space="preserve">'You put a wrong code. Please, try </w:t>
      </w:r>
      <w:proofErr w:type="gramStart"/>
      <w:r w:rsidRPr="009F114A">
        <w:rPr>
          <w:color w:val="6A8759"/>
          <w:lang w:val="en-US"/>
        </w:rPr>
        <w:t>again.'</w:t>
      </w:r>
      <w:r w:rsidRPr="009F114A">
        <w:rPr>
          <w:color w:val="CC7832"/>
          <w:lang w:val="en-US"/>
        </w:rPr>
        <w:t>,</w:t>
      </w:r>
      <w:proofErr w:type="gramEnd"/>
      <w:r w:rsidRPr="009F114A">
        <w:rPr>
          <w:color w:val="CC7832"/>
          <w:lang w:val="en-US"/>
        </w:rPr>
        <w:t xml:space="preserve"> </w:t>
      </w:r>
      <w:r w:rsidRPr="009F114A">
        <w:rPr>
          <w:color w:val="6897BB"/>
          <w:lang w:val="en-US"/>
        </w:rPr>
        <w:t>400</w:t>
      </w:r>
      <w:r w:rsidRPr="009F114A">
        <w:rPr>
          <w:color w:val="A9B7C6"/>
          <w:lang w:val="en-US"/>
        </w:rPr>
        <w:t>))</w:t>
      </w:r>
      <w:r w:rsidRPr="009F114A">
        <w:rPr>
          <w:color w:val="CC7832"/>
          <w:lang w:val="en-US"/>
        </w:rPr>
        <w:t>;</w:t>
      </w:r>
      <w:r w:rsidRPr="009F114A">
        <w:rPr>
          <w:color w:val="CC7832"/>
          <w:lang w:val="en-US"/>
        </w:rPr>
        <w:br/>
        <w:t xml:space="preserve">                </w:t>
      </w:r>
      <w:r w:rsidRPr="009F114A">
        <w:rPr>
          <w:b/>
          <w:bCs/>
          <w:color w:val="CC7832"/>
          <w:lang w:val="en-US"/>
        </w:rPr>
        <w:t xml:space="preserve">return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'registration'</w:t>
      </w:r>
      <w:r w:rsidRPr="009F114A">
        <w:rPr>
          <w:color w:val="CC7832"/>
          <w:lang w:val="en-US"/>
        </w:rPr>
        <w:t xml:space="preserve">, </w:t>
      </w:r>
      <w:r w:rsidRPr="009F114A">
        <w:rPr>
          <w:color w:val="A9B7C6"/>
          <w:lang w:val="en-US"/>
        </w:rPr>
        <w:t>{</w:t>
      </w:r>
      <w:r w:rsidRPr="009F114A">
        <w:rPr>
          <w:color w:val="A9B7C6"/>
          <w:lang w:val="en-US"/>
        </w:rPr>
        <w:b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CC7832"/>
          <w:lang w:val="en-US"/>
        </w:rPr>
        <w:t>,</w:t>
      </w:r>
      <w:r w:rsidRPr="009F114A">
        <w:rPr>
          <w:color w:val="CC7832"/>
          <w:lang w:val="en-US"/>
        </w:rPr>
        <w:br/>
        <w:t xml:space="preserve">                    </w:t>
      </w:r>
      <w:r w:rsidRPr="009F114A">
        <w:rPr>
          <w:color w:val="9876AA"/>
          <w:lang w:val="en-US"/>
        </w:rPr>
        <w:t>code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9876AA"/>
          <w:lang w:val="en-US"/>
        </w:rPr>
        <w:br/>
        <w:t xml:space="preserve">                </w:t>
      </w:r>
      <w:r w:rsidRPr="009F114A">
        <w:rPr>
          <w:color w:val="A9B7C6"/>
          <w:lang w:val="en-US"/>
        </w:rPr>
        <w:t>})</w:t>
      </w:r>
      <w:r w:rsidRPr="009F114A">
        <w:rPr>
          <w:color w:val="CC7832"/>
          <w:lang w:val="en-US"/>
        </w:rPr>
        <w:t>;</w:t>
      </w:r>
      <w:r w:rsidRPr="009F114A">
        <w:rPr>
          <w:color w:val="CC7832"/>
          <w:lang w:val="en-US"/>
        </w:rPr>
        <w:br/>
        <w:t xml:space="preserve">            </w:t>
      </w:r>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 xml:space="preserve">(() =&gt; </w:t>
      </w:r>
      <w:proofErr w:type="spellStart"/>
      <w:r w:rsidRPr="009F114A">
        <w:rPr>
          <w:color w:val="A9B7C6"/>
          <w:lang w:val="en-US"/>
        </w:rPr>
        <w:t>smsCode.</w:t>
      </w:r>
      <w:r w:rsidRPr="009F114A">
        <w:rPr>
          <w:color w:val="FFC66D"/>
          <w:lang w:val="en-US"/>
        </w:rPr>
        <w:t>remove</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FFC66D"/>
          <w:lang w:val="en-US"/>
        </w:rPr>
        <w:t>catch</w:t>
      </w:r>
      <w:r w:rsidRPr="009F114A">
        <w:rPr>
          <w:color w:val="A9B7C6"/>
          <w:lang w:val="en-US"/>
        </w:rPr>
        <w:t xml:space="preserve">(err =&gt;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'check-code'</w:t>
      </w:r>
      <w:r w:rsidRPr="009F114A">
        <w:rPr>
          <w:color w:val="CC7832"/>
          <w:lang w:val="en-US"/>
        </w:rPr>
        <w:t xml:space="preserve">, </w:t>
      </w:r>
      <w:r w:rsidRPr="009F114A">
        <w:rPr>
          <w:color w:val="A9B7C6"/>
          <w:lang w:val="en-US"/>
        </w:rPr>
        <w:t>{</w:t>
      </w:r>
      <w:proofErr w:type="spellStart"/>
      <w:r w:rsidRPr="009F114A">
        <w:rPr>
          <w:color w:val="9876AA"/>
          <w:lang w:val="en-US"/>
        </w:rPr>
        <w:t>errorMessage</w:t>
      </w:r>
      <w:proofErr w:type="spellEnd"/>
      <w:r w:rsidRPr="009F114A">
        <w:rPr>
          <w:color w:val="A9B7C6"/>
          <w:lang w:val="en-US"/>
        </w:rPr>
        <w:t xml:space="preserve">: </w:t>
      </w:r>
      <w:proofErr w:type="spellStart"/>
      <w:r w:rsidRPr="009F114A">
        <w:rPr>
          <w:color w:val="A9B7C6"/>
          <w:lang w:val="en-US"/>
        </w:rPr>
        <w:t>err.</w:t>
      </w:r>
      <w:r w:rsidRPr="009F114A">
        <w:rPr>
          <w:color w:val="9876AA"/>
          <w:lang w:val="en-US"/>
        </w:rPr>
        <w:t>message</w:t>
      </w:r>
      <w:proofErr w:type="spellEnd"/>
      <w:r w:rsidRPr="009F114A">
        <w:rPr>
          <w:color w:val="CC7832"/>
          <w:lang w:val="en-US"/>
        </w:rP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A9B7C6"/>
          <w:lang w:val="en-US"/>
        </w:rPr>
        <w:br/>
        <w:t>})</w:t>
      </w:r>
      <w:r w:rsidRPr="009F114A">
        <w:rPr>
          <w:color w:val="CC7832"/>
          <w:lang w:val="en-US"/>
        </w:rPr>
        <w:t>;</w:t>
      </w:r>
    </w:p>
    <w:p w:rsidR="00EA09FB" w:rsidRDefault="00EA09FB" w:rsidP="00AF7692">
      <w:pPr>
        <w:spacing w:after="0"/>
      </w:pPr>
      <w:r>
        <w:t xml:space="preserve">После успешной регистрации пользователю предлагается войти в систему. </w:t>
      </w:r>
    </w:p>
    <w:p w:rsidR="00EA09FB" w:rsidRDefault="00EA09FB" w:rsidP="00AF7692">
      <w:pPr>
        <w:spacing w:after="0"/>
      </w:pPr>
      <w:r>
        <w:t>Аналогично происходит восстановление процедура пароля. В случае</w:t>
      </w:r>
      <w:proofErr w:type="gramStart"/>
      <w:r>
        <w:t>,</w:t>
      </w:r>
      <w:proofErr w:type="gramEnd"/>
      <w:r>
        <w:t xml:space="preserve">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r>
        <w:t xml:space="preserve">3.2.2 </w:t>
      </w:r>
      <w:r w:rsidR="00EA09FB">
        <w:t>Вход в систему</w:t>
      </w:r>
    </w:p>
    <w:p w:rsidR="00EA09FB" w:rsidRDefault="00EA09FB" w:rsidP="00AF7692">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прописаны в приложении комочков. Вызывается хранимая процедура </w:t>
      </w:r>
      <w:r>
        <w:rPr>
          <w:lang w:val="en-US"/>
        </w:rPr>
        <w:t>login</w:t>
      </w:r>
      <w:r>
        <w:t xml:space="preserve"> (приложение комочков). В ней производится поиск записи с </w:t>
      </w:r>
      <w:proofErr w:type="gramStart"/>
      <w:r>
        <w:t>указанным</w:t>
      </w:r>
      <w:proofErr w:type="gramEnd"/>
      <w:r>
        <w:t xml:space="preserve"> номеров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w:t>
      </w:r>
      <w:proofErr w:type="spellStart"/>
      <w:r>
        <w:t>хешируется</w:t>
      </w:r>
      <w:proofErr w:type="spellEnd"/>
      <w:r>
        <w:t xml:space="preserve"> хеш-функцией </w:t>
      </w:r>
      <w:r>
        <w:rPr>
          <w:lang w:val="en-US"/>
        </w:rPr>
        <w:t>MD</w:t>
      </w:r>
      <w:r w:rsidRPr="00A0258E">
        <w:t>5.</w:t>
      </w:r>
      <w:r>
        <w:t xml:space="preserve"> Затем полученных </w:t>
      </w:r>
      <w:proofErr w:type="spellStart"/>
      <w:r>
        <w:t>хеш</w:t>
      </w:r>
      <w:proofErr w:type="spellEnd"/>
      <w:r>
        <w:t xml:space="preserve"> сравнивается </w:t>
      </w:r>
      <w:proofErr w:type="gramStart"/>
      <w:r>
        <w:t>с</w:t>
      </w:r>
      <w:proofErr w:type="gramEnd"/>
      <w:r>
        <w:t xml:space="preserve"> записанных </w:t>
      </w:r>
      <w:proofErr w:type="spellStart"/>
      <w:r>
        <w:t>хешем</w:t>
      </w:r>
      <w:proofErr w:type="spellEnd"/>
      <w:r>
        <w:t xml:space="preserve"> в БД. В случае несовпадения, пользователь получает сообщение об ошибке в пароле. Если </w:t>
      </w:r>
      <w:proofErr w:type="spellStart"/>
      <w:r>
        <w:t>хеши</w:t>
      </w:r>
      <w:proofErr w:type="spellEnd"/>
      <w:r>
        <w:t xml:space="preserve">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proofErr w:type="spellStart"/>
      <w:r>
        <w:rPr>
          <w:lang w:val="en-US"/>
        </w:rPr>
        <w:t>Redis</w:t>
      </w:r>
      <w:proofErr w:type="spellEnd"/>
      <w:r w:rsidRPr="00A0258E">
        <w:t xml:space="preserve">. </w:t>
      </w:r>
      <w:r>
        <w:t xml:space="preserve">Далее пользователь перенаправляется на домашнюю страницу, которая защищена проверкой на </w:t>
      </w:r>
      <w:proofErr w:type="spellStart"/>
      <w:r>
        <w:t>авторизованность</w:t>
      </w:r>
      <w:proofErr w:type="spellEnd"/>
      <w:r>
        <w:t xml:space="preserve"> пользователя. </w:t>
      </w:r>
      <w:proofErr w:type="gramStart"/>
      <w:r>
        <w:t>При попытке ввести адрес данной страницы в ручную, система проверит, авторизован ли 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AF7692">
      <w:r>
        <w:lastRenderedPageBreak/>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r>
        <w:t xml:space="preserve">3.2.3 </w:t>
      </w:r>
      <w:r w:rsidR="00EA09FB" w:rsidRPr="00A0258E">
        <w:t>Выход из системы</w:t>
      </w:r>
    </w:p>
    <w:p w:rsidR="00EA09FB" w:rsidRDefault="00EA09FB" w:rsidP="00AF7692">
      <w:pPr>
        <w:spacing w:after="0"/>
      </w:pPr>
      <w:r>
        <w:t>При нажатии на кнопку «</w:t>
      </w:r>
      <w:r>
        <w:rPr>
          <w:lang w:val="en-US"/>
        </w:rPr>
        <w:t>Log</w:t>
      </w:r>
      <w:r w:rsidRPr="00A0258E">
        <w:t xml:space="preserve"> </w:t>
      </w:r>
      <w:r>
        <w:rPr>
          <w:lang w:val="en-US"/>
        </w:rPr>
        <w:t>out</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AF7692" w:rsidRDefault="00AF7692">
      <w:pPr>
        <w:spacing w:line="276" w:lineRule="auto"/>
        <w:ind w:firstLine="0"/>
        <w:jc w:val="left"/>
        <w:rPr>
          <w:rFonts w:ascii="Arial" w:hAnsi="Arial" w:cs="Arial"/>
          <w:b/>
          <w:szCs w:val="28"/>
        </w:rPr>
      </w:pPr>
      <w:r>
        <w:rPr>
          <w:rFonts w:ascii="Arial" w:hAnsi="Arial" w:cs="Arial"/>
          <w:b/>
          <w:szCs w:val="28"/>
        </w:rPr>
        <w:br w:type="page"/>
      </w:r>
    </w:p>
    <w:p w:rsidR="00EA09FB" w:rsidRDefault="00AF7692" w:rsidP="00AF7692">
      <w:pPr>
        <w:pStyle w:val="1"/>
      </w:pPr>
      <w:r>
        <w:lastRenderedPageBreak/>
        <w:t>4. Анализ</w:t>
      </w:r>
      <w:r w:rsidR="00EA09FB" w:rsidRPr="00D05345">
        <w:t xml:space="preserve"> безопасности приложения</w:t>
      </w:r>
    </w:p>
    <w:p w:rsidR="00EA09FB" w:rsidRDefault="00EA09FB" w:rsidP="00AF7692">
      <w: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t>безопасных</w:t>
      </w:r>
      <w:proofErr w:type="gramEnd"/>
      <w:r>
        <w:t xml:space="preserve"> веб-приложений. На основе этого был проведен анализ безопасности реализованного приложения. Были отмечены сильные стороны приложения и выявлены его слабые стороны  и определен план по усовершенствованию программы стойкой к основным уязвимостям.</w:t>
      </w:r>
    </w:p>
    <w:p w:rsidR="00EA09FB" w:rsidRDefault="00EA09FB" w:rsidP="00AF7692">
      <w:r>
        <w:t>Рассмотрим сначала сильные стороны приложения.</w:t>
      </w:r>
    </w:p>
    <w:p w:rsidR="00EA09FB" w:rsidRDefault="00AF7692" w:rsidP="00AF7692">
      <w:pPr>
        <w:pStyle w:val="2"/>
      </w:pPr>
      <w:r>
        <w:t xml:space="preserve">4.1 </w:t>
      </w:r>
      <w:r w:rsidR="00EA09FB">
        <w:t>Сильные стороны приложения:</w:t>
      </w:r>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Если накладывать на пароль более жесткие ограничение (например, увеличить минимальную длину до 12 символов или потребовать 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EA09FB" w:rsidP="00AF7692">
      <w:pPr>
        <w:spacing w:after="0"/>
        <w:rPr>
          <w:b/>
        </w:rPr>
      </w:pPr>
      <w:r w:rsidRPr="00AF7692">
        <w:rPr>
          <w:b/>
        </w:rPr>
        <w:t>Х</w:t>
      </w:r>
      <w:r w:rsidR="00AF7692">
        <w:rPr>
          <w:b/>
        </w:rPr>
        <w:t>орошая х</w:t>
      </w:r>
      <w:r w:rsidRPr="00AF7692">
        <w:rPr>
          <w:b/>
        </w:rPr>
        <w:t>еш-функция для хеширования паролей</w:t>
      </w:r>
    </w:p>
    <w:p w:rsidR="00EA09FB" w:rsidRPr="006351AA" w:rsidRDefault="00EA09FB" w:rsidP="00AF7692">
      <w:pPr>
        <w:spacing w:after="0"/>
      </w:pPr>
      <w:r>
        <w:t xml:space="preserve">Пароли пользователей </w:t>
      </w:r>
      <w:proofErr w:type="spellStart"/>
      <w:r>
        <w:t>хешируются</w:t>
      </w:r>
      <w:proofErr w:type="spellEnd"/>
      <w:r>
        <w:t xml:space="preserve">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proofErr w:type="gramStart"/>
      <w:r>
        <w:t xml:space="preserve">Восстановление пароля требует аутентификации по одноразовому паролю, который пользователь получает на свой номер телефона, что означает, что злоумышленник не может изменить чужой пароль, пока не завладеет чужим телефоном или на сможет перехватывать приходящие смс сообщения, что сделать достаточно трудно, особенно учитывая, что для подобной сложности </w:t>
      </w:r>
      <w:proofErr w:type="spellStart"/>
      <w:r>
        <w:t>взламывания</w:t>
      </w:r>
      <w:proofErr w:type="spellEnd"/>
      <w:r>
        <w:t xml:space="preserve"> системы у злоумышленника недостаточно мотивации.</w:t>
      </w:r>
      <w:proofErr w:type="gramEnd"/>
    </w:p>
    <w:p w:rsidR="00EA09FB" w:rsidRPr="00AF7692" w:rsidRDefault="00EA09FB" w:rsidP="00AF7692">
      <w:pPr>
        <w:spacing w:after="0"/>
        <w:rPr>
          <w:b/>
        </w:rPr>
      </w:pPr>
      <w:r w:rsidRPr="00AF7692">
        <w:rPr>
          <w:b/>
        </w:rPr>
        <w:t>Двухфакторная аутентификация для важных действий</w:t>
      </w:r>
    </w:p>
    <w:p w:rsidR="00EA09FB" w:rsidRDefault="00EA09FB" w:rsidP="00AF7692">
      <w:pPr>
        <w:spacing w:after="0"/>
      </w:pPr>
      <w:r>
        <w:lastRenderedPageBreak/>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AF7692" w:rsidRDefault="00AF7692" w:rsidP="00AF7692">
      <w:pPr>
        <w:spacing w:after="0"/>
      </w:pPr>
    </w:p>
    <w:p w:rsidR="00EA09FB" w:rsidRDefault="00EA09FB" w:rsidP="00AF7692">
      <w:pPr>
        <w:spacing w:after="0"/>
      </w:pPr>
      <w:r>
        <w:t xml:space="preserve">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w:t>
      </w:r>
      <w:proofErr w:type="spellStart"/>
      <w:r>
        <w:t>авторизованность</w:t>
      </w:r>
      <w:proofErr w:type="spellEnd"/>
      <w:r>
        <w:t xml:space="preserve">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r>
        <w:t xml:space="preserve">4.2 </w:t>
      </w:r>
      <w:r w:rsidR="00EA09FB">
        <w:t>Слабые стороны:</w:t>
      </w:r>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паролей </w:t>
      </w:r>
      <w:proofErr w:type="gramStart"/>
      <w:r>
        <w:t>в</w:t>
      </w:r>
      <w:proofErr w:type="gramEnd"/>
      <w:r>
        <w:t xml:space="preserve"> </w:t>
      </w:r>
      <w:proofErr w:type="gramStart"/>
      <w:r>
        <w:t>какой-то</w:t>
      </w:r>
      <w:proofErr w:type="gramEnd"/>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xml:space="preserve">. Переход на работу по защищенному каналу планируется в </w:t>
      </w:r>
      <w:proofErr w:type="gramStart"/>
      <w:r>
        <w:t>дальнейшей</w:t>
      </w:r>
      <w:proofErr w:type="gramEnd"/>
      <w:r>
        <w:t xml:space="preserve"> работ над приложением.</w:t>
      </w:r>
    </w:p>
    <w:p w:rsidR="00EA09FB" w:rsidRDefault="00EA09FB" w:rsidP="00EA09FB">
      <w:pPr>
        <w:ind w:left="360"/>
        <w:rPr>
          <w:rFonts w:ascii="Arial" w:hAnsi="Arial" w:cs="Arial"/>
          <w:szCs w:val="28"/>
        </w:rPr>
      </w:pPr>
    </w:p>
    <w:p w:rsidR="00EA09FB" w:rsidRDefault="00EA09FB" w:rsidP="00EA09FB">
      <w:pPr>
        <w:ind w:left="360"/>
        <w:rPr>
          <w:rFonts w:ascii="Arial" w:hAnsi="Arial" w:cs="Arial"/>
          <w:szCs w:val="28"/>
        </w:rPr>
      </w:pPr>
    </w:p>
    <w:p w:rsidR="00EA09FB" w:rsidRDefault="00AF7692" w:rsidP="00AF7692">
      <w:pPr>
        <w:pStyle w:val="2"/>
      </w:pPr>
      <w:r>
        <w:t>4.3 Вывод</w:t>
      </w:r>
    </w:p>
    <w:p w:rsidR="00EA09FB" w:rsidRDefault="00EA09FB" w:rsidP="00AF7692">
      <w:pPr>
        <w:spacing w:after="0"/>
      </w:pPr>
      <w:r>
        <w:t xml:space="preserve">Приложение достаточно хорошо защищено для реализуемого функционала.  Обнаруженные недостатки не считаются критичными в </w:t>
      </w:r>
      <w:r>
        <w:lastRenderedPageBreak/>
        <w:t xml:space="preserve">условиях требований обеспечения безопасности </w:t>
      </w:r>
      <w:proofErr w:type="gramStart"/>
      <w:r>
        <w:t>интернет-магазина</w:t>
      </w:r>
      <w:proofErr w:type="gramEnd"/>
      <w:r>
        <w:t xml:space="preserve">. В дальнейшем планируется 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EA09FB" w:rsidRPr="006573E1" w:rsidRDefault="00EA09FB" w:rsidP="00AF7692">
      <w:pPr>
        <w:spacing w:after="0"/>
      </w:pPr>
      <w:r>
        <w:t>А также, при расширении используемого функционала планируется увеличение исп</w:t>
      </w:r>
      <w:bookmarkStart w:id="0" w:name="_GoBack"/>
      <w:bookmarkEnd w:id="0"/>
      <w:r>
        <w:t>ользуемых средств защиты информации</w:t>
      </w:r>
      <w:r w:rsidR="006573E1">
        <w:t>.</w:t>
      </w:r>
    </w:p>
    <w:sectPr w:rsidR="00EA09FB" w:rsidRPr="006573E1" w:rsidSect="001F085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8">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2">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5"/>
  </w:num>
  <w:num w:numId="3">
    <w:abstractNumId w:val="8"/>
  </w:num>
  <w:num w:numId="4">
    <w:abstractNumId w:val="12"/>
  </w:num>
  <w:num w:numId="5">
    <w:abstractNumId w:val="4"/>
  </w:num>
  <w:num w:numId="6">
    <w:abstractNumId w:val="1"/>
  </w:num>
  <w:num w:numId="7">
    <w:abstractNumId w:val="18"/>
  </w:num>
  <w:num w:numId="8">
    <w:abstractNumId w:val="9"/>
  </w:num>
  <w:num w:numId="9">
    <w:abstractNumId w:val="13"/>
  </w:num>
  <w:num w:numId="10">
    <w:abstractNumId w:val="10"/>
  </w:num>
  <w:num w:numId="11">
    <w:abstractNumId w:val="19"/>
  </w:num>
  <w:num w:numId="12">
    <w:abstractNumId w:val="11"/>
  </w:num>
  <w:num w:numId="13">
    <w:abstractNumId w:val="14"/>
  </w:num>
  <w:num w:numId="14">
    <w:abstractNumId w:val="23"/>
  </w:num>
  <w:num w:numId="15">
    <w:abstractNumId w:val="20"/>
  </w:num>
  <w:num w:numId="16">
    <w:abstractNumId w:val="6"/>
  </w:num>
  <w:num w:numId="17">
    <w:abstractNumId w:val="5"/>
  </w:num>
  <w:num w:numId="18">
    <w:abstractNumId w:val="21"/>
  </w:num>
  <w:num w:numId="19">
    <w:abstractNumId w:val="22"/>
  </w:num>
  <w:num w:numId="20">
    <w:abstractNumId w:val="17"/>
  </w:num>
  <w:num w:numId="21">
    <w:abstractNumId w:val="0"/>
  </w:num>
  <w:num w:numId="22">
    <w:abstractNumId w:val="7"/>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93813"/>
    <w:rsid w:val="001F085C"/>
    <w:rsid w:val="001F3ADA"/>
    <w:rsid w:val="00290778"/>
    <w:rsid w:val="002B6F2A"/>
    <w:rsid w:val="003F1FCB"/>
    <w:rsid w:val="00435936"/>
    <w:rsid w:val="004C7165"/>
    <w:rsid w:val="004D57D5"/>
    <w:rsid w:val="006573E1"/>
    <w:rsid w:val="0070015B"/>
    <w:rsid w:val="00936D67"/>
    <w:rsid w:val="00A7559E"/>
    <w:rsid w:val="00AF7692"/>
    <w:rsid w:val="00B600CB"/>
    <w:rsid w:val="00D2222F"/>
    <w:rsid w:val="00EA0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23</Pages>
  <Words>7159</Words>
  <Characters>40812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3</cp:revision>
  <dcterms:created xsi:type="dcterms:W3CDTF">2019-05-26T19:05:00Z</dcterms:created>
  <dcterms:modified xsi:type="dcterms:W3CDTF">2019-05-27T04:31:00Z</dcterms:modified>
</cp:coreProperties>
</file>