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Вступление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Данный документ содержит информацию о тестировании сайта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Перед выполнением тестирования проект был разбит на модули.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каждого модуля были разработаны тест кейсы с целью проверки функциональностей.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Дата составления документа 12.01.2023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Тестирование проводились в браузерах: Google Chrome Версия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108.0.5359.125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(64 бит), Mozilla Firefox Версия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108.0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(64 бит) на операционной системе: Windows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Проверялась работа следующих модулей: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главная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блок слева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блок навигатор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блок возможности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блок ссылок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блок Личный аккаунт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блок Страница просмотра видео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Модули в которых были выявлены дефекты: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Блок переходы по ссылкам. Смена языка.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Не происходит смена языка на странице "для разработчиков". Bug report №1.1.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Блок переходы по ссылкам. Смена языка.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Не происходит смена языка на странице "для разработчиков". Bug report №1.2.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Информация о результатах прохождения test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количество выполненных тестовых случаев: 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число пройденных тестовых случаев: 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число не пройденных тестовых случаев: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Информация о серьезности найденных ошибок: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общее количество найденных дефектов: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количество major дефектов: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Заключение: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проведения тестирования сайта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 дефектов с серьезностью critical, blocker не обнаружено. Согласно разделу Fail Criteria тест плана, сайт готов к использованию.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C4F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3C4FC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S71Nocoi3vdFM5AM5xQ7Fl1aVw==">AMUW2mXKbmI/NrlO+2wMC3gKfZyCotjKUjZmir9/tRPXYEsUR9Ra447LJNFIia0fTnLOoGw4R8pcrDh4rPN3eXS00xATnENNjpq61n5jlNcwORyrKPLbc8YosaCHoFxEiQHtQHVcuFpk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2023-01-12T12:53:00Z</dcterms:created>
  <dc:creator>Dmitriy Ryashin</dc:creator>
</cp:coreProperties>
</file>