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181" w:after="346"/>
        <w:jc w:val="center"/>
        <w:rPr>
          <w:color w:val="AD0505"/>
        </w:rPr>
      </w:pPr>
      <w:r>
        <w:rPr>
          <w:rFonts w:ascii="Cambria" w:hAnsi="Cambria"/>
          <w:color w:val="AD0505"/>
          <w:sz w:val="40"/>
          <w:szCs w:val="40"/>
        </w:rPr>
        <w:t xml:space="preserve">Отчет о выполнении задания </w:t>
      </w:r>
      <w:r>
        <w:rPr>
          <w:rFonts w:ascii="Cambria" w:hAnsi="Cambria"/>
          <w:color w:val="AD0505"/>
          <w:sz w:val="40"/>
          <w:szCs w:val="40"/>
        </w:rPr>
        <w:t>3</w:t>
      </w:r>
      <w:r>
        <w:rPr>
          <w:rFonts w:ascii="Cambria" w:hAnsi="Cambria"/>
          <w:color w:val="AD0505"/>
          <w:sz w:val="40"/>
          <w:szCs w:val="40"/>
        </w:rPr>
        <w:br/>
        <w:t xml:space="preserve">«Алгоритмы </w:t>
      </w:r>
      <w:r>
        <w:rPr>
          <w:rFonts w:ascii="Cambria" w:hAnsi="Cambria"/>
          <w:color w:val="AD0505"/>
          <w:sz w:val="40"/>
          <w:szCs w:val="40"/>
        </w:rPr>
        <w:t>Дейкстры</w:t>
      </w:r>
      <w:r>
        <w:rPr>
          <w:rFonts w:ascii="Cambria" w:hAnsi="Cambria"/>
          <w:color w:val="AD0505"/>
          <w:sz w:val="40"/>
          <w:szCs w:val="40"/>
        </w:rPr>
        <w:t>»</w:t>
      </w:r>
    </w:p>
    <w:p>
      <w:pPr>
        <w:pStyle w:val="Textbody"/>
        <w:jc w:val="center"/>
        <w:rPr/>
      </w:pPr>
      <w:r>
        <w:rPr>
          <w:rFonts w:ascii="Cambria" w:hAnsi="Cambria"/>
          <w:b/>
          <w:bCs/>
          <w:sz w:val="24"/>
          <w:szCs w:val="24"/>
        </w:rPr>
        <w:t>Винник Анна</w:t>
      </w:r>
    </w:p>
    <w:p>
      <w:pPr>
        <w:pStyle w:val="Textbody"/>
        <w:jc w:val="center"/>
        <w:rPr/>
      </w:pPr>
      <w:r>
        <w:rPr>
          <w:rFonts w:ascii="Cambria" w:hAnsi="Cambria"/>
          <w:sz w:val="24"/>
          <w:szCs w:val="24"/>
        </w:rPr>
        <w:t>Группа И</w:t>
      </w:r>
      <w:r>
        <w:rPr>
          <w:rFonts w:ascii="Cambria" w:hAnsi="Cambria"/>
          <w:sz w:val="24"/>
          <w:szCs w:val="24"/>
        </w:rPr>
        <w:t>С-641</w:t>
      </w:r>
    </w:p>
    <w:p>
      <w:pPr>
        <w:pStyle w:val="Textbody"/>
        <w:spacing w:before="0" w:after="232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1"/>
        <w:rPr>
          <w:u w:val="single"/>
        </w:rPr>
      </w:pPr>
      <w:r>
        <w:rPr>
          <w:rFonts w:ascii="Cambria" w:hAnsi="Cambria"/>
          <w:color w:val="AD0505"/>
          <w:u w:val="single"/>
        </w:rPr>
        <w:t xml:space="preserve">Постановка задачи                                                          </w:t>
      </w:r>
    </w:p>
    <w:p>
      <w:pPr>
        <w:pStyle w:val="1"/>
        <w:rPr/>
      </w:pPr>
      <w:r>
        <w:rPr>
          <w:rFonts w:ascii="Cambria" w:hAnsi="Cambria"/>
          <w:color w:val="000000"/>
          <w:sz w:val="24"/>
          <w:szCs w:val="24"/>
        </w:rPr>
        <w:t>Реализовать алгоритм Дейкстры поиска кратчайшего пути от заданной вершины до всех остальных. Для хранения длин кратчайших путей (массив d[i]) следует использо- вать бинарную кучу (min-heap). Для хранения графа использовать матрицу смежности.</w:t>
      </w:r>
      <w:r>
        <w:rPr>
          <w:rFonts w:ascii="Cambria" w:hAnsi="Cambria"/>
        </w:rPr>
        <w:t xml:space="preserve"> </w:t>
      </w:r>
    </w:p>
    <w:p>
      <w:pPr>
        <w:pStyle w:val="1"/>
        <w:rPr>
          <w:color w:val="AD0505"/>
          <w:u w:val="single"/>
        </w:rPr>
      </w:pPr>
      <w:r>
        <w:rPr>
          <w:rFonts w:ascii="Cambria" w:hAnsi="Cambria"/>
          <w:color w:val="AD0505"/>
          <w:u w:val="single"/>
        </w:rPr>
        <w:t xml:space="preserve">Экспериментальное исследование                                </w:t>
      </w:r>
    </w:p>
    <w:p>
      <w:pPr>
        <w:pStyle w:val="1"/>
        <w:rPr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Сформировать связный граф из 20 вершин и найти в нем кратчайший путь от вершины 1 до всех остальных. Граф и найденные кратчайшие пути включить в отчет. На экран вывести путь и его длину.</w:t>
      </w:r>
    </w:p>
    <w:p>
      <w:pPr>
        <w:pStyle w:val="1"/>
        <w:rPr>
          <w:rFonts w:ascii="Cambria" w:hAnsi="Cambria"/>
        </w:rPr>
      </w:pPr>
      <w:r>
        <w:rPr/>
      </w:r>
    </w:p>
    <w:p>
      <w:pPr>
        <w:pStyle w:val="1"/>
        <w:rPr>
          <w:rFonts w:ascii="Cambria" w:hAnsi="Cambria"/>
        </w:rPr>
      </w:pPr>
      <w:r>
        <w:rPr>
          <w:rFonts w:ascii="Cambria" w:hAnsi="Cambria"/>
          <w:color w:val="AD0505"/>
        </w:rPr>
        <w:t>Описание алгоритмов</w:t>
      </w:r>
    </w:p>
    <w:p>
      <w:pPr>
        <w:pStyle w:val="Textbody"/>
        <w:spacing w:before="57" w:after="57"/>
        <w:jc w:val="both"/>
        <w:rPr/>
      </w:pP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A</w:t>
      </w:r>
      <w:hyperlink r:id="rId2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en-US"/>
          </w:rPr>
          <w:t>лгоритм</w:t>
        </w:r>
      </w:hyperlink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на </w:t>
      </w:r>
      <w:hyperlink r:id="rId3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en-US"/>
          </w:rPr>
          <w:t>графах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, изобретённый нидерландским учёным </w:t>
      </w:r>
      <w:hyperlink r:id="rId4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en-US"/>
          </w:rPr>
          <w:t>Эдсгером Дейкстрой</w:t>
        </w:r>
      </w:hyperlink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в </w:t>
      </w:r>
      <w:hyperlink r:id="rId5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  <w:lang w:val="en-US"/>
          </w:rPr>
          <w:t>1959 году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. Находит кратчайшие пути от одной из вершин графа до всех остальных. Алгоритм работает только для графов без </w:t>
      </w:r>
      <w:hyperlink r:id="rId6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en-US"/>
          </w:rPr>
          <w:t>рёбер</w:t>
        </w:r>
      </w:hyperlink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отрицательного </w:t>
      </w:r>
      <w:r>
        <w:fldChar w:fldCharType="begin"/>
      </w:r>
      <w:r>
        <w:instrText> HYPERLINK "https://ru.wikipedia.org/wiki/Словарь_терминов_теории_графов" \l ".D0.92"</w:instrText>
      </w:r>
      <w:r>
        <w:fldChar w:fldCharType="separate"/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>веса</w:t>
      </w:r>
      <w: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. Алгоритм широко применяется в программировании и технологиях, например, его используют протоколы маршрутизации </w:t>
      </w:r>
      <w:hyperlink r:id="rId7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en-US"/>
          </w:rPr>
          <w:t>OSPF</w:t>
        </w:r>
      </w:hyperlink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и </w:t>
      </w:r>
      <w:hyperlink r:id="rId8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en-US"/>
          </w:rPr>
          <w:t>IS-IS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.</w:t>
      </w:r>
    </w:p>
    <w:p>
      <w:pPr>
        <w:pStyle w:val="1"/>
        <w:spacing w:before="227" w:after="57"/>
        <w:jc w:val="both"/>
        <w:rPr>
          <w:rFonts w:ascii="Cambria" w:hAnsi="Cambria"/>
          <w:sz w:val="24"/>
          <w:szCs w:val="24"/>
        </w:rPr>
      </w:pPr>
      <w:r>
        <w:rPr>
          <w:color w:val="AD0505"/>
        </w:rPr>
      </w:r>
    </w:p>
    <w:p>
      <w:pPr>
        <w:pStyle w:val="1"/>
        <w:spacing w:before="227" w:after="57"/>
        <w:jc w:val="both"/>
        <w:rPr>
          <w:color w:val="AD0505"/>
        </w:rPr>
      </w:pPr>
      <w:r>
        <w:rPr>
          <w:rFonts w:ascii="Cambria" w:hAnsi="Cambria"/>
          <w:color w:val="AD0505"/>
          <w:u w:val="single"/>
        </w:rPr>
        <w:t xml:space="preserve">Результаты экспериментов                                            </w:t>
      </w:r>
    </w:p>
    <w:p>
      <w:pPr>
        <w:pStyle w:val="1"/>
        <w:spacing w:before="227" w:after="57"/>
        <w:jc w:val="both"/>
        <w:rPr>
          <w:rFonts w:ascii="Cambria" w:hAnsi="Cambria"/>
        </w:rPr>
      </w:pPr>
      <w:r>
        <w:rPr>
          <w:color w:val="AD0505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63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before="227" w:after="57"/>
        <w:jc w:val="both"/>
        <w:rPr>
          <w:rFonts w:ascii="Cambria" w:hAnsi="Cambria"/>
        </w:rPr>
      </w:pPr>
      <w:r>
        <w:rPr>
          <w:color w:val="AD0505"/>
        </w:rPr>
      </w:r>
    </w:p>
    <w:p>
      <w:pPr>
        <w:pStyle w:val="1"/>
        <w:spacing w:before="227" w:after="57"/>
        <w:jc w:val="both"/>
        <w:rPr>
          <w:color w:val="AD0505"/>
          <w:u w:val="single"/>
        </w:rPr>
      </w:pPr>
      <w:r>
        <w:rPr>
          <w:rFonts w:ascii="Cambria" w:hAnsi="Cambria"/>
          <w:color w:val="AD0505"/>
          <w:u w:val="single"/>
        </w:rPr>
        <w:t xml:space="preserve">Контрольные вопросы                                                     </w:t>
      </w:r>
    </w:p>
    <w:p>
      <w:pPr>
        <w:pStyle w:val="1"/>
        <w:spacing w:before="227" w:after="57"/>
        <w:jc w:val="both"/>
        <w:rPr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На защите отчета вы должны ответить на следующие вопросы: </w:t>
      </w:r>
    </w:p>
    <w:p>
      <w:pPr>
        <w:pStyle w:val="1"/>
        <w:spacing w:before="227" w:after="57"/>
        <w:jc w:val="both"/>
        <w:rPr>
          <w:rFonts w:ascii="Cambria" w:hAnsi="Cambria"/>
          <w:b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Cambria" w:hAnsi="Cambria"/>
          <w:color w:val="000000"/>
          <w:sz w:val="24"/>
          <w:szCs w:val="24"/>
        </w:rPr>
        <w:t xml:space="preserve">▪ </w:t>
      </w:r>
      <w:r>
        <w:rPr>
          <w:rFonts w:ascii="Cambria" w:hAnsi="Cambria"/>
          <w:color w:val="000000"/>
          <w:sz w:val="24"/>
          <w:szCs w:val="24"/>
        </w:rPr>
        <w:t xml:space="preserve">Основные шаги алгоритма Дейкстры </w:t>
      </w:r>
    </w:p>
    <w:p>
      <w:pPr>
        <w:pStyle w:val="1"/>
        <w:spacing w:before="227" w:after="57"/>
        <w:jc w:val="both"/>
        <w:rPr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▪ </w:t>
      </w:r>
      <w:r>
        <w:rPr>
          <w:rFonts w:ascii="Cambria" w:hAnsi="Cambria"/>
          <w:color w:val="000000"/>
          <w:sz w:val="24"/>
          <w:szCs w:val="24"/>
        </w:rPr>
        <w:t xml:space="preserve">Вычислительная сложность реализованного алгоритма Дейкстры </w:t>
      </w:r>
    </w:p>
    <w:p>
      <w:pPr>
        <w:pStyle w:val="1"/>
        <w:spacing w:before="227" w:after="57"/>
        <w:jc w:val="both"/>
        <w:rPr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▪ </w:t>
      </w:r>
      <w:r>
        <w:rPr>
          <w:rFonts w:ascii="Cambria" w:hAnsi="Cambria"/>
          <w:color w:val="000000"/>
          <w:sz w:val="24"/>
          <w:szCs w:val="24"/>
        </w:rPr>
        <w:t>Операции над бинарной кучей (min-heap, max-heap)</w:t>
      </w:r>
    </w:p>
    <w:p>
      <w:pPr>
        <w:pStyle w:val="1"/>
        <w:spacing w:before="227" w:after="57"/>
        <w:jc w:val="both"/>
        <w:rPr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▪ </w:t>
      </w:r>
      <w:r>
        <w:rPr>
          <w:rFonts w:ascii="Cambria" w:hAnsi="Cambria"/>
          <w:color w:val="000000"/>
          <w:sz w:val="24"/>
          <w:szCs w:val="24"/>
        </w:rPr>
        <w:t>Способы представления графов в памяти (матрица смежности, списки смежных вершин)</w:t>
      </w:r>
    </w:p>
    <w:p>
      <w:pPr>
        <w:pStyle w:val="1"/>
        <w:rPr/>
      </w:pPr>
      <w:r>
        <w:rPr>
          <w:rStyle w:val="Style6"/>
          <w:rFonts w:ascii="Cambria" w:hAnsi="Cambria"/>
          <w:color w:val="000000"/>
        </w:rPr>
        <w:t>Ссылки</w:t>
      </w:r>
    </w:p>
    <w:p>
      <w:pPr>
        <w:pStyle w:val="Textbody"/>
        <w:numPr>
          <w:ilvl w:val="0"/>
          <w:numId w:val="1"/>
        </w:numPr>
        <w:spacing w:before="340" w:after="57"/>
        <w:jc w:val="both"/>
        <w:rPr/>
      </w:pPr>
      <w:r>
        <w:rPr>
          <w:rFonts w:ascii="Cambria" w:hAnsi="Cambria"/>
          <w:sz w:val="24"/>
          <w:szCs w:val="24"/>
        </w:rPr>
        <w:t>https://ru.wikipedia.org/wiki/Алгоритм_Дейкстры</w:t>
      </w:r>
    </w:p>
    <w:sectPr>
      <w:footerReference w:type="default" r:id="rId10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mpac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mpact" w:hAnsi="Impact" w:eastAsia="" w:cs="" w:asciiTheme="minorHAnsi" w:cstheme="minorBidi" w:eastAsiaTheme="minorEastAsia" w:hAnsiTheme="minorHAnsi"/>
        <w:sz w:val="21"/>
        <w:szCs w:val="21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05d9a"/>
    <w:pPr>
      <w:widowControl/>
      <w:suppressAutoHyphens w:val="false"/>
      <w:bidi w:val="0"/>
      <w:spacing w:lineRule="auto" w:line="264" w:before="0" w:after="120"/>
      <w:jc w:val="left"/>
    </w:pPr>
    <w:rPr>
      <w:rFonts w:ascii="Impact" w:hAnsi="Impact" w:eastAsia="" w:cs="" w:asciiTheme="minorHAnsi" w:cstheme="minorBidi" w:eastAsiaTheme="minorEastAsia" w:hAnsiTheme="minorHAnsi"/>
      <w:color w:val="auto"/>
      <w:sz w:val="21"/>
      <w:szCs w:val="21"/>
      <w:lang w:val="ru-RU" w:eastAsia="zh-CN" w:bidi="hi-IN"/>
    </w:rPr>
  </w:style>
  <w:style w:type="paragraph" w:styleId="1">
    <w:name w:val="Heading 1"/>
    <w:basedOn w:val="Normal"/>
    <w:link w:val="10"/>
    <w:uiPriority w:val="9"/>
    <w:qFormat/>
    <w:rsid w:val="00305d9a"/>
    <w:pPr>
      <w:keepNext/>
      <w:keepLines/>
      <w:pBdr>
        <w:bottom w:val="single" w:sz="4" w:space="1" w:color="B80E0F"/>
      </w:pBdr>
      <w:spacing w:lineRule="auto" w:line="240" w:before="400" w:after="40"/>
      <w:outlineLvl w:val="0"/>
    </w:pPr>
    <w:rPr>
      <w:rFonts w:ascii="Impact" w:hAnsi="Impact" w:eastAsia="" w:cs="" w:asciiTheme="majorHAnsi" w:cstheme="majorBidi" w:eastAsiaTheme="majorEastAsia" w:hAnsiTheme="majorHAnsi"/>
      <w:color w:val="890A0A" w:themeColor="accent1" w:themeShade="bf"/>
      <w:sz w:val="36"/>
      <w:szCs w:val="36"/>
    </w:rPr>
  </w:style>
  <w:style w:type="paragraph" w:styleId="2">
    <w:name w:val="Heading 2"/>
    <w:basedOn w:val="Normal"/>
    <w:link w:val="20"/>
    <w:uiPriority w:val="9"/>
    <w:unhideWhenUsed/>
    <w:qFormat/>
    <w:rsid w:val="00305d9a"/>
    <w:pPr>
      <w:keepNext/>
      <w:keepLines/>
      <w:spacing w:lineRule="auto" w:line="240" w:before="160" w:after="0"/>
      <w:outlineLvl w:val="1"/>
    </w:pPr>
    <w:rPr>
      <w:rFonts w:ascii="Impact" w:hAnsi="Impact" w:eastAsia="" w:cs="" w:asciiTheme="majorHAnsi" w:cstheme="majorBidi" w:eastAsiaTheme="majorEastAsia" w:hAnsiTheme="majorHAnsi"/>
      <w:color w:val="890A0A" w:themeColor="accent1" w:themeShade="bf"/>
      <w:sz w:val="28"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305d9a"/>
    <w:pPr>
      <w:keepNext/>
      <w:keepLines/>
      <w:spacing w:lineRule="auto" w:line="240" w:before="80" w:after="0"/>
      <w:outlineLvl w:val="2"/>
    </w:pPr>
    <w:rPr>
      <w:rFonts w:ascii="Impact" w:hAnsi="Impac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4">
    <w:name w:val="Heading 4"/>
    <w:basedOn w:val="Normal"/>
    <w:link w:val="40"/>
    <w:uiPriority w:val="9"/>
    <w:semiHidden/>
    <w:unhideWhenUsed/>
    <w:qFormat/>
    <w:rsid w:val="00305d9a"/>
    <w:pPr>
      <w:keepNext/>
      <w:keepLines/>
      <w:spacing w:before="80" w:after="0"/>
      <w:outlineLvl w:val="3"/>
    </w:pPr>
    <w:rPr>
      <w:rFonts w:ascii="Impact" w:hAnsi="Impact" w:eastAsia="" w:cs="" w:asciiTheme="majorHAnsi" w:cstheme="majorBidi" w:eastAsiaTheme="majorEastAsia" w:hAnsiTheme="majorHAnsi"/>
      <w:sz w:val="24"/>
      <w:szCs w:val="24"/>
    </w:rPr>
  </w:style>
  <w:style w:type="paragraph" w:styleId="5">
    <w:name w:val="Heading 5"/>
    <w:basedOn w:val="Normal"/>
    <w:link w:val="50"/>
    <w:uiPriority w:val="9"/>
    <w:semiHidden/>
    <w:unhideWhenUsed/>
    <w:qFormat/>
    <w:rsid w:val="00305d9a"/>
    <w:pPr>
      <w:keepNext/>
      <w:keepLines/>
      <w:spacing w:before="80" w:after="0"/>
      <w:outlineLvl w:val="4"/>
    </w:pPr>
    <w:rPr>
      <w:rFonts w:ascii="Impact" w:hAnsi="Impac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6">
    <w:name w:val="Heading 6"/>
    <w:basedOn w:val="Normal"/>
    <w:link w:val="60"/>
    <w:uiPriority w:val="9"/>
    <w:semiHidden/>
    <w:unhideWhenUsed/>
    <w:qFormat/>
    <w:rsid w:val="00305d9a"/>
    <w:pPr>
      <w:keepNext/>
      <w:keepLines/>
      <w:spacing w:before="80" w:after="0"/>
      <w:outlineLvl w:val="5"/>
    </w:pPr>
    <w:rPr>
      <w:rFonts w:ascii="Impact" w:hAnsi="Impact" w:eastAsia="" w:cs="" w:asciiTheme="majorHAnsi" w:cstheme="majorBidi" w:eastAsiaTheme="majorEastAsia" w:hAnsiTheme="majorHAnsi"/>
      <w:color w:val="595959" w:themeColor="text1" w:themeTint="a6"/>
    </w:rPr>
  </w:style>
  <w:style w:type="paragraph" w:styleId="7">
    <w:name w:val="Heading 7"/>
    <w:basedOn w:val="Normal"/>
    <w:link w:val="70"/>
    <w:uiPriority w:val="9"/>
    <w:semiHidden/>
    <w:unhideWhenUsed/>
    <w:qFormat/>
    <w:rsid w:val="00305d9a"/>
    <w:pPr>
      <w:keepNext/>
      <w:keepLines/>
      <w:spacing w:before="80" w:after="0"/>
      <w:outlineLvl w:val="6"/>
    </w:pPr>
    <w:rPr>
      <w:rFonts w:ascii="Impact" w:hAnsi="Impac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8">
    <w:name w:val="Heading 8"/>
    <w:basedOn w:val="Normal"/>
    <w:link w:val="80"/>
    <w:uiPriority w:val="9"/>
    <w:semiHidden/>
    <w:unhideWhenUsed/>
    <w:qFormat/>
    <w:rsid w:val="00305d9a"/>
    <w:pPr>
      <w:keepNext/>
      <w:keepLines/>
      <w:spacing w:before="80" w:after="0"/>
      <w:outlineLvl w:val="7"/>
    </w:pPr>
    <w:rPr>
      <w:rFonts w:ascii="Impact" w:hAnsi="Impac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9">
    <w:name w:val="Heading 9"/>
    <w:basedOn w:val="Normal"/>
    <w:link w:val="90"/>
    <w:uiPriority w:val="9"/>
    <w:semiHidden/>
    <w:unhideWhenUsed/>
    <w:qFormat/>
    <w:rsid w:val="00305d9a"/>
    <w:pPr>
      <w:keepNext/>
      <w:keepLines/>
      <w:spacing w:before="80" w:after="0"/>
      <w:outlineLvl w:val="8"/>
    </w:pPr>
    <w:rPr>
      <w:rFonts w:ascii="Impact" w:hAnsi="Impac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Маркеры списка"/>
    <w:qFormat/>
    <w:rPr>
      <w:rFonts w:ascii="OpenSymbol" w:hAnsi="OpenSymbol" w:eastAsia="OpenSymbol" w:cs="OpenSymbol"/>
    </w:rPr>
  </w:style>
  <w:style w:type="character" w:styleId="Style6" w:customStyle="1">
    <w:name w:val="Исходный текст"/>
    <w:qFormat/>
    <w:rPr>
      <w:rFonts w:ascii="Courier New" w:hAnsi="Courier New" w:eastAsia="WenQuanYi Zen Hei Sharp" w:cs="Aparajita"/>
    </w:rPr>
  </w:style>
  <w:style w:type="character" w:styleId="Style7" w:customStyle="1">
    <w:name w:val="Символ нумерации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305d9a"/>
    <w:rPr>
      <w:rFonts w:ascii="Impact" w:hAnsi="Impact" w:eastAsia="" w:cs="" w:asciiTheme="majorHAnsi" w:cstheme="majorBidi" w:eastAsiaTheme="majorEastAsia" w:hAnsiTheme="majorHAnsi"/>
      <w:color w:val="890A0A" w:themeColor="accent1" w:themeShade="bf"/>
      <w:sz w:val="36"/>
      <w:szCs w:val="3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05d9a"/>
    <w:rPr>
      <w:rFonts w:ascii="Impact" w:hAnsi="Impact" w:eastAsia="" w:cs="" w:asciiTheme="majorHAnsi" w:cstheme="majorBidi" w:eastAsiaTheme="majorEastAsia" w:hAnsiTheme="majorHAnsi"/>
      <w:color w:val="890A0A" w:themeColor="accent1" w:themeShade="bf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05d9a"/>
    <w:rPr>
      <w:rFonts w:ascii="Impact" w:hAnsi="Impac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05d9a"/>
    <w:rPr>
      <w:rFonts w:ascii="Impact" w:hAnsi="Impact" w:eastAsia="" w:cs="" w:asciiTheme="majorHAnsi" w:cstheme="majorBidi" w:eastAsiaTheme="majorEastAsia" w:hAnsiTheme="majorHAnsi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05d9a"/>
    <w:rPr>
      <w:rFonts w:ascii="Impact" w:hAnsi="Impac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05d9a"/>
    <w:rPr>
      <w:rFonts w:ascii="Impact" w:hAnsi="Impact" w:eastAsia="" w:cs="" w:asciiTheme="majorHAnsi" w:cstheme="majorBidi" w:eastAsiaTheme="majorEastAsia" w:hAnsiTheme="majorHAnsi"/>
      <w:color w:val="595959" w:themeColor="text1" w:themeTint="a6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05d9a"/>
    <w:rPr>
      <w:rFonts w:ascii="Impact" w:hAnsi="Impac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05d9a"/>
    <w:rPr>
      <w:rFonts w:ascii="Impact" w:hAnsi="Impac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05d9a"/>
    <w:rPr>
      <w:rFonts w:ascii="Impact" w:hAnsi="Impac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Style8" w:customStyle="1">
    <w:name w:val="Заголовок Знак"/>
    <w:basedOn w:val="DefaultParagraphFont"/>
    <w:link w:val="a7"/>
    <w:uiPriority w:val="10"/>
    <w:qFormat/>
    <w:rsid w:val="00305d9a"/>
    <w:rPr>
      <w:rFonts w:ascii="Impact" w:hAnsi="Impact" w:eastAsia="" w:cs="" w:asciiTheme="majorHAnsi" w:cstheme="majorBidi" w:eastAsiaTheme="majorEastAsia" w:hAnsiTheme="majorHAnsi"/>
      <w:color w:val="890A0A" w:themeColor="accent1" w:themeShade="bf"/>
      <w:spacing w:val="-7"/>
      <w:sz w:val="80"/>
      <w:szCs w:val="80"/>
    </w:rPr>
  </w:style>
  <w:style w:type="character" w:styleId="Style9" w:customStyle="1">
    <w:name w:val="Подзаголовок Знак"/>
    <w:basedOn w:val="DefaultParagraphFont"/>
    <w:link w:val="a9"/>
    <w:uiPriority w:val="11"/>
    <w:qFormat/>
    <w:rsid w:val="00305d9a"/>
    <w:rPr>
      <w:rFonts w:ascii="Impact" w:hAnsi="Impac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05d9a"/>
    <w:rPr>
      <w:b/>
      <w:bCs/>
    </w:rPr>
  </w:style>
  <w:style w:type="character" w:styleId="Style10">
    <w:name w:val="Выделение"/>
    <w:basedOn w:val="DefaultParagraphFont"/>
    <w:uiPriority w:val="20"/>
    <w:qFormat/>
    <w:rsid w:val="00305d9a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05d9a"/>
    <w:rPr>
      <w:i/>
      <w:iCs/>
    </w:rPr>
  </w:style>
  <w:style w:type="character" w:styleId="Style11" w:customStyle="1">
    <w:name w:val="Выделенная цитата Знак"/>
    <w:basedOn w:val="DefaultParagraphFont"/>
    <w:link w:val="ae"/>
    <w:uiPriority w:val="30"/>
    <w:qFormat/>
    <w:rsid w:val="00305d9a"/>
    <w:rPr>
      <w:rFonts w:ascii="Impact" w:hAnsi="Impact" w:eastAsia="" w:cs="" w:asciiTheme="majorHAnsi" w:cstheme="majorBidi" w:eastAsiaTheme="majorEastAsia" w:hAnsiTheme="majorHAns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5d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5d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5d9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05d9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05d9a"/>
    <w:rPr>
      <w:b/>
      <w:bCs/>
      <w:smallCaps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 w:customStyle="1">
    <w:name w:val="Заголовок"/>
    <w:basedOn w:val="Standard"/>
    <w:next w:val="Style14"/>
    <w:qFormat/>
    <w:pPr>
      <w:keepNext/>
      <w:spacing w:before="240" w:after="0"/>
    </w:pPr>
    <w:rPr>
      <w:rFonts w:ascii="Calibri" w:hAnsi="Calibri" w:eastAsia="Arial Unicode MS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Textbody"/>
    <w:pPr/>
    <w:rPr>
      <w:rFonts w:ascii="Calibri" w:hAnsi="Calibri" w:eastAsia="Calibri"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ascii="Calibri" w:hAnsi="Calibri" w:eastAsia="Calibri" w:cs="Mangal"/>
      <w:sz w:val="24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Impact" w:hAnsi="Impact" w:eastAsia="" w:cs="" w:asciiTheme="minorHAnsi" w:cstheme="minorBidi" w:eastAsiaTheme="minorEastAsia" w:hAnsiTheme="minorHAnsi"/>
      <w:color w:val="auto"/>
      <w:sz w:val="21"/>
      <w:szCs w:val="21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Normal"/>
    <w:uiPriority w:val="35"/>
    <w:unhideWhenUsed/>
    <w:qFormat/>
    <w:rsid w:val="00305d9a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Style18">
    <w:name w:val="Head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19">
    <w:name w:val="Foot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 w:customStyle="1">
    <w:name w:val="Блочная цитата"/>
    <w:basedOn w:val="Standard"/>
    <w:qFormat/>
    <w:pPr>
      <w:spacing w:before="0" w:after="283"/>
      <w:ind w:left="567" w:right="567" w:hanging="0"/>
    </w:pPr>
    <w:rPr/>
  </w:style>
  <w:style w:type="paragraph" w:styleId="Style21">
    <w:name w:val="Title"/>
    <w:basedOn w:val="Normal"/>
    <w:link w:val="a8"/>
    <w:uiPriority w:val="10"/>
    <w:qFormat/>
    <w:rsid w:val="00305d9a"/>
    <w:pPr>
      <w:spacing w:lineRule="auto" w:line="240" w:before="0" w:after="0"/>
      <w:contextualSpacing/>
    </w:pPr>
    <w:rPr>
      <w:rFonts w:ascii="Impact" w:hAnsi="Impact" w:eastAsia="" w:cs="" w:asciiTheme="majorHAnsi" w:cstheme="majorBidi" w:eastAsiaTheme="majorEastAsia" w:hAnsiTheme="majorHAnsi"/>
      <w:color w:val="890A0A" w:themeColor="accent1" w:themeShade="bf"/>
      <w:spacing w:val="-7"/>
      <w:sz w:val="80"/>
      <w:szCs w:val="80"/>
    </w:rPr>
  </w:style>
  <w:style w:type="paragraph" w:styleId="Style22">
    <w:name w:val="Subtitle"/>
    <w:basedOn w:val="Normal"/>
    <w:link w:val="aa"/>
    <w:uiPriority w:val="11"/>
    <w:qFormat/>
    <w:rsid w:val="00305d9a"/>
    <w:pPr>
      <w:spacing w:lineRule="auto" w:line="240" w:before="0" w:after="240"/>
    </w:pPr>
    <w:rPr>
      <w:rFonts w:ascii="Impact" w:hAnsi="Impac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Style25" w:customStyle="1">
    <w:name w:val="Текст в заданном формате"/>
    <w:basedOn w:val="Standard"/>
    <w:qFormat/>
    <w:pPr>
      <w:spacing w:before="0" w:after="0"/>
    </w:pPr>
    <w:rPr>
      <w:rFonts w:ascii="Courier New" w:hAnsi="Courier New" w:eastAsia="WenQuanYi Zen Hei Sharp" w:cs="Aparajita"/>
      <w:sz w:val="20"/>
      <w:szCs w:val="20"/>
    </w:rPr>
  </w:style>
  <w:style w:type="paragraph" w:styleId="NoSpacing">
    <w:name w:val="No Spacing"/>
    <w:uiPriority w:val="1"/>
    <w:qFormat/>
    <w:rsid w:val="00305d9a"/>
    <w:pPr>
      <w:widowControl/>
      <w:bidi w:val="0"/>
      <w:spacing w:lineRule="auto" w:line="240" w:before="0" w:after="0"/>
      <w:jc w:val="left"/>
    </w:pPr>
    <w:rPr>
      <w:rFonts w:ascii="Impact" w:hAnsi="Impact" w:eastAsia="" w:cs="" w:asciiTheme="minorHAnsi" w:cstheme="minorBidi" w:eastAsiaTheme="minorEastAsia" w:hAnsiTheme="minorHAnsi"/>
      <w:color w:val="auto"/>
      <w:sz w:val="21"/>
      <w:szCs w:val="21"/>
      <w:lang w:val="ru-RU" w:eastAsia="zh-CN" w:bidi="hi-IN"/>
    </w:rPr>
  </w:style>
  <w:style w:type="paragraph" w:styleId="Quote">
    <w:name w:val="Quote"/>
    <w:basedOn w:val="Normal"/>
    <w:link w:val="22"/>
    <w:uiPriority w:val="29"/>
    <w:qFormat/>
    <w:rsid w:val="00305d9a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link w:val="af"/>
    <w:uiPriority w:val="30"/>
    <w:qFormat/>
    <w:rsid w:val="00305d9a"/>
    <w:pPr>
      <w:spacing w:beforeAutospacing="1" w:after="240"/>
      <w:ind w:left="864" w:right="864" w:hanging="0"/>
      <w:jc w:val="center"/>
    </w:pPr>
    <w:rPr>
      <w:rFonts w:ascii="Impact" w:hAnsi="Impact" w:eastAsia="" w:cs="" w:asciiTheme="majorHAnsi" w:cstheme="majorBidi" w:eastAsiaTheme="majorEastAsia" w:hAnsiTheme="majorHAnsi"/>
      <w:color w:val="B80E0F" w:themeColor="accent1"/>
      <w:sz w:val="28"/>
      <w:szCs w:val="28"/>
    </w:rPr>
  </w:style>
  <w:style w:type="paragraph" w:styleId="TOCHeading">
    <w:name w:val="TOC Heading"/>
    <w:basedOn w:val="1"/>
    <w:uiPriority w:val="39"/>
    <w:semiHidden/>
    <w:unhideWhenUsed/>
    <w:qFormat/>
    <w:rsid w:val="00305d9a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3;&#1075;&#1086;&#1088;&#1080;&#1090;&#1084;" TargetMode="External"/><Relationship Id="rId3" Type="http://schemas.openxmlformats.org/officeDocument/2006/relationships/hyperlink" Target="https://ru.wikipedia.org/wiki/&#1043;&#1088;&#1072;&#1092;_(&#1084;&#1072;&#1090;&#1077;&#1084;&#1072;&#1090;&#1080;&#1082;&#1072;)" TargetMode="External"/><Relationship Id="rId4" Type="http://schemas.openxmlformats.org/officeDocument/2006/relationships/hyperlink" Target="https://ru.wikipedia.org/wiki/&#1044;&#1077;&#1081;&#1082;&#1089;&#1090;&#1088;&#1072;,_&#1069;&#1076;&#1089;&#1075;&#1077;&#1088;_&#1042;&#1080;&#1073;&#1077;" TargetMode="External"/><Relationship Id="rId5" Type="http://schemas.openxmlformats.org/officeDocument/2006/relationships/hyperlink" Target="https://ru.wikipedia.org/wiki/1959_&#1075;&#1086;&#1076;" TargetMode="External"/><Relationship Id="rId6" Type="http://schemas.openxmlformats.org/officeDocument/2006/relationships/hyperlink" Target="https://ru.wikipedia.org/wiki/&#1056;&#1077;&#1073;&#1088;&#1086;_(&#1090;&#1077;&#1086;&#1088;&#1080;&#1103;_&#1075;&#1088;&#1072;&#1092;&#1086;&#1074;)" TargetMode="External"/><Relationship Id="rId7" Type="http://schemas.openxmlformats.org/officeDocument/2006/relationships/hyperlink" Target="https://ru.wikipedia.org/wiki/OSPF" TargetMode="External"/><Relationship Id="rId8" Type="http://schemas.openxmlformats.org/officeDocument/2006/relationships/hyperlink" Target="https://ru.wikipedia.org/wiki/IS-IS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Главное мероприятие">
  <a:themeElements>
    <a:clrScheme name="Главное мероприятие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Главное мероприятие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авное мероприятие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Application>LibreOffice/5.1.6.2$Linux_X86_64 LibreOffice_project/10m0$Build-2</Application>
  <Pages>2</Pages>
  <Words>173</Words>
  <Characters>1140</Characters>
  <CharactersWithSpaces>1484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2017-02-05T07:30:00Z</dcterms:created>
  <dc:creator>Mikhail Kurnosov</dc:creator>
  <dc:description/>
  <dc:language>ru-RU</dc:language>
  <cp:lastModifiedBy/>
  <dcterms:modified xsi:type="dcterms:W3CDTF">2017-05-29T07:43:18Z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