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E67E" w14:textId="77777777" w:rsidR="00E56261" w:rsidRDefault="006C1942" w:rsidP="00E56261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E56261">
        <w:rPr>
          <w:rFonts w:ascii="Times New Roman" w:eastAsia="Calibri" w:hAnsi="Times New Roman" w:cs="Times New Roman"/>
          <w:sz w:val="24"/>
          <w:szCs w:val="24"/>
        </w:rPr>
        <w:t>․</w:t>
      </w:r>
    </w:p>
    <w:p w14:paraId="1F1CDAE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MX_GPIO_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MX_DAC_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00ED739E" w14:textId="77777777" w:rsidR="00E56261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LCD_</w:t>
      </w:r>
      <w:proofErr w:type="gramStart"/>
      <w:r w:rsidRPr="00E56261">
        <w:rPr>
          <w:rFonts w:ascii="Sylfaen" w:eastAsia="Sylfaen" w:hAnsi="Sylfaen" w:cs="Sylfaen"/>
          <w:sz w:val="24"/>
          <w:szCs w:val="24"/>
        </w:rPr>
        <w:t>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</w:t>
      </w:r>
      <w:proofErr w:type="gramEnd"/>
      <w:r w:rsidRPr="00E56261">
        <w:rPr>
          <w:rFonts w:ascii="Sylfaen" w:eastAsia="Sylfaen" w:hAnsi="Sylfaen" w:cs="Sylfaen"/>
          <w:sz w:val="24"/>
          <w:szCs w:val="24"/>
        </w:rPr>
        <w:t>);</w:t>
      </w:r>
    </w:p>
    <w:p w14:paraId="2D9BD8D9" w14:textId="5CD20A99" w:rsidR="00915931" w:rsidRPr="00E56261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Keypad_Init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();</w:t>
      </w:r>
    </w:p>
    <w:p w14:paraId="13651A93" w14:textId="3AF6B786" w:rsidR="00EC0072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</w:t>
      </w:r>
      <w:proofErr w:type="spellEnd"/>
      <w:r w:rsidR="006B1DF9">
        <w:rPr>
          <w:rFonts w:ascii="Sylfaen" w:eastAsia="Sylfaen" w:hAnsi="Sylfaen" w:cs="Sylfaen"/>
          <w:sz w:val="24"/>
          <w:lang w:val="hy-AM"/>
        </w:rPr>
        <w:t>եր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</w:t>
      </w:r>
      <w:proofErr w:type="gramStart"/>
      <w:r w:rsidRPr="00506BDC">
        <w:rPr>
          <w:rFonts w:ascii="Sylfaen" w:eastAsia="Sylfaen" w:hAnsi="Sylfaen" w:cs="Sylfaen"/>
          <w:sz w:val="24"/>
        </w:rPr>
        <w:t>Coord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այսինքն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արտացոլում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վրա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>Ցուցասարքը արտացոլում է նաև ցանկալի կոորդինատը։ 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965027D" w14:textId="31674BD0" w:rsidR="00EC0072" w:rsidRPr="00EC0072" w:rsidRDefault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4EDABF4B" w14:textId="09C80042" w:rsidR="00915931" w:rsidRPr="00B143EC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բավարարում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անցնել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կտրելու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փուլ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ոտնակի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միջոցով</w:t>
      </w:r>
      <w:proofErr w:type="spellEnd"/>
      <w:r w:rsidRPr="00506BDC">
        <w:rPr>
          <w:rFonts w:ascii="Sylfaen" w:eastAsia="Sylfaen" w:hAnsi="Sylfaen" w:cs="Sylfaen"/>
          <w:sz w:val="24"/>
        </w:rPr>
        <w:t>)</w:t>
      </w:r>
      <w:r w:rsidR="00EC0072">
        <w:rPr>
          <w:rFonts w:ascii="Sylfaen" w:eastAsia="Sylfaen" w:hAnsi="Sylfaen" w:cs="Sylfaen"/>
          <w:sz w:val="24"/>
          <w:lang w:val="hy-AM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հակառակ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դեպքում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օգնությամբ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փոխել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 </w:t>
      </w:r>
      <w:proofErr w:type="spellStart"/>
      <w:r w:rsidRPr="00506BDC">
        <w:rPr>
          <w:rFonts w:ascii="Sylfaen" w:eastAsia="Sylfaen" w:hAnsi="Sylfaen" w:cs="Sylfaen"/>
          <w:sz w:val="24"/>
        </w:rPr>
        <w:t>կատարելով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հետևյալ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քայլերը</w:t>
      </w:r>
      <w:proofErr w:type="spellEnd"/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38E97E8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սպասում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թվի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մուտքագրմանը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Read_</w:t>
      </w:r>
      <w:proofErr w:type="gramStart"/>
      <w:r w:rsidRPr="00506BDC">
        <w:rPr>
          <w:rFonts w:ascii="Sylfaen" w:eastAsia="Sylfaen" w:hAnsi="Sylfaen" w:cs="Sylfaen"/>
          <w:sz w:val="24"/>
        </w:rPr>
        <w:t>Keypad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>))</w:t>
      </w:r>
    </w:p>
    <w:p w14:paraId="70A70808" w14:textId="3C2CC46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մուտքագրվածը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պատկերում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համապատասխան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դիրքում</w:t>
      </w:r>
      <w:proofErr w:type="spellEnd"/>
      <w:r w:rsidR="00356BBF"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="00356BBF" w:rsidRPr="00506BDC">
        <w:rPr>
          <w:rFonts w:ascii="Sylfaen" w:eastAsia="Sylfaen" w:hAnsi="Sylfaen" w:cs="Sylfaen"/>
          <w:sz w:val="24"/>
        </w:rPr>
        <w:t>LCD_Write</w:t>
      </w:r>
      <w:proofErr w:type="spellEnd"/>
      <w:r w:rsidR="00356BBF" w:rsidRPr="00506BDC">
        <w:rPr>
          <w:rFonts w:ascii="Sylfaen" w:eastAsia="Sylfaen" w:hAnsi="Sylfaen" w:cs="Sylfaen"/>
          <w:sz w:val="24"/>
        </w:rPr>
        <w:t>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վերջնական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որոշելու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համար</w:t>
      </w:r>
      <w:proofErr w:type="spellEnd"/>
    </w:p>
    <w:p w14:paraId="44D649FE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Կրկնել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1-ից 3 </w:t>
      </w:r>
      <w:proofErr w:type="spellStart"/>
      <w:r w:rsidRPr="00506BDC">
        <w:rPr>
          <w:rFonts w:ascii="Sylfaen" w:eastAsia="Sylfaen" w:hAnsi="Sylfaen" w:cs="Sylfaen"/>
          <w:sz w:val="24"/>
        </w:rPr>
        <w:t>կետերը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քանի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դեռ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ենք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0-9 </w:t>
      </w:r>
      <w:proofErr w:type="spellStart"/>
      <w:r w:rsidRPr="00506BDC">
        <w:rPr>
          <w:rFonts w:ascii="Sylfaen" w:eastAsia="Sylfaen" w:hAnsi="Sylfaen" w:cs="Sylfaen"/>
          <w:sz w:val="24"/>
        </w:rPr>
        <w:t>թվերը</w:t>
      </w:r>
      <w:proofErr w:type="spellEnd"/>
    </w:p>
    <w:p w14:paraId="6BE1776D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ստացել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0-9-ից </w:t>
      </w:r>
      <w:proofErr w:type="spellStart"/>
      <w:r w:rsidRPr="00506BDC">
        <w:rPr>
          <w:rFonts w:ascii="Sylfaen" w:eastAsia="Sylfaen" w:hAnsi="Sylfaen" w:cs="Sylfaen"/>
          <w:sz w:val="24"/>
        </w:rPr>
        <w:t>կամ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#-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տարբեր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նշան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արհամարհում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այն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շարունակում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1 </w:t>
      </w:r>
      <w:proofErr w:type="spellStart"/>
      <w:r w:rsidRPr="00506BDC">
        <w:rPr>
          <w:rFonts w:ascii="Sylfaen" w:eastAsia="Sylfaen" w:hAnsi="Sylfaen" w:cs="Sylfaen"/>
          <w:sz w:val="24"/>
        </w:rPr>
        <w:t>կետից</w:t>
      </w:r>
      <w:proofErr w:type="spellEnd"/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ստացել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# </w:t>
      </w:r>
      <w:proofErr w:type="spellStart"/>
      <w:r w:rsidRPr="00506BDC">
        <w:rPr>
          <w:rFonts w:ascii="Sylfaen" w:eastAsia="Sylfaen" w:hAnsi="Sylfaen" w:cs="Sylfaen"/>
          <w:sz w:val="24"/>
        </w:rPr>
        <w:t>նշան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3 </w:t>
      </w:r>
      <w:proofErr w:type="spellStart"/>
      <w:r w:rsidRPr="00506BDC">
        <w:rPr>
          <w:rFonts w:ascii="Sylfaen" w:eastAsia="Sylfaen" w:hAnsi="Sylfaen" w:cs="Sylfaen"/>
          <w:sz w:val="24"/>
        </w:rPr>
        <w:t>կետում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թվանշաններից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կազմում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թիվ</w:t>
      </w:r>
      <w:proofErr w:type="spellEnd"/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lastRenderedPageBreak/>
        <w:t>Բաղդատում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կազմված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ընթացիկ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</w:t>
      </w:r>
      <w:proofErr w:type="spellEnd"/>
    </w:p>
    <w:p w14:paraId="6F63B58B" w14:textId="085239F5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Որոշում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շարժման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ուղղությունը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մեծությունը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արագությունը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Set_</w:t>
      </w:r>
      <w:proofErr w:type="gramStart"/>
      <w:r w:rsidRPr="00506BDC">
        <w:rPr>
          <w:rFonts w:ascii="Sylfaen" w:eastAsia="Sylfaen" w:hAnsi="Sylfaen" w:cs="Sylfaen"/>
          <w:sz w:val="24"/>
        </w:rPr>
        <w:t>Inverter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)): </w:t>
      </w:r>
      <w:proofErr w:type="spellStart"/>
      <w:r w:rsidRPr="00506BDC">
        <w:rPr>
          <w:rFonts w:ascii="Sylfaen" w:eastAsia="Sylfaen" w:hAnsi="Sylfaen" w:cs="Sylfaen"/>
          <w:sz w:val="24"/>
        </w:rPr>
        <w:t>Շարժման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ուղղությու</w:t>
      </w:r>
      <w:r w:rsidR="00090984" w:rsidRPr="00506BDC">
        <w:rPr>
          <w:rFonts w:ascii="Sylfaen" w:eastAsia="Sylfaen" w:hAnsi="Sylfaen" w:cs="Sylfaen"/>
          <w:sz w:val="24"/>
        </w:rPr>
        <w:t>ն</w:t>
      </w:r>
      <w:r w:rsidRPr="00506BDC">
        <w:rPr>
          <w:rFonts w:ascii="Sylfaen" w:eastAsia="Sylfaen" w:hAnsi="Sylfaen" w:cs="Sylfaen"/>
          <w:sz w:val="24"/>
        </w:rPr>
        <w:t>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որոշվում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F</w:t>
      </w:r>
      <w:r w:rsidRPr="00506BDC">
        <w:rPr>
          <w:rFonts w:ascii="Sylfaen" w:eastAsia="Sylfaen" w:hAnsi="Sylfaen" w:cs="Sylfaen"/>
          <w:sz w:val="24"/>
        </w:rPr>
        <w:t>orward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ack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ելքերի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օգնությամբ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</w:p>
    <w:p w14:paraId="1F3E1529" w14:textId="77777777" w:rsidR="00184C3E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Այսքանով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որոշվեց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506BDC">
        <w:rPr>
          <w:rFonts w:ascii="Sylfaen" w:eastAsia="Sylfaen" w:hAnsi="Sylfaen" w:cs="Sylfaen"/>
          <w:sz w:val="24"/>
        </w:rPr>
        <w:t>Ցուցասարք</w:t>
      </w:r>
      <w:proofErr w:type="spellEnd"/>
      <w:r w:rsidR="006D228F">
        <w:rPr>
          <w:rFonts w:ascii="Sylfaen" w:eastAsia="Sylfaen" w:hAnsi="Sylfaen" w:cs="Sylfaen"/>
          <w:sz w:val="24"/>
          <w:lang w:val="hy-AM"/>
        </w:rPr>
        <w:t>ը</w:t>
      </w:r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506BDC">
        <w:rPr>
          <w:rFonts w:ascii="Sylfaen" w:eastAsia="Sylfaen" w:hAnsi="Sylfaen" w:cs="Sylfaen"/>
          <w:sz w:val="24"/>
        </w:rPr>
        <w:t>կարտացոլի</w:t>
      </w:r>
      <w:proofErr w:type="spellEnd"/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506BDC">
        <w:rPr>
          <w:rFonts w:ascii="Sylfaen" w:eastAsia="Sylfaen" w:hAnsi="Sylfaen" w:cs="Sylfaen"/>
          <w:sz w:val="24"/>
        </w:rPr>
        <w:t>նոր</w:t>
      </w:r>
      <w:proofErr w:type="spellEnd"/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="00090984"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="006D228F">
        <w:rPr>
          <w:rFonts w:ascii="Sylfaen" w:eastAsia="Sylfaen" w:hAnsi="Sylfaen" w:cs="Sylfaen"/>
          <w:sz w:val="24"/>
          <w:lang w:val="hy-AM"/>
        </w:rPr>
        <w:t>(</w:t>
      </w:r>
      <w:proofErr w:type="gramEnd"/>
      <w:r w:rsidR="006D228F">
        <w:rPr>
          <w:rFonts w:ascii="Sylfaen" w:eastAsia="Sylfaen" w:hAnsi="Sylfaen" w:cs="Sylfaen"/>
          <w:sz w:val="24"/>
          <w:lang w:val="hy-AM"/>
        </w:rPr>
        <w:t>ցանկալի կոորդինատը) և փաստացի կոորդինատը</w:t>
      </w:r>
      <w:r w:rsidR="00090984" w:rsidRPr="00506BDC">
        <w:rPr>
          <w:rFonts w:ascii="Sylfaen" w:eastAsia="Sylfaen" w:hAnsi="Sylfaen" w:cs="Sylfaen"/>
          <w:sz w:val="24"/>
        </w:rPr>
        <w:t>։</w:t>
      </w:r>
      <w:r w:rsidR="006B1D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10094406" w:rsidR="00184C3E" w:rsidRPr="006C0C81" w:rsidRDefault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="006C0C81"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150271BF" w14:textId="379E83CA" w:rsidR="00915931" w:rsidRPr="00506BDC" w:rsidRDefault="00D9304A">
      <w:pPr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Այնուհետև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տեղափոխում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անհրաժեշտ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</w:t>
      </w:r>
      <w:proofErr w:type="spellEnd"/>
      <w:r w:rsidRPr="00506BDC">
        <w:rPr>
          <w:rFonts w:ascii="Sylfaen" w:eastAsia="Sylfaen" w:hAnsi="Sylfaen" w:cs="Sylfaen"/>
          <w:sz w:val="24"/>
        </w:rPr>
        <w:t>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կատարելով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հետևյալը</w:t>
      </w:r>
      <w:proofErr w:type="spellEnd"/>
      <w:r w:rsidRPr="00506BDC">
        <w:rPr>
          <w:rFonts w:ascii="Sylfaen" w:eastAsia="Sylfaen" w:hAnsi="Sylfaen" w:cs="Sylfaen"/>
          <w:sz w:val="24"/>
        </w:rPr>
        <w:t>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Brush_Brake_</w:t>
      </w:r>
      <w:proofErr w:type="gramStart"/>
      <w:r w:rsidRPr="00506BDC">
        <w:rPr>
          <w:rFonts w:ascii="Sylfaen" w:eastAsia="Sylfaen" w:hAnsi="Sylfaen" w:cs="Sylfaen"/>
          <w:sz w:val="24"/>
        </w:rPr>
        <w:t>OFF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>))</w:t>
      </w:r>
    </w:p>
    <w:p w14:paraId="3AB0E50C" w14:textId="534EA6FF" w:rsidR="00915931" w:rsidRPr="00506BDC" w:rsidRDefault="007551F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>
        <w:rPr>
          <w:rFonts w:ascii="Sylfaen" w:eastAsia="Sylfaen" w:hAnsi="Sylfaen" w:cs="Sylfaen"/>
          <w:sz w:val="24"/>
        </w:rPr>
        <w:t>Տեղաշարժում</w:t>
      </w:r>
      <w:proofErr w:type="spellEnd"/>
      <w:r>
        <w:rPr>
          <w:rFonts w:ascii="Sylfaen" w:eastAsia="Sylfaen" w:hAnsi="Sylfaen" w:cs="Sylfaen"/>
          <w:sz w:val="24"/>
        </w:rPr>
        <w:t xml:space="preserve"> է </w:t>
      </w:r>
      <w:proofErr w:type="spellStart"/>
      <w:r>
        <w:rPr>
          <w:rFonts w:ascii="Sylfaen" w:eastAsia="Sylfaen" w:hAnsi="Sylfaen" w:cs="Sylfaen"/>
          <w:sz w:val="24"/>
        </w:rPr>
        <w:t>սանրը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r w:rsidR="00D9304A" w:rsidRPr="00506BDC">
        <w:rPr>
          <w:rFonts w:ascii="Sylfaen" w:eastAsia="Sylfaen" w:hAnsi="Sylfaen" w:cs="Sylfaen"/>
          <w:sz w:val="24"/>
        </w:rPr>
        <w:t>(</w:t>
      </w:r>
      <w:proofErr w:type="spellStart"/>
      <w:r>
        <w:rPr>
          <w:rFonts w:ascii="Sylfaen" w:eastAsia="Sylfaen" w:hAnsi="Sylfaen" w:cs="Sylfaen"/>
          <w:sz w:val="24"/>
        </w:rPr>
        <w:t>Move_</w:t>
      </w:r>
      <w:proofErr w:type="gramStart"/>
      <w:r>
        <w:rPr>
          <w:rFonts w:ascii="Sylfaen" w:eastAsia="Sylfaen" w:hAnsi="Sylfaen" w:cs="Sylfaen"/>
          <w:sz w:val="24"/>
        </w:rPr>
        <w:t>Brush</w:t>
      </w:r>
      <w:proofErr w:type="spellEnd"/>
      <w:r>
        <w:rPr>
          <w:rFonts w:ascii="Sylfaen" w:eastAsia="Sylfaen" w:hAnsi="Sylfaen" w:cs="Sylfaen"/>
          <w:sz w:val="24"/>
        </w:rPr>
        <w:t>(</w:t>
      </w:r>
      <w:proofErr w:type="gramEnd"/>
      <w:r>
        <w:rPr>
          <w:rFonts w:ascii="Sylfaen" w:eastAsia="Sylfaen" w:hAnsi="Sylfaen" w:cs="Sylfaen"/>
          <w:sz w:val="24"/>
        </w:rPr>
        <w:t>)</w:t>
      </w:r>
      <w:r w:rsidR="00D9304A" w:rsidRPr="00506BDC">
        <w:rPr>
          <w:rFonts w:ascii="Sylfaen" w:eastAsia="Sylfaen" w:hAnsi="Sylfaen" w:cs="Sylfaen"/>
          <w:sz w:val="24"/>
        </w:rPr>
        <w:t xml:space="preserve">) 8-րդ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կետում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որոշված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ուղղությամբ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արագությամբ</w:t>
      </w:r>
      <w:proofErr w:type="spellEnd"/>
    </w:p>
    <w:p w14:paraId="2F4FD195" w14:textId="39681737" w:rsidR="00915931" w:rsidRPr="00506BDC" w:rsidRDefault="0028789D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>
        <w:rPr>
          <w:rFonts w:ascii="Sylfaen" w:eastAsia="Sylfaen" w:hAnsi="Sylfaen" w:cs="Sylfaen"/>
          <w:sz w:val="24"/>
        </w:rPr>
        <w:t>Էն</w:t>
      </w:r>
      <w:proofErr w:type="spellEnd"/>
      <w:r w:rsidR="00184C3E">
        <w:rPr>
          <w:rFonts w:ascii="Sylfaen" w:eastAsia="Sylfaen" w:hAnsi="Sylfaen" w:cs="Sylfaen"/>
          <w:sz w:val="24"/>
          <w:lang w:val="hy-AM"/>
        </w:rPr>
        <w:t>կ</w:t>
      </w:r>
      <w:proofErr w:type="spellStart"/>
      <w:r>
        <w:rPr>
          <w:rFonts w:ascii="Sylfaen" w:eastAsia="Sylfaen" w:hAnsi="Sylfaen" w:cs="Sylfaen"/>
          <w:sz w:val="24"/>
        </w:rPr>
        <w:t>ոդերի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յուրաքանչյուր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քայլին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ծ</w:t>
      </w:r>
      <w:r w:rsidR="00D9304A" w:rsidRPr="00506BDC">
        <w:rPr>
          <w:rFonts w:ascii="Sylfaen" w:eastAsia="Sylfaen" w:hAnsi="Sylfaen" w:cs="Sylfaen"/>
          <w:sz w:val="24"/>
        </w:rPr>
        <w:t>րագիրը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էնկոդերի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="00D9304A" w:rsidRPr="00506BDC">
        <w:rPr>
          <w:rFonts w:ascii="Sylfaen" w:eastAsia="Sylfaen" w:hAnsi="Sylfaen" w:cs="Sylfaen"/>
          <w:sz w:val="24"/>
        </w:rPr>
        <w:t>արժեքը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="00D9304A" w:rsidRPr="00506BDC">
        <w:rPr>
          <w:rFonts w:ascii="Sylfaen" w:eastAsia="Sylfaen" w:hAnsi="Sylfaen" w:cs="Sylfaen"/>
          <w:sz w:val="24"/>
        </w:rPr>
        <w:t>Read_Encoder</w:t>
      </w:r>
      <w:proofErr w:type="spellEnd"/>
      <w:r w:rsidR="00D9304A" w:rsidRPr="00506BDC">
        <w:rPr>
          <w:rFonts w:ascii="Sylfaen" w:eastAsia="Sylfaen" w:hAnsi="Sylfaen" w:cs="Sylfaen"/>
          <w:sz w:val="24"/>
        </w:rPr>
        <w:t>())</w:t>
      </w:r>
      <w:r w:rsidR="006D228F">
        <w:rPr>
          <w:rFonts w:ascii="Sylfaen" w:eastAsia="Sylfaen" w:hAnsi="Sylfaen" w:cs="Sylfaen"/>
          <w:sz w:val="24"/>
          <w:lang w:val="hy-AM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սանրի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դիրքը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պարզելու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համար</w:t>
      </w:r>
      <w:proofErr w:type="spellEnd"/>
      <w:r>
        <w:rPr>
          <w:rFonts w:ascii="Sylfaen" w:eastAsia="Sylfaen" w:hAnsi="Sylfaen" w:cs="Sylfaen"/>
          <w:sz w:val="24"/>
          <w:lang w:val="hy-AM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էնկոդերը միացված է սանրին և գրանցում է սանրի տեղաշարժը</w:t>
      </w:r>
      <w:r>
        <w:rPr>
          <w:rFonts w:ascii="Sylfaen" w:eastAsia="Sylfaen" w:hAnsi="Sylfaen" w:cs="Sylfaen"/>
          <w:sz w:val="24"/>
          <w:lang w:val="hy-AM"/>
        </w:rPr>
        <w:t>)</w:t>
      </w:r>
      <w:r w:rsidR="006D228F">
        <w:rPr>
          <w:rFonts w:ascii="Sylfaen" w:eastAsia="Sylfaen" w:hAnsi="Sylfaen" w:cs="Sylfaen"/>
          <w:sz w:val="24"/>
          <w:lang w:val="hy-AM"/>
        </w:rPr>
        <w:t xml:space="preserve">, </w:t>
      </w:r>
      <w:r w:rsidR="0006007E">
        <w:rPr>
          <w:rFonts w:ascii="Sylfaen" w:eastAsia="Sylfaen" w:hAnsi="Sylfaen" w:cs="Sylfaen"/>
          <w:sz w:val="24"/>
          <w:lang w:val="hy-AM"/>
        </w:rPr>
        <w:t>հատուկ</w:t>
      </w:r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ռեգիստրում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գրում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սանրի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="00E305FE" w:rsidRPr="00506BDC">
        <w:rPr>
          <w:rFonts w:ascii="Sylfaen" w:eastAsia="Sylfaen" w:hAnsi="Sylfaen" w:cs="Sylfaen"/>
          <w:sz w:val="24"/>
        </w:rPr>
        <w:t>(</w:t>
      </w:r>
      <w:proofErr w:type="spellStart"/>
      <w:r w:rsidR="00E305FE" w:rsidRPr="00506BDC">
        <w:rPr>
          <w:rFonts w:ascii="Sylfaen" w:eastAsia="Sylfaen" w:hAnsi="Sylfaen" w:cs="Sylfaen"/>
          <w:sz w:val="24"/>
        </w:rPr>
        <w:t>Save_Coord</w:t>
      </w:r>
      <w:proofErr w:type="spellEnd"/>
      <w:r w:rsidR="00E305FE" w:rsidRPr="00506BDC">
        <w:rPr>
          <w:rFonts w:ascii="Sylfaen" w:eastAsia="Sylfaen" w:hAnsi="Sylfaen" w:cs="Sylfaen"/>
          <w:sz w:val="24"/>
        </w:rPr>
        <w:t>())</w:t>
      </w:r>
    </w:p>
    <w:p w14:paraId="2427FAE7" w14:textId="6BF6FAD7" w:rsidR="00915931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Ցանկալի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մոտենալիս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դանդաղեցնում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շարժիչի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արագությունը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Change_Speed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և </w:t>
      </w:r>
      <w:proofErr w:type="spellStart"/>
      <w:r w:rsidRPr="00506BDC">
        <w:rPr>
          <w:rFonts w:ascii="Sylfaen" w:eastAsia="Sylfaen" w:hAnsi="Sylfaen" w:cs="Sylfaen"/>
          <w:sz w:val="24"/>
        </w:rPr>
        <w:t>հասնելուն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պես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</w:t>
      </w: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հաճախային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վերափոխիչը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Set_Inverter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միացնում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Brush_Brake_ON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()), </w:t>
      </w:r>
      <w:proofErr w:type="spellStart"/>
      <w:r w:rsidRPr="00506BDC">
        <w:rPr>
          <w:rFonts w:ascii="Sylfaen" w:eastAsia="Sylfaen" w:hAnsi="Sylfaen" w:cs="Sylfaen"/>
          <w:sz w:val="24"/>
        </w:rPr>
        <w:t>որպեսզի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շարժիչը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իներցիայով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առաջ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չգնա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</w:p>
    <w:p w14:paraId="7D0206DC" w14:textId="215C6C75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 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Times New Roman"/>
          <w:sz w:val="24"/>
        </w:rPr>
        <w:t>Կտրելու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Փուլ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D54D65A" w14:textId="519A4BF7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proofErr w:type="spellStart"/>
      <w:r w:rsidRPr="00E76CBE">
        <w:rPr>
          <w:rFonts w:ascii="Sylfaen" w:eastAsia="Sylfaen" w:hAnsi="Sylfaen" w:cs="Times New Roman"/>
          <w:sz w:val="24"/>
        </w:rPr>
        <w:t>Կտրելու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փուլ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անցնելու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համար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պետք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E76CBE">
        <w:rPr>
          <w:rFonts w:ascii="Sylfaen" w:eastAsia="Sylfaen" w:hAnsi="Sylfaen" w:cs="Times New Roman"/>
          <w:sz w:val="24"/>
        </w:rPr>
        <w:t>սեղմած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պահի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ոտնակը</w:t>
      </w:r>
      <w:proofErr w:type="spellEnd"/>
      <w:r w:rsidRPr="00E76CBE">
        <w:rPr>
          <w:rFonts w:ascii="Sylfaen" w:eastAsia="Sylfaen" w:hAnsi="Sylfaen" w:cs="Times New Roman"/>
          <w:sz w:val="24"/>
        </w:rPr>
        <w:t>(</w:t>
      </w:r>
      <w:proofErr w:type="spellStart"/>
      <w:r w:rsidRPr="00E76CBE">
        <w:rPr>
          <w:rFonts w:ascii="Sylfaen" w:eastAsia="Sylfaen" w:hAnsi="Sylfaen" w:cs="Times New Roman"/>
          <w:sz w:val="24"/>
        </w:rPr>
        <w:t>պեդալը</w:t>
      </w:r>
      <w:proofErr w:type="spellEnd"/>
      <w:r w:rsidRPr="00E76CBE">
        <w:rPr>
          <w:rFonts w:ascii="Sylfaen" w:eastAsia="Sylfaen" w:hAnsi="Sylfaen" w:cs="Times New Roman"/>
          <w:sz w:val="24"/>
        </w:rPr>
        <w:t>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 w:rsidRPr="00E76CBE">
        <w:rPr>
          <w:rFonts w:ascii="Sylfaen" w:eastAsia="Sylfaen" w:hAnsi="Sylfaen" w:cs="Times New Roman"/>
          <w:sz w:val="24"/>
          <w:lang w:val="hy-AM"/>
        </w:rPr>
        <w:t>Աշխատում է մամլիչի հիդրավլիկայի առաջին փուլը: Մամլիչը ֆիքսում է թուղթը։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 xml:space="preserve">Այս գործողությունը մեխանիկական է և 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lastRenderedPageBreak/>
        <w:t>միկրոպրոցեսորը  չի մասնակցում։</w:t>
      </w:r>
      <w:r w:rsidR="00E76CBE" w:rsidRPr="00E76CBE">
        <w:rPr>
          <w:rFonts w:ascii="Cambria Math" w:hAnsi="Cambria Math"/>
          <w:color w:val="0D0D0D" w:themeColor="text1" w:themeTint="F2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միացնում է </w:t>
      </w:r>
      <w:r w:rsidR="00F351CF">
        <w:rPr>
          <w:rFonts w:ascii="Sylfaen" w:eastAsia="Sylfaen" w:hAnsi="Sylfaen" w:cs="Times New Roman"/>
          <w:sz w:val="24"/>
          <w:lang w:val="hy-AM"/>
        </w:rPr>
        <w:t>Solid_N1-ը(Pedal_Out), որի կոնտակտները սնում են Solid_N3 -ին(Cutting ) և Solid_N4-ին(Press_Again), որոնք նախատեսված են թուղթը 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61C94434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proofErr w:type="spellStart"/>
      <w:r w:rsidR="009E262F">
        <w:rPr>
          <w:rFonts w:ascii="Sylfaen" w:eastAsia="Sylfaen" w:hAnsi="Sylfaen" w:cs="Times New Roman"/>
          <w:sz w:val="24"/>
        </w:rPr>
        <w:t>ած</w:t>
      </w:r>
      <w:proofErr w:type="spellEnd"/>
      <w:r w:rsidR="009E262F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="009E262F">
        <w:rPr>
          <w:rFonts w:ascii="Sylfaen" w:eastAsia="Sylfaen" w:hAnsi="Sylfaen" w:cs="Times New Roman"/>
          <w:sz w:val="24"/>
        </w:rPr>
        <w:t>պահել</w:t>
      </w:r>
      <w:proofErr w:type="spellEnd"/>
      <w:r w:rsidR="009E262F">
        <w:rPr>
          <w:rFonts w:ascii="Sylfaen" w:eastAsia="Sylfaen" w:hAnsi="Sylfaen" w:cs="Times New Roman"/>
          <w:sz w:val="24"/>
        </w:rPr>
        <w:t xml:space="preserve">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 w:rsidR="000120B0">
        <w:rPr>
          <w:rFonts w:ascii="Sylfaen" w:eastAsia="Sylfaen" w:hAnsi="Sylfaen" w:cs="Times New Roman"/>
          <w:sz w:val="24"/>
          <w:lang w:val="hy-AM"/>
        </w:rPr>
        <w:t xml:space="preserve"> և բաց թողնել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(Enable_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ressing())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(Enable_Cutting())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(Disable_Cutting())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Disable</w:t>
      </w:r>
      <w:r w:rsidR="00BA4E00">
        <w:rPr>
          <w:rFonts w:ascii="Sylfaen" w:eastAsia="Sylfaen" w:hAnsi="Sylfaen" w:cs="Times New Roman"/>
          <w:sz w:val="24"/>
          <w:lang w:val="hy-AM"/>
        </w:rPr>
        <w:t>_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4770AF59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proofErr w:type="spellStart"/>
      <w:r>
        <w:rPr>
          <w:rFonts w:ascii="Sylfaen" w:eastAsia="Sylfaen" w:hAnsi="Sylfaen" w:cs="Times New Roman"/>
          <w:sz w:val="24"/>
        </w:rPr>
        <w:t>Թուղթը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նորից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կտրելու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համար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պետք</w:t>
      </w:r>
      <w:proofErr w:type="spellEnd"/>
      <w:r>
        <w:rPr>
          <w:rFonts w:ascii="Sylfaen" w:eastAsia="Sylfaen" w:hAnsi="Sylfaen" w:cs="Times New Roman"/>
          <w:sz w:val="24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</w:rPr>
        <w:t>սկսել</w:t>
      </w:r>
      <w:proofErr w:type="spellEnd"/>
      <w:r>
        <w:rPr>
          <w:rFonts w:ascii="Sylfaen" w:eastAsia="Sylfaen" w:hAnsi="Sylfaen" w:cs="Times New Roman"/>
          <w:sz w:val="24"/>
        </w:rPr>
        <w:t xml:space="preserve"> 1-ին </w:t>
      </w:r>
      <w:proofErr w:type="spellStart"/>
      <w:r>
        <w:rPr>
          <w:rFonts w:ascii="Sylfaen" w:eastAsia="Sylfaen" w:hAnsi="Sylfaen" w:cs="Times New Roman"/>
          <w:sz w:val="24"/>
        </w:rPr>
        <w:t>կետից</w:t>
      </w:r>
      <w:proofErr w:type="spellEnd"/>
      <w:r>
        <w:rPr>
          <w:rFonts w:ascii="Sylfaen" w:eastAsia="Sylfaen" w:hAnsi="Sylfaen" w:cs="Times New Roman"/>
          <w:sz w:val="24"/>
        </w:rPr>
        <w:t>։</w:t>
      </w:r>
    </w:p>
    <w:p w14:paraId="787A33E1" w14:textId="03254264" w:rsidR="006C0C81" w:rsidRPr="00BA4E00" w:rsidRDefault="006C0C81" w:rsidP="00BA4E00">
      <w:pPr>
        <w:ind w:left="360"/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նաև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ձեռքով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տեղաշարժել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</w:t>
      </w:r>
      <w:proofErr w:type="spellStart"/>
      <w:r w:rsidRPr="00506BDC">
        <w:rPr>
          <w:rFonts w:ascii="Sylfaen" w:eastAsia="Sylfaen" w:hAnsi="Sylfaen" w:cs="Sylfaen"/>
          <w:sz w:val="24"/>
        </w:rPr>
        <w:t>բռնակը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սեղմած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։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ստուգում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Read_Hand_Catch_</w:t>
      </w:r>
      <w:proofErr w:type="gramStart"/>
      <w:r w:rsidRPr="00506BDC">
        <w:rPr>
          <w:rFonts w:ascii="Sylfaen" w:eastAsia="Sylfaen" w:hAnsi="Sylfaen" w:cs="Sylfaen"/>
          <w:sz w:val="24"/>
        </w:rPr>
        <w:t>Input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</w:t>
      </w:r>
      <w:proofErr w:type="spellStart"/>
      <w:r w:rsidRPr="00506BDC">
        <w:rPr>
          <w:rFonts w:ascii="Sylfaen" w:eastAsia="Sylfaen" w:hAnsi="Sylfaen" w:cs="Sylfaen"/>
          <w:sz w:val="24"/>
        </w:rPr>
        <w:t>համապատասխան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Hand_Catch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նկատվել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բռնակի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սեղմում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Brush_Brake_OFF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Այնուհետև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տեղաշարժել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։ </w:t>
      </w:r>
      <w:proofErr w:type="spellStart"/>
      <w:r w:rsidRPr="00506BDC">
        <w:rPr>
          <w:rFonts w:ascii="Sylfaen" w:eastAsia="Sylfaen" w:hAnsi="Sylfaen" w:cs="Sylfaen"/>
          <w:sz w:val="24"/>
        </w:rPr>
        <w:t>Ցանկալի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տանելուց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թողնում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բռնակը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միացնում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Brush_Brake_ON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Ընթացիկ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արտացոլվում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ցուցասարքին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և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պահեստային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ռեգիստրի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մեջ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Save_Coord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համակարգը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անջատված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</w:t>
      </w:r>
      <w:r w:rsidRPr="00506BDC">
        <w:rPr>
          <w:rFonts w:ascii="Sylfaen" w:eastAsia="Sylfaen" w:hAnsi="Sylfaen" w:cs="Times New Roman"/>
          <w:sz w:val="24"/>
        </w:rPr>
        <w:t xml:space="preserve">, </w:t>
      </w:r>
      <w:proofErr w:type="spellStart"/>
      <w:r w:rsidRPr="00506BDC">
        <w:rPr>
          <w:rFonts w:ascii="Sylfaen" w:eastAsia="Sylfaen" w:hAnsi="Sylfaen" w:cs="Times New Roman"/>
          <w:sz w:val="24"/>
        </w:rPr>
        <w:t>ապա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չի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կարող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տեղաշարժել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սանրը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, </w:t>
      </w:r>
      <w:proofErr w:type="spellStart"/>
      <w:r w:rsidRPr="00506BDC">
        <w:rPr>
          <w:rFonts w:ascii="Sylfaen" w:eastAsia="Sylfaen" w:hAnsi="Sylfaen" w:cs="Times New Roman"/>
          <w:sz w:val="24"/>
        </w:rPr>
        <w:t>քանի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որ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այն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բլոկավորված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Times New Roman"/>
          <w:sz w:val="24"/>
        </w:rPr>
        <w:t>համակարգի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կողմից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0D8B7" w14:textId="77777777" w:rsidR="00461AF9" w:rsidRDefault="00461AF9" w:rsidP="006B1DF9">
      <w:pPr>
        <w:spacing w:after="0" w:line="240" w:lineRule="auto"/>
      </w:pPr>
      <w:r>
        <w:separator/>
      </w:r>
    </w:p>
  </w:endnote>
  <w:endnote w:type="continuationSeparator" w:id="0">
    <w:p w14:paraId="61D74BEF" w14:textId="77777777" w:rsidR="00461AF9" w:rsidRDefault="00461AF9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6197C" w14:textId="77777777" w:rsidR="00461AF9" w:rsidRDefault="00461AF9" w:rsidP="006B1DF9">
      <w:pPr>
        <w:spacing w:after="0" w:line="240" w:lineRule="auto"/>
      </w:pPr>
      <w:r>
        <w:separator/>
      </w:r>
    </w:p>
  </w:footnote>
  <w:footnote w:type="continuationSeparator" w:id="0">
    <w:p w14:paraId="6FA30EEE" w14:textId="77777777" w:rsidR="00461AF9" w:rsidRDefault="00461AF9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6007E"/>
    <w:rsid w:val="000764C5"/>
    <w:rsid w:val="00090984"/>
    <w:rsid w:val="001167EF"/>
    <w:rsid w:val="00125EE8"/>
    <w:rsid w:val="00184C3E"/>
    <w:rsid w:val="0018610A"/>
    <w:rsid w:val="00230D81"/>
    <w:rsid w:val="002313F1"/>
    <w:rsid w:val="002449F9"/>
    <w:rsid w:val="00265E6C"/>
    <w:rsid w:val="00277433"/>
    <w:rsid w:val="0028789D"/>
    <w:rsid w:val="002934AA"/>
    <w:rsid w:val="002D2F2D"/>
    <w:rsid w:val="00303303"/>
    <w:rsid w:val="003471C1"/>
    <w:rsid w:val="0035217F"/>
    <w:rsid w:val="00356BBF"/>
    <w:rsid w:val="00374261"/>
    <w:rsid w:val="0038319E"/>
    <w:rsid w:val="00461AF9"/>
    <w:rsid w:val="00477B12"/>
    <w:rsid w:val="00506BDC"/>
    <w:rsid w:val="00596A15"/>
    <w:rsid w:val="00597624"/>
    <w:rsid w:val="005A5679"/>
    <w:rsid w:val="006272D8"/>
    <w:rsid w:val="006B1DF9"/>
    <w:rsid w:val="006C0C81"/>
    <w:rsid w:val="006C1942"/>
    <w:rsid w:val="006D228F"/>
    <w:rsid w:val="006D5975"/>
    <w:rsid w:val="00736846"/>
    <w:rsid w:val="007551FA"/>
    <w:rsid w:val="00843088"/>
    <w:rsid w:val="00851B0E"/>
    <w:rsid w:val="00863F67"/>
    <w:rsid w:val="008B0923"/>
    <w:rsid w:val="008B2D86"/>
    <w:rsid w:val="008C2E03"/>
    <w:rsid w:val="0090756B"/>
    <w:rsid w:val="00915931"/>
    <w:rsid w:val="00933B03"/>
    <w:rsid w:val="0095668C"/>
    <w:rsid w:val="00957FB5"/>
    <w:rsid w:val="0098389C"/>
    <w:rsid w:val="009A53A1"/>
    <w:rsid w:val="009C1E24"/>
    <w:rsid w:val="009D6DB8"/>
    <w:rsid w:val="009E262F"/>
    <w:rsid w:val="00A41C28"/>
    <w:rsid w:val="00A50758"/>
    <w:rsid w:val="00A63B62"/>
    <w:rsid w:val="00A72BB3"/>
    <w:rsid w:val="00B143EC"/>
    <w:rsid w:val="00B23D1D"/>
    <w:rsid w:val="00B3031B"/>
    <w:rsid w:val="00B60C73"/>
    <w:rsid w:val="00B876EA"/>
    <w:rsid w:val="00BA4E00"/>
    <w:rsid w:val="00BA6334"/>
    <w:rsid w:val="00C36CC0"/>
    <w:rsid w:val="00CF2090"/>
    <w:rsid w:val="00CF6ED4"/>
    <w:rsid w:val="00D0164D"/>
    <w:rsid w:val="00D57896"/>
    <w:rsid w:val="00D9304A"/>
    <w:rsid w:val="00D93A42"/>
    <w:rsid w:val="00D9566B"/>
    <w:rsid w:val="00DA3A3D"/>
    <w:rsid w:val="00DF1B1A"/>
    <w:rsid w:val="00E305FE"/>
    <w:rsid w:val="00E56261"/>
    <w:rsid w:val="00E76CBE"/>
    <w:rsid w:val="00EC0072"/>
    <w:rsid w:val="00F004DA"/>
    <w:rsid w:val="00F248AB"/>
    <w:rsid w:val="00F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59</cp:revision>
  <dcterms:created xsi:type="dcterms:W3CDTF">2020-05-17T14:53:00Z</dcterms:created>
  <dcterms:modified xsi:type="dcterms:W3CDTF">2020-05-19T08:36:00Z</dcterms:modified>
</cp:coreProperties>
</file>