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5F0A" w14:textId="763B478C" w:rsidR="00121149" w:rsidRPr="00121149" w:rsidRDefault="00121149" w:rsidP="00052EB2">
      <w:pPr>
        <w:pStyle w:val="Heading1"/>
        <w:spacing w:before="0" w:after="160"/>
        <w:rPr>
          <w:rFonts w:eastAsia="Sylfaen"/>
          <w:b/>
          <w:sz w:val="36"/>
          <w:szCs w:val="36"/>
          <w:lang w:val="hy-AM"/>
        </w:rPr>
      </w:pPr>
      <w:r w:rsidRPr="00121149">
        <w:rPr>
          <w:rFonts w:eastAsia="Sylfaen"/>
          <w:b/>
          <w:sz w:val="36"/>
          <w:szCs w:val="36"/>
          <w:lang w:val="hy-AM"/>
        </w:rPr>
        <w:t>Ներկառուցված ծրագրի մասնահատկությունները</w:t>
      </w:r>
    </w:p>
    <w:p w14:paraId="5B34BEDE" w14:textId="77777777" w:rsidR="00121149" w:rsidRPr="00121149" w:rsidRDefault="00121149" w:rsidP="00E56261">
      <w:pPr>
        <w:rPr>
          <w:rFonts w:ascii="Sylfaen" w:eastAsia="Sylfaen" w:hAnsi="Sylfaen" w:cs="Sylfaen"/>
          <w:sz w:val="24"/>
          <w:lang w:val="hy-AM"/>
        </w:rPr>
      </w:pPr>
    </w:p>
    <w:p w14:paraId="1E38E67E" w14:textId="46433815" w:rsidR="00E56261" w:rsidRPr="00121149" w:rsidRDefault="006C1942" w:rsidP="00052EB2">
      <w:pPr>
        <w:spacing w:after="400"/>
        <w:rPr>
          <w:rFonts w:ascii="Sylfaen" w:eastAsia="Sylfaen" w:hAnsi="Sylfaen" w:cs="Sylfaen"/>
          <w:sz w:val="24"/>
          <w:szCs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121149">
        <w:rPr>
          <w:rFonts w:ascii="Times New Roman" w:eastAsia="Calibri" w:hAnsi="Times New Roman" w:cs="Times New Roman"/>
          <w:sz w:val="24"/>
          <w:szCs w:val="24"/>
          <w:lang w:val="hy-AM"/>
        </w:rPr>
        <w:t>․</w:t>
      </w:r>
    </w:p>
    <w:p w14:paraId="1F1CDAEB" w14:textId="28C0BDBE" w:rsidR="00E56261" w:rsidRPr="00935349" w:rsidRDefault="00E56261" w:rsidP="00E56261">
      <w:pPr>
        <w:rPr>
          <w:rFonts w:ascii="Sylfaen" w:eastAsia="Sylfaen" w:hAnsi="Sylfaen" w:cs="Sylfaen"/>
          <w:sz w:val="24"/>
          <w:szCs w:val="24"/>
          <w:lang w:val="hy-AM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()</w:t>
      </w:r>
      <w:r w:rsidR="009B24C8">
        <w:rPr>
          <w:rFonts w:ascii="Sylfaen" w:hAnsi="Sylfaen" w:cs="Consolas"/>
          <w:color w:val="000000"/>
          <w:sz w:val="24"/>
          <w:szCs w:val="24"/>
        </w:rPr>
        <w:t>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MX_TIM3_Init();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MX_TIM4_Init();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MX_UART5_Init();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MX_I2C1_Init();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23AEB8FD" w14:textId="2AE1216A" w:rsidR="00892CF5" w:rsidRPr="009B24C8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();</w:t>
      </w:r>
    </w:p>
    <w:p w14:paraId="13651A93" w14:textId="37286E33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Read_Coord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 xml:space="preserve">Ցուցասարքը արտացոլում է նաև </w:t>
      </w:r>
      <w:proofErr w:type="spellStart"/>
      <w:r w:rsidR="00AF16FD">
        <w:rPr>
          <w:rFonts w:ascii="Sylfaen" w:eastAsia="Sylfaen" w:hAnsi="Sylfaen" w:cs="Sylfaen"/>
          <w:sz w:val="24"/>
        </w:rPr>
        <w:t>նախ</w:t>
      </w:r>
      <w:r w:rsidR="00052EB2">
        <w:rPr>
          <w:rFonts w:ascii="Sylfaen" w:eastAsia="Sylfaen" w:hAnsi="Sylfaen" w:cs="Sylfaen"/>
          <w:sz w:val="24"/>
        </w:rPr>
        <w:t>որդ</w:t>
      </w:r>
      <w:proofErr w:type="spellEnd"/>
      <w:r w:rsidR="00AF16FD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sz w:val="24"/>
          <w:lang w:val="hy-AM"/>
        </w:rPr>
        <w:t>ցանկալի կոորդինատը</w:t>
      </w:r>
      <w:r w:rsidR="00261C00" w:rsidRPr="00261C00">
        <w:rPr>
          <w:rFonts w:ascii="Sylfaen" w:eastAsia="Sylfaen" w:hAnsi="Sylfaen" w:cs="Sylfaen"/>
          <w:sz w:val="24"/>
        </w:rPr>
        <w:t>։</w:t>
      </w:r>
      <w:r w:rsidR="00261C00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color w:val="000000" w:themeColor="text1"/>
          <w:sz w:val="24"/>
          <w:lang w:val="hy-AM"/>
        </w:rPr>
        <w:t>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27A98BAD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81898C9" w14:textId="2E6024CB" w:rsidR="000B7E94" w:rsidRDefault="00EC0072" w:rsidP="00154FFB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23B20C94" w14:textId="77777777" w:rsidR="00B362A9" w:rsidRPr="00B362A9" w:rsidRDefault="00B362A9" w:rsidP="00B362A9">
      <w:pPr>
        <w:rPr>
          <w:rFonts w:ascii="Times New Roman" w:eastAsia="Calibri" w:hAnsi="Times New Roman" w:cs="Times New Roman"/>
          <w:sz w:val="24"/>
          <w:lang w:val="hy-AM"/>
        </w:rPr>
      </w:pPr>
      <w:r w:rsidRPr="00B362A9">
        <w:rPr>
          <w:rFonts w:ascii="Sylfaen" w:eastAsia="Sylfaen" w:hAnsi="Sylfaen" w:cs="Sylfaen"/>
          <w:sz w:val="24"/>
          <w:lang w:val="hy-AM"/>
        </w:rPr>
        <w:t>Եթե օգտագործողին բավարարում է թղթի կտրվելիք չափսը, կարող է անցնել կտրելու փուլ, հակառակ դեպքում ստեղնաշարի օգնությամբ կարող է մուտքագրել նոր կոորդինատը և հրամայել սանրին գնալ նոր կոորդինատ</w:t>
      </w:r>
      <w:r w:rsidRPr="00B362A9">
        <w:rPr>
          <w:rFonts w:ascii="Times New Roman" w:eastAsia="Calibri" w:hAnsi="Times New Roman" w:cs="Times New Roman"/>
          <w:sz w:val="24"/>
          <w:lang w:val="hy-AM"/>
        </w:rPr>
        <w:t xml:space="preserve">։ </w:t>
      </w:r>
    </w:p>
    <w:p w14:paraId="634881A8" w14:textId="6CF4A894" w:rsidR="000260D7" w:rsidRPr="007E58C8" w:rsidRDefault="000260D7" w:rsidP="00154FFB">
      <w:pPr>
        <w:rPr>
          <w:rFonts w:ascii="Times New Roman" w:eastAsia="Calibri" w:hAnsi="Times New Roman" w:cs="Times New Roman"/>
          <w:color w:val="000000" w:themeColor="text1"/>
          <w:sz w:val="24"/>
        </w:rPr>
      </w:pPr>
      <w:r w:rsidRPr="007E58C8">
        <w:rPr>
          <w:rFonts w:ascii="Sylfaen" w:eastAsia="Sylfaen" w:hAnsi="Sylfaen" w:cs="Sylfaen"/>
          <w:color w:val="000000" w:themeColor="text1"/>
          <w:sz w:val="24"/>
          <w:highlight w:val="yellow"/>
        </w:rPr>
        <w:t>Ն</w:t>
      </w:r>
      <w:r w:rsidRPr="007E58C8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որ կոորդինատ մուտքագրելու համար</w:t>
      </w:r>
      <w:r w:rsidR="007E58C8" w:rsidRPr="007E58C8">
        <w:rPr>
          <w:rFonts w:ascii="Times New Roman" w:eastAsia="Sylfaen" w:hAnsi="Times New Roman" w:cs="Times New Roman"/>
          <w:color w:val="000000" w:themeColor="text1"/>
          <w:sz w:val="24"/>
          <w:highlight w:val="yellow"/>
        </w:rPr>
        <w:t>․</w:t>
      </w:r>
    </w:p>
    <w:p w14:paraId="38E97E82" w14:textId="72D77543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սպասում է ստեղնաշարից թվի մուտքագրմանը</w:t>
      </w:r>
      <w:r>
        <w:rPr>
          <w:rFonts w:ascii="Sylfaen" w:eastAsia="Sylfaen" w:hAnsi="Sylfaen" w:cs="Sylfaen"/>
          <w:sz w:val="24"/>
          <w:lang w:val="hy-AM"/>
        </w:rPr>
        <w:t>(Read_Keypad())</w:t>
      </w:r>
    </w:p>
    <w:p w14:paraId="2ED3EAB6" w14:textId="3314563B" w:rsidR="00AF16FD" w:rsidRPr="008022F1" w:rsidRDefault="00D9304A" w:rsidP="008022F1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Եթե մուտքագրվածը թիվ է, ապա ծրագիրը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զրոյացնում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կոորդինատ</w:t>
      </w:r>
      <w:r w:rsidR="00773E69">
        <w:rPr>
          <w:rFonts w:ascii="Sylfaen" w:eastAsia="Sylfaen" w:hAnsi="Sylfaen" w:cs="Sylfaen"/>
          <w:sz w:val="24"/>
        </w:rPr>
        <w:t>ի</w:t>
      </w:r>
      <w:proofErr w:type="spellEnd"/>
      <w:r w:rsidR="00773E69">
        <w:rPr>
          <w:rFonts w:ascii="Sylfaen" w:eastAsia="Sylfaen" w:hAnsi="Sylfaen" w:cs="Sylfaen"/>
          <w:sz w:val="24"/>
        </w:rPr>
        <w:t xml:space="preserve"> </w:t>
      </w:r>
      <w:proofErr w:type="spellStart"/>
      <w:r w:rsidR="00773E69" w:rsidRPr="00773E69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և </w:t>
      </w:r>
      <w:r w:rsidRPr="00DE45FA">
        <w:rPr>
          <w:rFonts w:ascii="Sylfaen" w:eastAsia="Sylfaen" w:hAnsi="Sylfaen" w:cs="Sylfaen"/>
          <w:sz w:val="24"/>
          <w:lang w:val="hy-AM"/>
        </w:rPr>
        <w:t xml:space="preserve">պատկերում է </w:t>
      </w:r>
      <w:proofErr w:type="spellStart"/>
      <w:r w:rsidR="008022F1">
        <w:rPr>
          <w:rFonts w:ascii="Sylfaen" w:eastAsia="Sylfaen" w:hAnsi="Sylfaen" w:cs="Sylfaen"/>
          <w:sz w:val="24"/>
        </w:rPr>
        <w:t>մուտքագրված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</w:rPr>
        <w:t>թիվը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ցուցասարքի համապատասխան դիրքում</w:t>
      </w:r>
      <w:r w:rsidR="00356BBF" w:rsidRPr="00DE45FA">
        <w:rPr>
          <w:rFonts w:ascii="Sylfaen" w:eastAsia="Sylfaen" w:hAnsi="Sylfaen" w:cs="Sylfaen"/>
          <w:sz w:val="24"/>
          <w:lang w:val="hy-AM"/>
        </w:rPr>
        <w:t>(LCD_Write())</w:t>
      </w:r>
      <w:r w:rsidR="008022F1">
        <w:rPr>
          <w:rFonts w:ascii="Sylfaen" w:eastAsia="Sylfaen" w:hAnsi="Sylfaen" w:cs="Sylfaen"/>
          <w:sz w:val="24"/>
        </w:rPr>
        <w:t xml:space="preserve"> (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աջից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ձախ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տեղաշարժելով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մուտքագրված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  <w:highlight w:val="yellow"/>
        </w:rPr>
        <w:t>թ</w:t>
      </w:r>
      <w:r w:rsidR="008022F1" w:rsidRPr="008022F1">
        <w:rPr>
          <w:rFonts w:ascii="Sylfaen" w:eastAsia="Sylfaen" w:hAnsi="Sylfaen" w:cs="Sylfaen"/>
          <w:sz w:val="24"/>
          <w:highlight w:val="yellow"/>
        </w:rPr>
        <w:t>վերը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)։ </w:t>
      </w:r>
    </w:p>
    <w:p w14:paraId="52EC0DB2" w14:textId="6780A8FF" w:rsidR="00915931" w:rsidRPr="00DE45FA" w:rsidRDefault="007E58C8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lastRenderedPageBreak/>
        <w:t>Ամեն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հաջորդ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մուտքագրված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թվից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առաջ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պահում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նախորդ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թիվը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որպեսզի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վերջում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թվանշաններից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թիվ</w:t>
      </w:r>
      <w:proofErr w:type="spellEnd"/>
      <w:r w:rsidRPr="007E58C8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E58C8">
        <w:rPr>
          <w:rFonts w:ascii="Sylfaen" w:eastAsia="Sylfaen" w:hAnsi="Sylfaen" w:cs="Sylfaen"/>
          <w:sz w:val="24"/>
          <w:highlight w:val="yellow"/>
        </w:rPr>
        <w:t>կազմի</w:t>
      </w:r>
      <w:proofErr w:type="spellEnd"/>
      <w:r>
        <w:rPr>
          <w:rFonts w:ascii="Times New Roman" w:eastAsia="Sylfaen" w:hAnsi="Times New Roman" w:cs="Times New Roman"/>
          <w:sz w:val="24"/>
        </w:rPr>
        <w:t>․</w:t>
      </w:r>
    </w:p>
    <w:p w14:paraId="44D649FE" w14:textId="7B330261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Ծրագիրը կրկնում է 1-3 կետերը, 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քանի դեռ ստեղնաշարից ստանում </w:t>
      </w:r>
      <w:r w:rsidR="000B7E94" w:rsidRPr="00DE45FA">
        <w:rPr>
          <w:rFonts w:ascii="Sylfaen" w:eastAsia="Sylfaen" w:hAnsi="Sylfaen" w:cs="Sylfaen"/>
          <w:sz w:val="24"/>
          <w:lang w:val="hy-AM"/>
        </w:rPr>
        <w:t>է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 0-9 թվերը</w:t>
      </w:r>
    </w:p>
    <w:p w14:paraId="6BE1776D" w14:textId="4DE02238" w:rsidR="00915931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ծրագի</w:t>
      </w:r>
      <w:r w:rsidR="00402668" w:rsidRPr="00DE45FA">
        <w:rPr>
          <w:rFonts w:ascii="Sylfaen" w:eastAsia="Sylfaen" w:hAnsi="Sylfaen" w:cs="Sylfaen"/>
          <w:sz w:val="24"/>
          <w:lang w:val="hy-AM"/>
        </w:rPr>
        <w:t>ր</w:t>
      </w:r>
      <w:r w:rsidRPr="00DE45FA">
        <w:rPr>
          <w:rFonts w:ascii="Sylfaen" w:eastAsia="Sylfaen" w:hAnsi="Sylfaen" w:cs="Sylfaen"/>
          <w:sz w:val="24"/>
          <w:lang w:val="hy-AM"/>
        </w:rPr>
        <w:t>ը ստացել է 0-9-ից կամ #-ից տարբեր նշան, արհամարհում է այն և շարունակում է 1 կետից</w:t>
      </w:r>
    </w:p>
    <w:p w14:paraId="2A8D982F" w14:textId="08F6BEB2" w:rsidR="007E58C8" w:rsidRPr="00DE45FA" w:rsidRDefault="007E58C8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B362A9">
        <w:rPr>
          <w:rFonts w:ascii="Sylfaen" w:eastAsia="Sylfaen" w:hAnsi="Sylfaen" w:cs="Sylfaen"/>
          <w:sz w:val="24"/>
          <w:highlight w:val="yellow"/>
          <w:lang w:val="hy-AM"/>
        </w:rPr>
        <w:t>Եթե ստացել է # նշան</w:t>
      </w:r>
      <w:r>
        <w:rPr>
          <w:rFonts w:ascii="Sylfaen" w:eastAsia="Sylfaen" w:hAnsi="Sylfaen" w:cs="Sylfaen"/>
          <w:sz w:val="24"/>
        </w:rPr>
        <w:t xml:space="preserve">, </w:t>
      </w:r>
      <w:proofErr w:type="spellStart"/>
      <w:r>
        <w:rPr>
          <w:rFonts w:ascii="Sylfaen" w:eastAsia="Sylfaen" w:hAnsi="Sylfaen" w:cs="Sylfaen"/>
          <w:sz w:val="24"/>
        </w:rPr>
        <w:t>ապա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ծրագիրը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կազմում</w:t>
      </w:r>
      <w:proofErr w:type="spellEnd"/>
      <w:r>
        <w:rPr>
          <w:rFonts w:ascii="Sylfaen" w:eastAsia="Sylfaen" w:hAnsi="Sylfaen" w:cs="Sylfaen"/>
          <w:sz w:val="24"/>
        </w:rPr>
        <w:t xml:space="preserve"> է </w:t>
      </w:r>
      <w:proofErr w:type="spellStart"/>
      <w:r>
        <w:rPr>
          <w:rFonts w:ascii="Sylfaen" w:eastAsia="Sylfaen" w:hAnsi="Sylfaen" w:cs="Sylfaen"/>
          <w:sz w:val="24"/>
        </w:rPr>
        <w:t>թիվ</w:t>
      </w:r>
      <w:proofErr w:type="spellEnd"/>
      <w:r>
        <w:rPr>
          <w:rFonts w:ascii="Sylfaen" w:eastAsia="Sylfaen" w:hAnsi="Sylfaen" w:cs="Sylfaen"/>
          <w:sz w:val="24"/>
        </w:rPr>
        <w:t xml:space="preserve"> և </w:t>
      </w:r>
      <w:proofErr w:type="spellStart"/>
      <w:r>
        <w:rPr>
          <w:rFonts w:ascii="Sylfaen" w:eastAsia="Sylfaen" w:hAnsi="Sylfaen" w:cs="Sylfaen"/>
          <w:sz w:val="24"/>
        </w:rPr>
        <w:t>ցուցասարքը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 w:rsidR="001E350E">
        <w:rPr>
          <w:rFonts w:ascii="Sylfaen" w:eastAsia="Sylfaen" w:hAnsi="Sylfaen" w:cs="Sylfaen"/>
          <w:sz w:val="24"/>
        </w:rPr>
        <w:t>արտացոլում</w:t>
      </w:r>
      <w:proofErr w:type="spellEnd"/>
      <w:r w:rsidR="001E350E">
        <w:rPr>
          <w:rFonts w:ascii="Sylfaen" w:eastAsia="Sylfaen" w:hAnsi="Sylfaen" w:cs="Sylfaen"/>
          <w:sz w:val="24"/>
        </w:rPr>
        <w:t xml:space="preserve"> է</w:t>
      </w:r>
      <w:r>
        <w:rPr>
          <w:rFonts w:ascii="Sylfaen" w:eastAsia="Sylfaen" w:hAnsi="Sylfaen" w:cs="Sylfaen"/>
          <w:sz w:val="24"/>
        </w:rPr>
        <w:t xml:space="preserve"> </w:t>
      </w:r>
      <w:r w:rsidR="001E350E">
        <w:rPr>
          <w:rFonts w:ascii="Sylfaen" w:eastAsia="Sylfaen" w:hAnsi="Sylfaen" w:cs="Sylfaen"/>
          <w:sz w:val="24"/>
        </w:rPr>
        <w:t>“Are you sure?</w:t>
      </w:r>
      <w:r>
        <w:rPr>
          <w:rFonts w:ascii="Sylfaen" w:eastAsia="Sylfaen" w:hAnsi="Sylfaen" w:cs="Sylfaen"/>
          <w:sz w:val="24"/>
        </w:rPr>
        <w:t xml:space="preserve"> </w:t>
      </w:r>
      <w:r w:rsidR="001E350E">
        <w:rPr>
          <w:rFonts w:ascii="Sylfaen" w:eastAsia="Sylfaen" w:hAnsi="Sylfaen" w:cs="Sylfaen"/>
          <w:sz w:val="24"/>
        </w:rPr>
        <w:t>“</w:t>
      </w:r>
    </w:p>
    <w:p w14:paraId="373F1002" w14:textId="2CD2CE22" w:rsidR="00143C4B" w:rsidRPr="001E350E" w:rsidRDefault="001E350E" w:rsidP="001E350E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highlight w:val="yellow"/>
        </w:rPr>
        <w:t xml:space="preserve">2-րդ #-ի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հաստատում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հրամայում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սանրին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որպեսզի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տեղաշարժվի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իսկ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r w:rsidR="00143C4B" w:rsidRPr="001E350E">
        <w:rPr>
          <w:rFonts w:ascii="Sylfaen" w:eastAsia="Sylfaen" w:hAnsi="Sylfaen" w:cs="Sylfaen"/>
          <w:sz w:val="24"/>
          <w:highlight w:val="yellow"/>
        </w:rPr>
        <w:t>*</w:t>
      </w:r>
      <w:r>
        <w:rPr>
          <w:rFonts w:ascii="Sylfaen" w:eastAsia="Sylfaen" w:hAnsi="Sylfaen" w:cs="Sylfaen"/>
          <w:sz w:val="24"/>
          <w:highlight w:val="yellow"/>
        </w:rPr>
        <w:t xml:space="preserve">-ի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ջնջում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առաջին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#-ը և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մտնում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թվի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փոփոխման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ռեժիմ</w:t>
      </w:r>
      <w:proofErr w:type="spellEnd"/>
    </w:p>
    <w:p w14:paraId="1F3E1529" w14:textId="1191D316" w:rsidR="00184C3E" w:rsidRPr="00B65CF9" w:rsidRDefault="00D9304A" w:rsidP="00B65CF9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Այսքանով որոշվեց կտրվելիք թղթի չափսը։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Ցուցասարք</w:t>
      </w:r>
      <w:r w:rsidR="006D228F" w:rsidRPr="00B65CF9">
        <w:rPr>
          <w:rFonts w:ascii="Sylfaen" w:eastAsia="Sylfaen" w:hAnsi="Sylfaen" w:cs="Sylfaen"/>
          <w:sz w:val="24"/>
          <w:lang w:val="hy-AM"/>
        </w:rPr>
        <w:t>ը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կարտացոլի նոր կոորդինատը</w:t>
      </w:r>
      <w:r w:rsidR="006D228F" w:rsidRPr="00B65CF9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DE45FA">
        <w:rPr>
          <w:rFonts w:ascii="Sylfaen" w:eastAsia="Sylfaen" w:hAnsi="Sylfaen" w:cs="Sylfaen"/>
          <w:sz w:val="24"/>
          <w:lang w:val="hy-AM"/>
        </w:rPr>
        <w:t>։</w:t>
      </w:r>
      <w:r w:rsidR="006B1DF9" w:rsidRPr="00B65C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1162B86D" w:rsidR="00184C3E" w:rsidRPr="002B029F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2B029F">
        <w:rPr>
          <w:rFonts w:ascii="Arial" w:hAnsi="Arial"/>
          <w:color w:val="0D0D0D" w:themeColor="text1" w:themeTint="F2"/>
          <w:lang w:val="hy-AM"/>
        </w:rPr>
        <w:t>Real 0200.</w:t>
      </w:r>
      <w:r w:rsidR="002B029F" w:rsidRPr="002B029F">
        <w:rPr>
          <w:rFonts w:ascii="Arial" w:hAnsi="Arial"/>
          <w:color w:val="0D0D0D" w:themeColor="text1" w:themeTint="F2"/>
        </w:rPr>
        <w:t>0</w:t>
      </w:r>
      <w:r w:rsidRPr="002B029F">
        <w:rPr>
          <w:rFonts w:ascii="Arial" w:hAnsi="Arial"/>
          <w:color w:val="0D0D0D" w:themeColor="text1" w:themeTint="F2"/>
          <w:lang w:val="hy-AM"/>
        </w:rPr>
        <w:t xml:space="preserve"> mm – փաստացի արժեք</w:t>
      </w:r>
    </w:p>
    <w:p w14:paraId="4A5C0878" w14:textId="5BA6C2E3" w:rsidR="00184C3E" w:rsidRPr="002B029F" w:rsidRDefault="00184C3E">
      <w:pPr>
        <w:rPr>
          <w:rFonts w:ascii="Arial" w:hAnsi="Arial"/>
          <w:color w:val="0D0D0D" w:themeColor="text1" w:themeTint="F2"/>
          <w:lang w:val="hy-AM"/>
        </w:rPr>
      </w:pPr>
      <w:r w:rsidRPr="002B029F">
        <w:rPr>
          <w:rFonts w:ascii="Arial" w:hAnsi="Arial"/>
          <w:color w:val="0D0D0D" w:themeColor="text1" w:themeTint="F2"/>
          <w:lang w:val="hy-AM"/>
        </w:rPr>
        <w:t>Set   0</w:t>
      </w:r>
      <w:r w:rsidR="006E4191" w:rsidRPr="002B029F">
        <w:rPr>
          <w:rFonts w:ascii="Arial" w:hAnsi="Arial"/>
          <w:color w:val="0D0D0D" w:themeColor="text1" w:themeTint="F2"/>
        </w:rPr>
        <w:t>400</w:t>
      </w:r>
      <w:r w:rsidRPr="002B029F">
        <w:rPr>
          <w:rFonts w:ascii="Arial" w:hAnsi="Arial"/>
          <w:color w:val="0D0D0D" w:themeColor="text1" w:themeTint="F2"/>
          <w:lang w:val="hy-AM"/>
        </w:rPr>
        <w:t>.</w:t>
      </w:r>
      <w:r w:rsidR="006E4191" w:rsidRPr="002B029F">
        <w:rPr>
          <w:rFonts w:ascii="Arial" w:hAnsi="Arial"/>
          <w:color w:val="0D0D0D" w:themeColor="text1" w:themeTint="F2"/>
        </w:rPr>
        <w:t>0</w:t>
      </w:r>
      <w:r w:rsidR="002B029F" w:rsidRPr="002B029F">
        <w:rPr>
          <w:rFonts w:ascii="Arial" w:hAnsi="Arial"/>
          <w:color w:val="0D0D0D" w:themeColor="text1" w:themeTint="F2"/>
        </w:rPr>
        <w:t xml:space="preserve"> </w:t>
      </w:r>
      <w:r w:rsidRPr="002B029F">
        <w:rPr>
          <w:rFonts w:ascii="Arial" w:hAnsi="Arial"/>
          <w:color w:val="0D0D0D" w:themeColor="text1" w:themeTint="F2"/>
          <w:lang w:val="hy-AM"/>
        </w:rPr>
        <w:t>mm – ցանկալի արժեք</w:t>
      </w:r>
    </w:p>
    <w:p w14:paraId="69C67F28" w14:textId="6230CB75" w:rsidR="002B029F" w:rsidRPr="002B029F" w:rsidRDefault="002B029F">
      <w:pPr>
        <w:rPr>
          <w:rFonts w:ascii="Sylfaen" w:eastAsia="Sylfaen" w:hAnsi="Sylfaen" w:cs="Times New Roman"/>
          <w:color w:val="000000" w:themeColor="text1"/>
          <w:sz w:val="24"/>
        </w:rPr>
      </w:pPr>
      <w:r w:rsidRPr="002B029F">
        <w:rPr>
          <w:rFonts w:ascii="Sylfaen" w:eastAsia="Sylfaen" w:hAnsi="Sylfaen" w:cs="Sylfaen"/>
          <w:color w:val="000000" w:themeColor="text1"/>
          <w:sz w:val="24"/>
          <w:lang w:val="hy-AM"/>
        </w:rPr>
        <w:t>Սանրին հրամայելու համար</w:t>
      </w:r>
      <w:r w:rsidRPr="002B029F">
        <w:rPr>
          <w:rFonts w:ascii="Times New Roman" w:eastAsia="Sylfaen" w:hAnsi="Times New Roman" w:cs="Times New Roman"/>
          <w:color w:val="000000" w:themeColor="text1"/>
          <w:sz w:val="24"/>
        </w:rPr>
        <w:t>․</w:t>
      </w:r>
    </w:p>
    <w:p w14:paraId="0F43470D" w14:textId="77777777" w:rsidR="002B029F" w:rsidRPr="007C0AD1" w:rsidRDefault="002B029F" w:rsidP="007C0AD1">
      <w:pPr>
        <w:pStyle w:val="ListParagraph"/>
        <w:numPr>
          <w:ilvl w:val="0"/>
          <w:numId w:val="14"/>
        </w:numPr>
        <w:spacing w:line="256" w:lineRule="auto"/>
        <w:rPr>
          <w:rFonts w:ascii="Sylfaen" w:eastAsia="Sylfaen" w:hAnsi="Sylfaen" w:cs="Sylfaen"/>
          <w:color w:val="000000" w:themeColor="text1"/>
          <w:sz w:val="24"/>
          <w:lang w:val="hy-AM"/>
        </w:rPr>
      </w:pP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Բաղդատում է կազմված թիվը ընթացիկ դիրքի հետ</w:t>
      </w:r>
    </w:p>
    <w:p w14:paraId="04FA3667" w14:textId="54C6574D" w:rsidR="002B029F" w:rsidRPr="007C0AD1" w:rsidRDefault="002B029F" w:rsidP="007C0AD1">
      <w:pPr>
        <w:pStyle w:val="ListParagraph"/>
        <w:numPr>
          <w:ilvl w:val="0"/>
          <w:numId w:val="14"/>
        </w:numPr>
        <w:spacing w:line="256" w:lineRule="auto"/>
        <w:rPr>
          <w:rFonts w:ascii="Sylfaen" w:eastAsia="Sylfaen" w:hAnsi="Sylfaen" w:cs="Sylfaen"/>
          <w:color w:val="000000" w:themeColor="text1"/>
          <w:sz w:val="24"/>
          <w:lang w:val="hy-AM"/>
        </w:rPr>
      </w:pP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Որոշում է շարժման ուղղությունը, մեծությունը</w:t>
      </w:r>
      <w:r w:rsidR="00612EB3">
        <w:rPr>
          <w:rFonts w:ascii="Sylfaen" w:eastAsia="Sylfaen" w:hAnsi="Sylfaen" w:cs="Sylfaen"/>
          <w:color w:val="000000" w:themeColor="text1"/>
          <w:sz w:val="24"/>
        </w:rPr>
        <w:t xml:space="preserve">, </w:t>
      </w:r>
      <w:r w:rsidRPr="007C0AD1">
        <w:rPr>
          <w:rFonts w:ascii="Sylfaen" w:eastAsia="Sylfaen" w:hAnsi="Sylfaen" w:cs="Sylfaen"/>
          <w:color w:val="000000" w:themeColor="text1"/>
          <w:sz w:val="24"/>
          <w:lang w:val="hy-AM"/>
        </w:rPr>
        <w:t>արագությունը</w:t>
      </w:r>
      <w:r w:rsidRPr="007C0AD1">
        <w:rPr>
          <w:rFonts w:ascii="Sylfaen" w:eastAsia="Sylfaen" w:hAnsi="Sylfaen" w:cs="Sylfaen"/>
          <w:color w:val="000000" w:themeColor="text1"/>
          <w:sz w:val="24"/>
        </w:rPr>
        <w:t>:</w:t>
      </w:r>
    </w:p>
    <w:p w14:paraId="3AEE8C60" w14:textId="46E44931" w:rsidR="007C0AD1" w:rsidRDefault="002B029F" w:rsidP="007C0AD1">
      <w:pPr>
        <w:pStyle w:val="ListParagraph"/>
        <w:ind w:left="0" w:firstLine="720"/>
        <w:rPr>
          <w:rFonts w:ascii="Sylfaen" w:eastAsia="Sylfaen" w:hAnsi="Sylfaen" w:cs="Sylfaen"/>
          <w:color w:val="000000" w:themeColor="text1"/>
          <w:sz w:val="24"/>
        </w:rPr>
      </w:pPr>
      <w:r w:rsidRPr="002B029F">
        <w:rPr>
          <w:rFonts w:ascii="Sylfaen" w:eastAsia="Sylfaen" w:hAnsi="Sylfaen" w:cs="Sylfaen"/>
          <w:color w:val="000000" w:themeColor="text1"/>
          <w:sz w:val="24"/>
          <w:lang w:val="hy-AM"/>
        </w:rPr>
        <w:t>Մեծությունը փաստացի և ցանկալի կոորդինատների տարբերությունն է</w:t>
      </w:r>
      <w:r w:rsidRPr="002B029F">
        <w:rPr>
          <w:rFonts w:ascii="Sylfaen" w:eastAsia="Sylfaen" w:hAnsi="Sylfaen" w:cs="Sylfaen"/>
          <w:color w:val="000000" w:themeColor="text1"/>
          <w:sz w:val="24"/>
        </w:rPr>
        <w:t>:</w:t>
      </w:r>
    </w:p>
    <w:p w14:paraId="3ED8ACF9" w14:textId="77777777" w:rsidR="00612EB3" w:rsidRPr="007C0AD1" w:rsidRDefault="00612EB3" w:rsidP="007C0AD1">
      <w:pPr>
        <w:pStyle w:val="ListParagraph"/>
        <w:ind w:left="0" w:firstLine="720"/>
        <w:rPr>
          <w:rFonts w:ascii="Sylfaen" w:eastAsia="Sylfaen" w:hAnsi="Sylfaen" w:cs="Sylfaen"/>
          <w:color w:val="000000" w:themeColor="text1"/>
          <w:sz w:val="24"/>
        </w:rPr>
      </w:pPr>
    </w:p>
    <w:p w14:paraId="10ECA0ED" w14:textId="77777777" w:rsidR="00612EB3" w:rsidRPr="00612EB3" w:rsidRDefault="00D9304A" w:rsidP="00612EB3">
      <w:pPr>
        <w:pStyle w:val="ListParagraph"/>
        <w:numPr>
          <w:ilvl w:val="0"/>
          <w:numId w:val="16"/>
        </w:numPr>
        <w:rPr>
          <w:rFonts w:ascii="Sylfaen" w:eastAsia="Sylfaen" w:hAnsi="Sylfaen" w:cs="Sylfaen"/>
          <w:sz w:val="24"/>
          <w:highlight w:val="yellow"/>
          <w:lang w:val="hy-AM"/>
        </w:rPr>
      </w:pPr>
      <w:r w:rsidRPr="00612EB3">
        <w:rPr>
          <w:rFonts w:ascii="Sylfaen" w:eastAsia="Sylfaen" w:hAnsi="Sylfaen" w:cs="Sylfaen"/>
          <w:sz w:val="24"/>
          <w:lang w:val="hy-AM"/>
        </w:rPr>
        <w:t>Անջատում է սանրի արգելակը</w:t>
      </w:r>
      <w:r w:rsidR="00D464FF" w:rsidRPr="00612EB3">
        <w:rPr>
          <w:rFonts w:ascii="Sylfaen" w:eastAsia="Sylfaen" w:hAnsi="Sylfaen" w:cs="Sylfaen"/>
          <w:sz w:val="24"/>
          <w:lang w:val="hy-AM"/>
        </w:rPr>
        <w:t>(Brush_</w:t>
      </w:r>
      <w:proofErr w:type="spellStart"/>
      <w:r w:rsidR="00D464FF" w:rsidRPr="00612EB3">
        <w:rPr>
          <w:rFonts w:ascii="Sylfaen" w:eastAsia="Sylfaen" w:hAnsi="Sylfaen" w:cs="Sylfaen"/>
          <w:color w:val="000000" w:themeColor="text1"/>
          <w:sz w:val="24"/>
        </w:rPr>
        <w:t>Unl</w:t>
      </w:r>
      <w:proofErr w:type="spellEnd"/>
      <w:r w:rsidR="00D464FF" w:rsidRPr="00612EB3">
        <w:rPr>
          <w:rFonts w:ascii="Sylfaen" w:eastAsia="Sylfaen" w:hAnsi="Sylfaen" w:cs="Sylfaen"/>
          <w:color w:val="000000" w:themeColor="text1"/>
          <w:sz w:val="24"/>
          <w:lang w:val="hy-AM"/>
        </w:rPr>
        <w:t>o</w:t>
      </w:r>
      <w:r w:rsidR="00D464FF" w:rsidRPr="00612EB3">
        <w:rPr>
          <w:rFonts w:ascii="Sylfaen" w:eastAsia="Sylfaen" w:hAnsi="Sylfaen" w:cs="Sylfaen"/>
          <w:sz w:val="24"/>
          <w:lang w:val="hy-AM"/>
        </w:rPr>
        <w:t>ck(</w:t>
      </w:r>
      <w:r w:rsidR="00D464FF" w:rsidRPr="00612EB3">
        <w:rPr>
          <w:rFonts w:ascii="Sylfaen" w:eastAsia="Sylfaen" w:hAnsi="Sylfaen" w:cs="Sylfaen"/>
          <w:sz w:val="24"/>
        </w:rPr>
        <w:t>)</w:t>
      </w:r>
      <w:r w:rsidR="00D464FF" w:rsidRPr="00612EB3">
        <w:rPr>
          <w:rFonts w:ascii="Sylfaen" w:eastAsia="Sylfaen" w:hAnsi="Sylfaen" w:cs="Sylfaen"/>
          <w:sz w:val="24"/>
          <w:lang w:val="hy-AM"/>
        </w:rPr>
        <w:t>)</w:t>
      </w:r>
      <w:r w:rsidR="000353B6" w:rsidRPr="00612EB3">
        <w:rPr>
          <w:rFonts w:ascii="Sylfaen" w:eastAsia="Sylfaen" w:hAnsi="Sylfaen" w:cs="Sylfaen"/>
          <w:sz w:val="24"/>
        </w:rPr>
        <w:t xml:space="preserve"> 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վիճակը</w:t>
      </w:r>
      <w:proofErr w:type="spellEnd"/>
      <w:r w:rsidR="00553EE2" w:rsidRPr="00612EB3">
        <w:rPr>
          <w:rFonts w:ascii="Times New Roman" w:eastAsia="Sylfaen" w:hAnsi="Times New Roman" w:cs="Times New Roman"/>
          <w:sz w:val="24"/>
          <w:highlight w:val="yellow"/>
        </w:rPr>
        <w:t xml:space="preserve">: </w:t>
      </w:r>
      <w:r w:rsidR="000353B6" w:rsidRPr="00612EB3">
        <w:rPr>
          <w:rFonts w:ascii="Sylfaen" w:eastAsia="Sylfaen" w:hAnsi="Sylfaen" w:cs="Sylfaen"/>
          <w:sz w:val="24"/>
          <w:highlight w:val="yellow"/>
          <w:lang w:val="hy-AM"/>
        </w:rPr>
        <w:t>Brush_</w:t>
      </w:r>
      <w:proofErr w:type="spellStart"/>
      <w:r w:rsidR="000353B6" w:rsidRPr="00612EB3">
        <w:rPr>
          <w:rFonts w:ascii="Sylfaen" w:eastAsia="Sylfaen" w:hAnsi="Sylfaen" w:cs="Sylfaen"/>
          <w:color w:val="000000" w:themeColor="text1"/>
          <w:sz w:val="24"/>
          <w:highlight w:val="yellow"/>
        </w:rPr>
        <w:t>Unl</w:t>
      </w:r>
      <w:proofErr w:type="spellEnd"/>
      <w:r w:rsidR="000353B6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o</w:t>
      </w:r>
      <w:r w:rsidR="000353B6" w:rsidRPr="00612EB3">
        <w:rPr>
          <w:rFonts w:ascii="Sylfaen" w:eastAsia="Sylfaen" w:hAnsi="Sylfaen" w:cs="Sylfaen"/>
          <w:sz w:val="24"/>
          <w:highlight w:val="yellow"/>
          <w:lang w:val="hy-AM"/>
        </w:rPr>
        <w:t>ck(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)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ֆունկցիան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վերադարձնում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հետևյալ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վիճակները</w:t>
      </w:r>
      <w:proofErr w:type="spellEnd"/>
      <w:r w:rsidR="000353B6" w:rsidRPr="00612EB3">
        <w:rPr>
          <w:rFonts w:ascii="Times New Roman" w:eastAsia="Sylfaen" w:hAnsi="Times New Roman" w:cs="Times New Roman"/>
          <w:sz w:val="24"/>
          <w:highlight w:val="yellow"/>
        </w:rPr>
        <w:t>․</w:t>
      </w:r>
    </w:p>
    <w:p w14:paraId="3E9278B5" w14:textId="67A65547" w:rsidR="000353B6" w:rsidRPr="00612EB3" w:rsidRDefault="00612EB3" w:rsidP="00612EB3">
      <w:pPr>
        <w:ind w:left="720"/>
        <w:rPr>
          <w:rFonts w:ascii="Sylfaen" w:eastAsia="Sylfaen" w:hAnsi="Sylfaen" w:cs="Sylfaen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highlight w:val="yellow"/>
        </w:rPr>
        <w:t xml:space="preserve">0 </w:t>
      </w:r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– unlock,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չկա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կամ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r w:rsid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612EB3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="000353B6" w:rsidRPr="00612EB3">
        <w:rPr>
          <w:rFonts w:ascii="Sylfaen" w:eastAsia="Sylfaen" w:hAnsi="Sylfaen" w:cs="Sylfaen"/>
          <w:sz w:val="24"/>
          <w:highlight w:val="yellow"/>
        </w:rPr>
        <w:t xml:space="preserve"> </w:t>
      </w:r>
    </w:p>
    <w:p w14:paraId="0DFCA189" w14:textId="26D22A1D" w:rsidR="00893B3E" w:rsidRPr="00893B3E" w:rsidRDefault="00893B3E" w:rsidP="00893B3E">
      <w:pPr>
        <w:ind w:firstLine="720"/>
        <w:rPr>
          <w:rFonts w:ascii="Sylfaen" w:eastAsia="Sylfaen" w:hAnsi="Sylfaen" w:cs="Sylfaen"/>
          <w:sz w:val="24"/>
          <w:highlight w:val="yellow"/>
        </w:rPr>
      </w:pPr>
      <w:r>
        <w:rPr>
          <w:rFonts w:ascii="Sylfaen" w:eastAsia="Sylfaen" w:hAnsi="Sylfaen" w:cs="Sylfaen"/>
          <w:sz w:val="24"/>
          <w:highlight w:val="yellow"/>
        </w:rPr>
        <w:t>1</w:t>
      </w:r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– lock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միացրել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0353B6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893B3E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</w:p>
    <w:p w14:paraId="59B2E3F6" w14:textId="77777777" w:rsidR="00893B3E" w:rsidRPr="00893B3E" w:rsidRDefault="00D464FF" w:rsidP="00893B3E">
      <w:pPr>
        <w:pStyle w:val="ListParagraph"/>
        <w:numPr>
          <w:ilvl w:val="0"/>
          <w:numId w:val="16"/>
        </w:numPr>
        <w:rPr>
          <w:rFonts w:ascii="Sylfaen" w:eastAsia="Sylfaen" w:hAnsi="Sylfaen" w:cs="Sylfaen"/>
          <w:sz w:val="24"/>
          <w:highlight w:val="yellow"/>
        </w:rPr>
      </w:pP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Եթե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հոսանք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կա</w:t>
      </w:r>
      <w:proofErr w:type="spellEnd"/>
      <w:r w:rsidR="004D2A82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և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անջատվել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է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սանրի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արգելակը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ապա</w:t>
      </w:r>
      <w:proofErr w:type="spellEnd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ծրագիրը</w:t>
      </w:r>
      <w:proofErr w:type="spellEnd"/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D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AC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-ի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միջ</w:t>
      </w:r>
      <w:r w:rsidR="00612EB3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ո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ցով կարգաբերում է ինվերտորի նախնական արագությունը</w:t>
      </w:r>
      <w:r w:rsidR="00181287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="00181287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ի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>սկ</w:t>
      </w:r>
      <w:proofErr w:type="spellEnd"/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r w:rsidR="007C0AD1" w:rsidRPr="00893B3E">
        <w:rPr>
          <w:rFonts w:ascii="Sylfaen" w:hAnsi="Sylfaen"/>
          <w:color w:val="000000" w:themeColor="text1"/>
          <w:sz w:val="24"/>
          <w:szCs w:val="24"/>
          <w:highlight w:val="yellow"/>
          <w:lang w:val="hy-AM"/>
        </w:rPr>
        <w:t>ուղղությունից ելնելով միացնում է</w:t>
      </w:r>
      <w:r w:rsidR="00612EB3" w:rsidRPr="00893B3E">
        <w:rPr>
          <w:rFonts w:ascii="Sylfaen" w:hAnsi="Sylfaen"/>
          <w:color w:val="000000" w:themeColor="text1"/>
          <w:sz w:val="24"/>
          <w:szCs w:val="24"/>
        </w:rPr>
        <w:t xml:space="preserve"> 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միացնում է</w:t>
      </w:r>
      <w:r w:rsidR="004E312A" w:rsidRPr="00893B3E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</w:t>
      </w:r>
      <w:r w:rsidR="004E312A" w:rsidRPr="00893B3E">
        <w:rPr>
          <w:rFonts w:ascii="Sylfaen" w:eastAsia="Sylfaen" w:hAnsi="Sylfaen" w:cs="Sylfaen"/>
          <w:sz w:val="24"/>
          <w:lang w:val="hy-AM"/>
        </w:rPr>
        <w:t>(Set_Inverter())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hաճախային վերափոխիչի առաջ(</w:t>
      </w:r>
      <w:r w:rsidR="00212E3D" w:rsidRPr="00893B3E">
        <w:rPr>
          <w:rFonts w:ascii="Sylfaen" w:eastAsia="Sylfaen" w:hAnsi="Sylfaen" w:cs="Sylfaen"/>
          <w:sz w:val="24"/>
          <w:lang w:val="hy-AM"/>
        </w:rPr>
        <w:t>Brush_Forward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) կամ հետ(</w:t>
      </w:r>
      <w:r w:rsidR="00212E3D" w:rsidRPr="00893B3E">
        <w:rPr>
          <w:rFonts w:ascii="Sylfaen" w:eastAsia="Sylfaen" w:hAnsi="Sylfaen" w:cs="Sylfaen"/>
          <w:sz w:val="24"/>
          <w:lang w:val="hy-AM"/>
        </w:rPr>
        <w:t>Brush_Back</w:t>
      </w:r>
      <w:r w:rsidR="00212E3D" w:rsidRPr="00893B3E">
        <w:rPr>
          <w:rFonts w:ascii="Sylfaen" w:hAnsi="Sylfaen"/>
          <w:color w:val="000000" w:themeColor="text1"/>
          <w:sz w:val="24"/>
          <w:szCs w:val="24"/>
          <w:lang w:val="hy-AM"/>
        </w:rPr>
        <w:t>) ելքը</w:t>
      </w:r>
      <w:r w:rsidR="00361718" w:rsidRPr="00893B3E">
        <w:rPr>
          <w:rFonts w:ascii="Sylfaen" w:hAnsi="Sylfaen"/>
          <w:color w:val="000000" w:themeColor="text1"/>
          <w:sz w:val="24"/>
          <w:szCs w:val="24"/>
          <w:lang w:val="hy-AM"/>
        </w:rPr>
        <w:t>:</w:t>
      </w:r>
    </w:p>
    <w:p w14:paraId="7B4B9EEB" w14:textId="11C550A1" w:rsidR="008E399C" w:rsidRPr="00893B3E" w:rsidRDefault="00D464FF" w:rsidP="00893B3E">
      <w:pPr>
        <w:rPr>
          <w:rFonts w:ascii="Sylfaen" w:eastAsia="Sylfaen" w:hAnsi="Sylfaen" w:cs="Sylfaen"/>
          <w:sz w:val="24"/>
          <w:highlight w:val="yellow"/>
        </w:rPr>
      </w:pP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lastRenderedPageBreak/>
        <w:t>Ծրագիրը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 w:rsidRPr="00893B3E">
        <w:rPr>
          <w:rFonts w:ascii="Sylfaen" w:eastAsia="Sylfaen" w:hAnsi="Sylfaen" w:cs="Sylfaen"/>
          <w:sz w:val="24"/>
          <w:highlight w:val="yellow"/>
        </w:rPr>
        <w:t>պարբերաբար</w:t>
      </w:r>
      <w:proofErr w:type="spellEnd"/>
      <w:r w:rsidR="00AE0BE9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 w:rsidRPr="00893B3E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AE0BE9" w:rsidRPr="00893B3E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էնկոդերի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Pr="00893B3E">
        <w:rPr>
          <w:rFonts w:ascii="Sylfaen" w:eastAsia="Sylfaen" w:hAnsi="Sylfaen" w:cs="Sylfaen"/>
          <w:sz w:val="24"/>
          <w:lang w:val="hy-AM"/>
        </w:rPr>
        <w:t>(էնկոդերը միացված է սանրին և գրանցում է սանրի տեղաշարժը)</w:t>
      </w:r>
      <w:r w:rsidRPr="00893B3E">
        <w:rPr>
          <w:rFonts w:ascii="Sylfaen" w:eastAsia="Sylfaen" w:hAnsi="Sylfaen" w:cs="Sylfaen"/>
          <w:sz w:val="24"/>
        </w:rPr>
        <w:t xml:space="preserve"> և ց</w:t>
      </w:r>
      <w:r w:rsidR="00D9304A" w:rsidRPr="00893B3E">
        <w:rPr>
          <w:rFonts w:ascii="Sylfaen" w:eastAsia="Sylfaen" w:hAnsi="Sylfaen" w:cs="Sylfaen"/>
          <w:sz w:val="24"/>
          <w:lang w:val="hy-AM"/>
        </w:rPr>
        <w:t>անկալի կոորդինատին մոտենալիս դանդաղեցնում է շարժիչի արագությունը(Change_Speed(</w:t>
      </w:r>
      <w:r w:rsidR="00704310" w:rsidRPr="00893B3E">
        <w:rPr>
          <w:rFonts w:ascii="Sylfaen" w:eastAsia="Sylfaen" w:hAnsi="Sylfaen" w:cs="Sylfaen"/>
          <w:sz w:val="24"/>
          <w:lang w:val="hy-AM"/>
        </w:rPr>
        <w:t>ramp-down</w:t>
      </w:r>
      <w:r w:rsidR="00D9304A" w:rsidRPr="00893B3E">
        <w:rPr>
          <w:rFonts w:ascii="Sylfaen" w:eastAsia="Sylfaen" w:hAnsi="Sylfaen" w:cs="Sylfaen"/>
          <w:sz w:val="24"/>
          <w:lang w:val="hy-AM"/>
        </w:rPr>
        <w:t>)</w:t>
      </w:r>
      <w:r w:rsidR="00704310" w:rsidRPr="00893B3E">
        <w:rPr>
          <w:rFonts w:ascii="Sylfaen" w:eastAsia="Sylfaen" w:hAnsi="Sylfaen" w:cs="Sylfaen"/>
          <w:sz w:val="24"/>
          <w:lang w:val="hy-AM"/>
        </w:rPr>
        <w:t xml:space="preserve"> (Change_Speed(ramp-up) շարժումը սկսելիս)</w:t>
      </w:r>
      <w:r w:rsidR="00D9304A" w:rsidRPr="00893B3E">
        <w:rPr>
          <w:rFonts w:ascii="Sylfaen" w:eastAsia="Sylfaen" w:hAnsi="Sylfaen" w:cs="Sylfaen"/>
          <w:sz w:val="24"/>
          <w:lang w:val="hy-AM"/>
        </w:rPr>
        <w:t>) և հասնելուն պես՝ անջատում հաճախային վերափոխիչը (Set_Inverter()) ու միացնում է սանրի արգելակը(Brush_</w:t>
      </w:r>
      <w:r w:rsidRPr="00893B3E">
        <w:rPr>
          <w:rFonts w:ascii="Sylfaen" w:eastAsia="Sylfaen" w:hAnsi="Sylfaen" w:cs="Sylfaen"/>
          <w:sz w:val="24"/>
        </w:rPr>
        <w:t>Lock</w:t>
      </w:r>
      <w:r w:rsidR="00D9304A" w:rsidRPr="00893B3E">
        <w:rPr>
          <w:rFonts w:ascii="Sylfaen" w:eastAsia="Sylfaen" w:hAnsi="Sylfaen" w:cs="Sylfaen"/>
          <w:sz w:val="24"/>
          <w:lang w:val="hy-AM"/>
        </w:rPr>
        <w:t>()), որպեսզի շարժիչը իներցիայով առաջ չգնա։</w:t>
      </w:r>
    </w:p>
    <w:p w14:paraId="44370AEF" w14:textId="724DBCD8" w:rsidR="0075041D" w:rsidRPr="0075041D" w:rsidRDefault="0075041D" w:rsidP="00893B3E">
      <w:pPr>
        <w:rPr>
          <w:rFonts w:ascii="Sylfaen" w:eastAsia="Sylfaen" w:hAnsi="Sylfaen" w:cs="Sylfaen"/>
          <w:sz w:val="24"/>
          <w:highlight w:val="yellow"/>
        </w:rPr>
      </w:pPr>
      <w:proofErr w:type="spellStart"/>
      <w:r>
        <w:rPr>
          <w:rFonts w:ascii="Sylfaen" w:eastAsia="Sylfaen" w:hAnsi="Sylfaen" w:cs="Sylfaen"/>
          <w:sz w:val="24"/>
          <w:highlight w:val="yellow"/>
        </w:rPr>
        <w:t>Ն</w:t>
      </w:r>
      <w:r w:rsidRPr="0075041D">
        <w:rPr>
          <w:rFonts w:ascii="Sylfaen" w:eastAsia="Sylfaen" w:hAnsi="Sylfaen" w:cs="Sylfaen"/>
          <w:sz w:val="24"/>
          <w:highlight w:val="yellow"/>
        </w:rPr>
        <w:t>ախապես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հայտարարված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ramp_up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ramp_down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արժեքներ</w:t>
      </w:r>
      <w:r>
        <w:rPr>
          <w:rFonts w:ascii="Sylfaen" w:eastAsia="Sylfaen" w:hAnsi="Sylfaen" w:cs="Sylfaen"/>
          <w:sz w:val="24"/>
          <w:highlight w:val="yellow"/>
        </w:rPr>
        <w:t>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որոշվում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թե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որքանով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դանդաղի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շարժիչի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արագությունը</w:t>
      </w:r>
      <w:proofErr w:type="spellEnd"/>
      <w:r>
        <w:rPr>
          <w:rFonts w:ascii="Sylfaen" w:eastAsia="Sylfaen" w:hAnsi="Sylfaen" w:cs="Sylfaen"/>
          <w:sz w:val="24"/>
          <w:highlight w:val="yellow"/>
        </w:rPr>
        <w:t>։</w:t>
      </w:r>
    </w:p>
    <w:p w14:paraId="201C4ACE" w14:textId="5D0B698E" w:rsidR="004D2A82" w:rsidRPr="00893B3E" w:rsidRDefault="008141AB" w:rsidP="00893B3E">
      <w:pPr>
        <w:rPr>
          <w:rFonts w:ascii="Sylfaen" w:eastAsia="Sylfaen" w:hAnsi="Sylfaen" w:cs="Sylfaen"/>
          <w:sz w:val="24"/>
        </w:rPr>
      </w:pPr>
      <w:r w:rsidRPr="00893B3E">
        <w:rPr>
          <w:rFonts w:ascii="Sylfaen" w:eastAsia="Sylfaen" w:hAnsi="Sylfaen" w:cs="Sylfaen"/>
          <w:sz w:val="24"/>
          <w:highlight w:val="yellow"/>
        </w:rPr>
        <w:t>Ծ</w:t>
      </w:r>
      <w:r w:rsidRPr="00893B3E">
        <w:rPr>
          <w:rFonts w:ascii="Sylfaen" w:eastAsia="Sylfaen" w:hAnsi="Sylfaen" w:cs="Sylfaen"/>
          <w:sz w:val="24"/>
          <w:highlight w:val="yellow"/>
          <w:lang w:val="hy-AM"/>
        </w:rPr>
        <w:t>րա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գիրը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  <w:lang w:val="hy-AM"/>
        </w:rPr>
        <w:t xml:space="preserve"> backup register-ում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գրանցում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93B3E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Pr="00893B3E">
        <w:rPr>
          <w:rFonts w:ascii="Sylfaen" w:eastAsia="Sylfaen" w:hAnsi="Sylfaen" w:cs="Sylfaen"/>
          <w:sz w:val="24"/>
          <w:highlight w:val="yellow"/>
          <w:lang w:val="hy-AM"/>
        </w:rPr>
        <w:t>(Save_Coord())</w:t>
      </w:r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r w:rsidR="00612EB3" w:rsidRPr="00893B3E">
        <w:rPr>
          <w:rFonts w:ascii="Sylfaen" w:eastAsia="Sylfaen" w:hAnsi="Sylfaen" w:cs="Sylfaen"/>
          <w:sz w:val="24"/>
          <w:highlight w:val="yellow"/>
        </w:rPr>
        <w:t>(</w:t>
      </w:r>
      <w:proofErr w:type="spellStart"/>
      <w:r w:rsidR="001631E5" w:rsidRPr="00893B3E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1631E5" w:rsidRPr="00893B3E">
        <w:rPr>
          <w:rFonts w:ascii="Sylfaen" w:eastAsia="Sylfaen" w:hAnsi="Sylfaen" w:cs="Sylfaen"/>
          <w:sz w:val="24"/>
          <w:highlight w:val="yellow"/>
        </w:rPr>
        <w:t>երևույթ</w:t>
      </w:r>
      <w:proofErr w:type="spellEnd"/>
      <w:r w:rsidR="001631E5" w:rsidRPr="00893B3E">
        <w:rPr>
          <w:rFonts w:ascii="Sylfaen" w:eastAsia="Sylfaen" w:hAnsi="Sylfaen" w:cs="Sylfaen"/>
          <w:sz w:val="24"/>
          <w:highlight w:val="yellow"/>
        </w:rPr>
        <w:t xml:space="preserve"> - </w:t>
      </w:r>
      <w:proofErr w:type="spellStart"/>
      <w:r w:rsidR="00612EB3" w:rsidRPr="00893B3E">
        <w:rPr>
          <w:rFonts w:ascii="Sylfaen" w:eastAsia="Sylfaen" w:hAnsi="Sylfaen" w:cs="Sylfaen"/>
          <w:sz w:val="24"/>
          <w:highlight w:val="yellow"/>
        </w:rPr>
        <w:t>ե</w:t>
      </w:r>
      <w:r w:rsidR="004D2A82" w:rsidRPr="00893B3E">
        <w:rPr>
          <w:rFonts w:ascii="Sylfaen" w:eastAsia="Sylfaen" w:hAnsi="Sylfaen" w:cs="Sylfaen"/>
          <w:sz w:val="24"/>
          <w:highlight w:val="yellow"/>
        </w:rPr>
        <w:t>թե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համակարգի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հոսանքը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անջատվել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է,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դեպքում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նույնպես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93B3E">
        <w:rPr>
          <w:rFonts w:ascii="Sylfaen" w:eastAsia="Sylfaen" w:hAnsi="Sylfaen" w:cs="Sylfaen"/>
          <w:sz w:val="24"/>
          <w:highlight w:val="yellow"/>
        </w:rPr>
        <w:t>պահպանում</w:t>
      </w:r>
      <w:proofErr w:type="spellEnd"/>
      <w:r w:rsidR="004D2A82" w:rsidRPr="00893B3E">
        <w:rPr>
          <w:rFonts w:ascii="Sylfaen" w:eastAsia="Sylfaen" w:hAnsi="Sylfaen" w:cs="Sylfaen"/>
          <w:sz w:val="24"/>
          <w:highlight w:val="yellow"/>
        </w:rPr>
        <w:t xml:space="preserve"> է</w:t>
      </w:r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8569B3" w:rsidRPr="00893B3E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93B3E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="00612EB3" w:rsidRPr="00893B3E">
        <w:rPr>
          <w:rFonts w:ascii="Sylfaen" w:eastAsia="Sylfaen" w:hAnsi="Sylfaen" w:cs="Sylfaen"/>
          <w:sz w:val="24"/>
        </w:rPr>
        <w:t>):</w:t>
      </w:r>
    </w:p>
    <w:p w14:paraId="728E637F" w14:textId="77777777" w:rsidR="00612EB3" w:rsidRDefault="00AE0BE9" w:rsidP="00184C3E">
      <w:pPr>
        <w:rPr>
          <w:rFonts w:ascii="Sylfaen" w:eastAsia="Sylfaen" w:hAnsi="Sylfaen" w:cs="Sylfaen"/>
          <w:color w:val="00B050"/>
          <w:sz w:val="24"/>
        </w:rPr>
      </w:pP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Ծրագրում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դրված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2 soft limit-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ներ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,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որոնցից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մ</w:t>
      </w:r>
      <w:r w:rsidRPr="00052EB2">
        <w:rPr>
          <w:rFonts w:ascii="Sylfaen" w:eastAsia="Sylfaen" w:hAnsi="Sylfaen" w:cs="Sylfaen"/>
          <w:sz w:val="24"/>
          <w:highlight w:val="yellow"/>
        </w:rPr>
        <w:t>եկը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վերևից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սահմանափակում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տեղաշա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րժը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մյուսը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՝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ներքևից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։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Եվ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սանրը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հա</w:t>
      </w:r>
      <w:r w:rsidR="00052EB2" w:rsidRPr="00052EB2">
        <w:rPr>
          <w:rFonts w:ascii="Sylfaen" w:eastAsia="Sylfaen" w:hAnsi="Sylfaen" w:cs="Sylfaen"/>
          <w:sz w:val="24"/>
          <w:highlight w:val="yellow"/>
        </w:rPr>
        <w:t>նդ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իպում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soft lim</w:t>
      </w:r>
      <w:r w:rsidR="008141AB">
        <w:rPr>
          <w:rFonts w:ascii="Sylfaen" w:eastAsia="Sylfaen" w:hAnsi="Sylfaen" w:cs="Sylfaen"/>
          <w:sz w:val="24"/>
          <w:highlight w:val="yellow"/>
        </w:rPr>
        <w:t>it-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ներից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որևէ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մեկին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անջատում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52EB2">
        <w:rPr>
          <w:rFonts w:ascii="Sylfaen" w:eastAsia="Sylfaen" w:hAnsi="Sylfaen" w:cs="Sylfaen"/>
          <w:sz w:val="24"/>
          <w:highlight w:val="yellow"/>
        </w:rPr>
        <w:t>շարժիչը</w:t>
      </w:r>
      <w:proofErr w:type="spellEnd"/>
      <w:r w:rsidR="00612EB3">
        <w:rPr>
          <w:rFonts w:ascii="Sylfaen" w:eastAsia="Sylfaen" w:hAnsi="Sylfaen" w:cs="Sylfaen"/>
          <w:sz w:val="24"/>
          <w:highlight w:val="yellow"/>
        </w:rPr>
        <w:t xml:space="preserve"> </w:t>
      </w:r>
      <w:r w:rsidR="00612EB3" w:rsidRPr="00612EB3">
        <w:rPr>
          <w:rFonts w:ascii="Sylfaen" w:eastAsia="Sylfaen" w:hAnsi="Sylfaen" w:cs="Sylfaen"/>
          <w:sz w:val="24"/>
          <w:highlight w:val="yellow"/>
        </w:rPr>
        <w:t xml:space="preserve">և 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միայն հակառակ ուղղությամբ թույլա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</w:rPr>
        <w:t>տ</w:t>
      </w:r>
      <w:r w:rsidR="00612EB3" w:rsidRPr="00612EB3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րում սանրի շարժումը։</w:t>
      </w:r>
      <w:r w:rsidR="00612EB3">
        <w:rPr>
          <w:rFonts w:ascii="Sylfaen" w:eastAsia="Sylfaen" w:hAnsi="Sylfaen" w:cs="Sylfaen"/>
          <w:color w:val="00B050"/>
          <w:sz w:val="24"/>
        </w:rPr>
        <w:t xml:space="preserve"> </w:t>
      </w:r>
    </w:p>
    <w:p w14:paraId="7D0206DC" w14:textId="2BB5A52C" w:rsidR="00184C3E" w:rsidRPr="00612EB3" w:rsidRDefault="00184C3E" w:rsidP="00184C3E">
      <w:pPr>
        <w:rPr>
          <w:rFonts w:ascii="Sylfaen" w:eastAsia="Sylfaen" w:hAnsi="Sylfaen" w:cs="Sylfaen"/>
          <w:color w:val="00B050"/>
          <w:sz w:val="24"/>
          <w:highlight w:val="yellow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</w:t>
      </w:r>
      <w:r w:rsidR="00704310">
        <w:rPr>
          <w:rFonts w:ascii="Sylfaen" w:eastAsia="Sylfaen" w:hAnsi="Sylfaen" w:cs="Sylfaen"/>
          <w:sz w:val="24"/>
          <w:lang w:val="hy-AM"/>
        </w:rPr>
        <w:t xml:space="preserve">, </w:t>
      </w:r>
      <w:r>
        <w:rPr>
          <w:rFonts w:ascii="Sylfaen" w:eastAsia="Sylfaen" w:hAnsi="Sylfaen" w:cs="Sylfaen"/>
          <w:sz w:val="24"/>
          <w:lang w:val="hy-AM"/>
        </w:rPr>
        <w:t>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5B8BE929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17CA4A3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D54D65A" w14:textId="3C130399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proofErr w:type="spellStart"/>
      <w:r w:rsidRPr="00E76CBE">
        <w:rPr>
          <w:rFonts w:ascii="Sylfaen" w:eastAsia="Sylfaen" w:hAnsi="Sylfaen" w:cs="Times New Roman"/>
          <w:sz w:val="24"/>
        </w:rPr>
        <w:t>Կտրելու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փուլ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անցնելու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համար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պետք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E76CBE">
        <w:rPr>
          <w:rFonts w:ascii="Sylfaen" w:eastAsia="Sylfaen" w:hAnsi="Sylfaen" w:cs="Times New Roman"/>
          <w:sz w:val="24"/>
        </w:rPr>
        <w:t>սեղմած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պահի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ոտնակը</w:t>
      </w:r>
      <w:proofErr w:type="spellEnd"/>
      <w:r w:rsidRPr="00E76CBE">
        <w:rPr>
          <w:rFonts w:ascii="Sylfaen" w:eastAsia="Sylfaen" w:hAnsi="Sylfaen" w:cs="Times New Roman"/>
          <w:sz w:val="24"/>
        </w:rPr>
        <w:t>(</w:t>
      </w:r>
      <w:proofErr w:type="spellStart"/>
      <w:r w:rsidRPr="00E76CBE">
        <w:rPr>
          <w:rFonts w:ascii="Sylfaen" w:eastAsia="Sylfaen" w:hAnsi="Sylfaen" w:cs="Times New Roman"/>
          <w:sz w:val="24"/>
        </w:rPr>
        <w:t>պեդալը</w:t>
      </w:r>
      <w:proofErr w:type="spellEnd"/>
      <w:r w:rsidRPr="00E76CBE">
        <w:rPr>
          <w:rFonts w:ascii="Sylfaen" w:eastAsia="Sylfaen" w:hAnsi="Sylfaen" w:cs="Times New Roman"/>
          <w:sz w:val="24"/>
        </w:rPr>
        <w:t>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 xml:space="preserve">Ծրագիրը ստուգում է, եթե սեղմված է </w:t>
      </w:r>
      <w:proofErr w:type="spellStart"/>
      <w:r w:rsidR="00612EB3">
        <w:rPr>
          <w:rFonts w:ascii="Sylfaen" w:eastAsia="Sylfaen" w:hAnsi="Sylfaen" w:cs="Times New Roman"/>
          <w:sz w:val="24"/>
        </w:rPr>
        <w:t>ոտնակը</w:t>
      </w:r>
      <w:proofErr w:type="spellEnd"/>
      <w:r w:rsidR="00612EB3">
        <w:rPr>
          <w:rFonts w:ascii="Sylfaen" w:eastAsia="Sylfaen" w:hAnsi="Sylfaen" w:cs="Times New Roman"/>
          <w:sz w:val="24"/>
        </w:rPr>
        <w:t xml:space="preserve"> 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(Solid_On())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</w:t>
      </w:r>
      <w:r w:rsidR="000B7E94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ավելի ուժգին</w:t>
      </w:r>
      <w:r w:rsidR="000B7E94" w:rsidRPr="00DE45FA">
        <w:rPr>
          <w:rFonts w:ascii="Arial Unicode" w:eastAsia="Sylfaen" w:hAnsi="Arial Unicode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սեղմելու և կտրելու համար։</w:t>
      </w:r>
    </w:p>
    <w:p w14:paraId="407DC9BE" w14:textId="02B2D80D" w:rsidR="005072ED" w:rsidRPr="00B558C6" w:rsidRDefault="00B558C6" w:rsidP="005072ED">
      <w:pPr>
        <w:ind w:left="720"/>
        <w:rPr>
          <w:rFonts w:ascii="Times New Roman" w:eastAsia="Sylfaen" w:hAnsi="Times New Roman" w:cs="Times New Roman"/>
          <w:sz w:val="24"/>
        </w:rPr>
      </w:pPr>
      <w:proofErr w:type="spellStart"/>
      <w:r w:rsidRPr="00B558C6">
        <w:rPr>
          <w:rFonts w:ascii="Sylfaen" w:eastAsia="Sylfaen" w:hAnsi="Sylfaen" w:cs="Times New Roman"/>
          <w:sz w:val="24"/>
          <w:highlight w:val="yellow"/>
        </w:rPr>
        <w:t>Լրացնել</w:t>
      </w:r>
      <w:proofErr w:type="spellEnd"/>
      <w:r w:rsidRPr="00B558C6">
        <w:rPr>
          <w:rFonts w:ascii="Times New Roman" w:eastAsia="Sylfaen" w:hAnsi="Times New Roman" w:cs="Times New Roman"/>
          <w:sz w:val="24"/>
          <w:highlight w:val="yellow"/>
        </w:rPr>
        <w:t>․․․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35742EC0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lastRenderedPageBreak/>
        <w:t>Միաժամանակ սեղմ</w:t>
      </w:r>
      <w:r w:rsidR="009E262F" w:rsidRPr="00DE45FA">
        <w:rPr>
          <w:rFonts w:ascii="Sylfaen" w:eastAsia="Sylfaen" w:hAnsi="Sylfaen" w:cs="Times New Roman"/>
          <w:sz w:val="24"/>
          <w:lang w:val="hy-AM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 w:rsidRPr="00DE45FA">
        <w:rPr>
          <w:rFonts w:ascii="Sylfaen" w:eastAsia="Sylfaen" w:hAnsi="Sylfaen" w:cs="Times New Roman"/>
          <w:sz w:val="24"/>
          <w:lang w:val="hy-AM"/>
        </w:rPr>
        <w:t>_O</w:t>
      </w:r>
      <w:r w:rsidR="001B64AE" w:rsidRPr="00DE45FA">
        <w:rPr>
          <w:rFonts w:ascii="Sylfaen" w:eastAsia="Sylfaen" w:hAnsi="Sylfaen" w:cs="Times New Roman"/>
          <w:sz w:val="24"/>
          <w:lang w:val="hy-AM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 w:rsidRPr="00DE45FA">
        <w:rPr>
          <w:rFonts w:ascii="Sylfaen" w:eastAsia="Sylfaen" w:hAnsi="Sylfaen" w:cs="Times New Roman"/>
          <w:sz w:val="24"/>
          <w:lang w:val="hy-AM"/>
        </w:rPr>
        <w:t>_O</w:t>
      </w:r>
      <w:r w:rsidR="00224A18" w:rsidRPr="00DE45FA">
        <w:rPr>
          <w:rFonts w:ascii="Sylfaen" w:eastAsia="Sylfaen" w:hAnsi="Sylfaen" w:cs="Times New Roman"/>
          <w:sz w:val="24"/>
          <w:lang w:val="hy-AM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046EC2E7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r w:rsidRPr="00DE45FA">
        <w:rPr>
          <w:rFonts w:ascii="Sylfaen" w:eastAsia="Sylfaen" w:hAnsi="Sylfaen" w:cs="Times New Roman"/>
          <w:sz w:val="24"/>
          <w:lang w:val="hy-AM"/>
        </w:rPr>
        <w:t>Թուղթը նորից կտրելու համար պետք է սկսել 1-ին կետից</w:t>
      </w:r>
      <w:r w:rsidR="00AE0CC1">
        <w:rPr>
          <w:rFonts w:ascii="Sylfaen" w:eastAsia="Sylfaen" w:hAnsi="Sylfaen" w:cs="Times New Roman"/>
          <w:sz w:val="24"/>
        </w:rPr>
        <w:t>։</w:t>
      </w:r>
    </w:p>
    <w:p w14:paraId="0A21CF8E" w14:textId="3D9A78F4" w:rsidR="008C22DC" w:rsidRPr="00AE0CC1" w:rsidRDefault="00240269" w:rsidP="001631E5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  <w:highlight w:val="yellow"/>
        </w:rPr>
        <w:t>Ոտնակը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բաց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թողնելուց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հետո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ցանկության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դեպքում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>։</w:t>
      </w:r>
      <w:r w:rsidR="008C22DC">
        <w:rPr>
          <w:rFonts w:ascii="Sylfaen" w:eastAsia="Sylfaen" w:hAnsi="Sylfaen" w:cs="Times New Roman"/>
          <w:sz w:val="24"/>
        </w:rPr>
        <w:t xml:space="preserve"> </w:t>
      </w:r>
    </w:p>
    <w:p w14:paraId="787A33E1" w14:textId="6A1EF4B1" w:rsidR="006C0C81" w:rsidRDefault="006C0C81" w:rsidP="00BA4E00">
      <w:pPr>
        <w:ind w:left="360"/>
        <w:rPr>
          <w:rFonts w:ascii="Sylfaen" w:eastAsia="Sylfaen" w:hAnsi="Sylfaen" w:cs="Times New Roma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</w:t>
      </w:r>
      <w:r w:rsidR="00AE0CC1">
        <w:rPr>
          <w:rFonts w:ascii="Sylfaen" w:eastAsia="Sylfaen" w:hAnsi="Sylfaen" w:cs="Sylfaen"/>
          <w:sz w:val="24"/>
        </w:rPr>
        <w:t>Unlock</w:t>
      </w:r>
      <w:r w:rsidRPr="00DE45FA">
        <w:rPr>
          <w:rFonts w:ascii="Sylfaen" w:eastAsia="Sylfaen" w:hAnsi="Sylfaen" w:cs="Sylfaen"/>
          <w:sz w:val="24"/>
          <w:lang w:val="hy-AM"/>
        </w:rPr>
        <w:t>())։ Այնուհետև օգտագործողը կարող է տեղաշարժել սանրը։ Ցանկալի դիրք տանելուց հետո օգտագործողը թողնում է բռնակը և ծրագիրը միացնում է արգելակը(Brush_</w:t>
      </w:r>
      <w:r w:rsidR="00AE0CC1">
        <w:rPr>
          <w:rFonts w:ascii="Sylfaen" w:eastAsia="Sylfaen" w:hAnsi="Sylfaen" w:cs="Sylfaen"/>
          <w:sz w:val="24"/>
        </w:rPr>
        <w:t>Lock</w:t>
      </w:r>
      <w:r w:rsidRPr="00DE45FA">
        <w:rPr>
          <w:rFonts w:ascii="Sylfaen" w:eastAsia="Sylfaen" w:hAnsi="Sylfaen" w:cs="Sylfaen"/>
          <w:sz w:val="24"/>
          <w:lang w:val="hy-AM"/>
        </w:rPr>
        <w:t>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DE45FA">
        <w:rPr>
          <w:rFonts w:ascii="Sylfaen" w:eastAsia="Sylfaen" w:hAnsi="Sylfaen" w:cs="Times New Roman"/>
          <w:sz w:val="24"/>
          <w:lang w:val="hy-AM"/>
        </w:rPr>
        <w:t xml:space="preserve">, ապա օգտագործողը չի կարող տեղաշարժել սանրը, քանի որ այն բլոկավորված է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բլոկավորող</w:t>
      </w:r>
      <w:r w:rsidR="000B7E94" w:rsidRPr="00DE45FA">
        <w:rPr>
          <w:rFonts w:ascii="Sylfaen" w:eastAsia="Sylfaen" w:hAnsi="Sylfaen" w:cs="Times New Roman"/>
          <w:color w:val="00B050"/>
          <w:sz w:val="24"/>
          <w:lang w:val="hy-AM"/>
        </w:rPr>
        <w:t xml:space="preserve"> </w:t>
      </w:r>
      <w:r w:rsidRPr="00DE45FA">
        <w:rPr>
          <w:rFonts w:ascii="Sylfaen" w:eastAsia="Sylfaen" w:hAnsi="Sylfaen" w:cs="Times New Roman"/>
          <w:sz w:val="24"/>
          <w:lang w:val="hy-AM"/>
        </w:rPr>
        <w:t>համակարգի կողմից։</w:t>
      </w:r>
    </w:p>
    <w:p w14:paraId="6E89C863" w14:textId="37588DDD" w:rsidR="00F30DAE" w:rsidRDefault="001631E5" w:rsidP="00B558C6">
      <w:pPr>
        <w:ind w:left="360"/>
        <w:rPr>
          <w:rFonts w:ascii="Sylfaen" w:eastAsia="Sylfaen" w:hAnsi="Sylfaen" w:cs="Times New Roman"/>
          <w:sz w:val="24"/>
          <w:lang w:val="hy-AM"/>
        </w:rPr>
      </w:pP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Եթե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գտնվելու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և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ցուցասարքին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տպված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փաստացի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չեն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համընկնում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,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այդ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թիվը</w:t>
      </w:r>
      <w:proofErr w:type="spellEnd"/>
      <w:r>
        <w:rPr>
          <w:rFonts w:ascii="Sylfaen" w:eastAsia="Sylfaen" w:hAnsi="Sylfaen" w:cs="Times New Roman"/>
          <w:sz w:val="24"/>
        </w:rPr>
        <w:t>։</w:t>
      </w:r>
    </w:p>
    <w:p w14:paraId="5B4717DF" w14:textId="73C62329" w:rsidR="00B558C6" w:rsidRPr="00B558C6" w:rsidRDefault="00B558C6" w:rsidP="00B558C6">
      <w:pPr>
        <w:ind w:left="360"/>
        <w:rPr>
          <w:rFonts w:ascii="Times New Roman" w:eastAsia="Sylfaen" w:hAnsi="Times New Roman" w:cs="Times New Roman"/>
          <w:sz w:val="24"/>
        </w:rPr>
      </w:pPr>
      <w:proofErr w:type="spellStart"/>
      <w:r w:rsidRPr="00B558C6">
        <w:rPr>
          <w:rFonts w:ascii="Sylfaen" w:eastAsia="Sylfaen" w:hAnsi="Sylfaen" w:cs="Times New Roman"/>
          <w:sz w:val="24"/>
          <w:highlight w:val="yellow"/>
        </w:rPr>
        <w:t>Լրացնել</w:t>
      </w:r>
      <w:proofErr w:type="spellEnd"/>
      <w:r>
        <w:rPr>
          <w:rFonts w:ascii="Times New Roman" w:eastAsia="Sylfaen" w:hAnsi="Times New Roman" w:cs="Times New Roman"/>
          <w:sz w:val="24"/>
        </w:rPr>
        <w:t>․․</w:t>
      </w:r>
    </w:p>
    <w:sectPr w:rsidR="00B558C6" w:rsidRPr="00B558C6" w:rsidSect="00052EB2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56692" w14:textId="77777777" w:rsidR="00C13478" w:rsidRDefault="00C13478" w:rsidP="006B1DF9">
      <w:pPr>
        <w:spacing w:after="0" w:line="240" w:lineRule="auto"/>
      </w:pPr>
      <w:r>
        <w:separator/>
      </w:r>
    </w:p>
  </w:endnote>
  <w:endnote w:type="continuationSeparator" w:id="0">
    <w:p w14:paraId="14E89422" w14:textId="77777777" w:rsidR="00C13478" w:rsidRDefault="00C13478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E6759" w14:textId="77777777" w:rsidR="00C13478" w:rsidRDefault="00C13478" w:rsidP="006B1DF9">
      <w:pPr>
        <w:spacing w:after="0" w:line="240" w:lineRule="auto"/>
      </w:pPr>
      <w:r>
        <w:separator/>
      </w:r>
    </w:p>
  </w:footnote>
  <w:footnote w:type="continuationSeparator" w:id="0">
    <w:p w14:paraId="2D791E1B" w14:textId="77777777" w:rsidR="00C13478" w:rsidRDefault="00C13478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B79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C077F"/>
    <w:multiLevelType w:val="hybridMultilevel"/>
    <w:tmpl w:val="22FA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307"/>
    <w:multiLevelType w:val="multilevel"/>
    <w:tmpl w:val="48508A70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013337"/>
    <w:multiLevelType w:val="hybridMultilevel"/>
    <w:tmpl w:val="F7ECA200"/>
    <w:lvl w:ilvl="0" w:tplc="EF52CB0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A58E6"/>
    <w:multiLevelType w:val="hybridMultilevel"/>
    <w:tmpl w:val="3DB828C6"/>
    <w:lvl w:ilvl="0" w:tplc="799A884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5353F"/>
    <w:multiLevelType w:val="hybridMultilevel"/>
    <w:tmpl w:val="76CA82AE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795"/>
    <w:multiLevelType w:val="hybridMultilevel"/>
    <w:tmpl w:val="18C6CE1C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C5826"/>
    <w:multiLevelType w:val="hybridMultilevel"/>
    <w:tmpl w:val="DE249EF8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5407F2"/>
    <w:multiLevelType w:val="hybridMultilevel"/>
    <w:tmpl w:val="FEF807CC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43BA"/>
    <w:multiLevelType w:val="hybridMultilevel"/>
    <w:tmpl w:val="EECC9ADA"/>
    <w:lvl w:ilvl="0" w:tplc="EF52CB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3613F"/>
    <w:multiLevelType w:val="hybridMultilevel"/>
    <w:tmpl w:val="7E76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93A69"/>
    <w:multiLevelType w:val="hybridMultilevel"/>
    <w:tmpl w:val="8674B13C"/>
    <w:lvl w:ilvl="0" w:tplc="BA1089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B55A7"/>
    <w:multiLevelType w:val="hybridMultilevel"/>
    <w:tmpl w:val="756A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260D7"/>
    <w:rsid w:val="000353B6"/>
    <w:rsid w:val="00046AE2"/>
    <w:rsid w:val="00052EB2"/>
    <w:rsid w:val="00053743"/>
    <w:rsid w:val="0006007E"/>
    <w:rsid w:val="000764C5"/>
    <w:rsid w:val="00090984"/>
    <w:rsid w:val="000B7AF9"/>
    <w:rsid w:val="000B7E94"/>
    <w:rsid w:val="0010357B"/>
    <w:rsid w:val="001167EF"/>
    <w:rsid w:val="00121149"/>
    <w:rsid w:val="00125EE8"/>
    <w:rsid w:val="00143C4B"/>
    <w:rsid w:val="00154FFB"/>
    <w:rsid w:val="00155E79"/>
    <w:rsid w:val="001631E5"/>
    <w:rsid w:val="001720B6"/>
    <w:rsid w:val="00181287"/>
    <w:rsid w:val="00184C3E"/>
    <w:rsid w:val="0018610A"/>
    <w:rsid w:val="00187724"/>
    <w:rsid w:val="001B64AE"/>
    <w:rsid w:val="001E350E"/>
    <w:rsid w:val="00212E3D"/>
    <w:rsid w:val="00221BE3"/>
    <w:rsid w:val="00224A18"/>
    <w:rsid w:val="00230D81"/>
    <w:rsid w:val="002313F1"/>
    <w:rsid w:val="00240269"/>
    <w:rsid w:val="002449F9"/>
    <w:rsid w:val="00261C00"/>
    <w:rsid w:val="00265E6C"/>
    <w:rsid w:val="00277433"/>
    <w:rsid w:val="0028492A"/>
    <w:rsid w:val="0028789D"/>
    <w:rsid w:val="002934AA"/>
    <w:rsid w:val="002B029F"/>
    <w:rsid w:val="002C2C0D"/>
    <w:rsid w:val="002D169A"/>
    <w:rsid w:val="002D2F2D"/>
    <w:rsid w:val="00303303"/>
    <w:rsid w:val="003043E9"/>
    <w:rsid w:val="00333F96"/>
    <w:rsid w:val="003471C1"/>
    <w:rsid w:val="0035217F"/>
    <w:rsid w:val="00356BBF"/>
    <w:rsid w:val="00361718"/>
    <w:rsid w:val="00374261"/>
    <w:rsid w:val="00377072"/>
    <w:rsid w:val="0038319E"/>
    <w:rsid w:val="003C1F41"/>
    <w:rsid w:val="00402668"/>
    <w:rsid w:val="00417332"/>
    <w:rsid w:val="00420F15"/>
    <w:rsid w:val="00461AF9"/>
    <w:rsid w:val="00464A29"/>
    <w:rsid w:val="00477B12"/>
    <w:rsid w:val="004B28B0"/>
    <w:rsid w:val="004D2A82"/>
    <w:rsid w:val="004E312A"/>
    <w:rsid w:val="00503896"/>
    <w:rsid w:val="00506BDC"/>
    <w:rsid w:val="005072ED"/>
    <w:rsid w:val="00553EE2"/>
    <w:rsid w:val="00555F10"/>
    <w:rsid w:val="00596A15"/>
    <w:rsid w:val="00597624"/>
    <w:rsid w:val="005A5679"/>
    <w:rsid w:val="00612EB3"/>
    <w:rsid w:val="006272D8"/>
    <w:rsid w:val="006B1DF9"/>
    <w:rsid w:val="006B456F"/>
    <w:rsid w:val="006C0C81"/>
    <w:rsid w:val="006C1942"/>
    <w:rsid w:val="006D228F"/>
    <w:rsid w:val="006D5975"/>
    <w:rsid w:val="006E1618"/>
    <w:rsid w:val="006E2969"/>
    <w:rsid w:val="006E4191"/>
    <w:rsid w:val="006F3263"/>
    <w:rsid w:val="00704310"/>
    <w:rsid w:val="00736846"/>
    <w:rsid w:val="00740847"/>
    <w:rsid w:val="0075041D"/>
    <w:rsid w:val="007551FA"/>
    <w:rsid w:val="00766AE7"/>
    <w:rsid w:val="00773E69"/>
    <w:rsid w:val="007858B2"/>
    <w:rsid w:val="007C0AD1"/>
    <w:rsid w:val="007E58C8"/>
    <w:rsid w:val="008022F1"/>
    <w:rsid w:val="008141AB"/>
    <w:rsid w:val="00843088"/>
    <w:rsid w:val="00845AE8"/>
    <w:rsid w:val="00851B0E"/>
    <w:rsid w:val="008569B3"/>
    <w:rsid w:val="00863F67"/>
    <w:rsid w:val="00892CF5"/>
    <w:rsid w:val="00893B3E"/>
    <w:rsid w:val="008B0923"/>
    <w:rsid w:val="008B2D86"/>
    <w:rsid w:val="008C22DC"/>
    <w:rsid w:val="008C2E03"/>
    <w:rsid w:val="008D5DC3"/>
    <w:rsid w:val="008E399C"/>
    <w:rsid w:val="0090756B"/>
    <w:rsid w:val="00915931"/>
    <w:rsid w:val="0092316E"/>
    <w:rsid w:val="00930975"/>
    <w:rsid w:val="00933B03"/>
    <w:rsid w:val="00935349"/>
    <w:rsid w:val="0095668C"/>
    <w:rsid w:val="00957FB5"/>
    <w:rsid w:val="0098389C"/>
    <w:rsid w:val="009A53A1"/>
    <w:rsid w:val="009B24C8"/>
    <w:rsid w:val="009C1E24"/>
    <w:rsid w:val="009D6DB8"/>
    <w:rsid w:val="009E262F"/>
    <w:rsid w:val="009E4475"/>
    <w:rsid w:val="00A11F7B"/>
    <w:rsid w:val="00A25B02"/>
    <w:rsid w:val="00A41C28"/>
    <w:rsid w:val="00A50758"/>
    <w:rsid w:val="00A63B62"/>
    <w:rsid w:val="00A72BB3"/>
    <w:rsid w:val="00AB5785"/>
    <w:rsid w:val="00AE0BE9"/>
    <w:rsid w:val="00AE0CC1"/>
    <w:rsid w:val="00AF16FD"/>
    <w:rsid w:val="00B143EC"/>
    <w:rsid w:val="00B23D1D"/>
    <w:rsid w:val="00B3031B"/>
    <w:rsid w:val="00B362A9"/>
    <w:rsid w:val="00B3637F"/>
    <w:rsid w:val="00B41C4C"/>
    <w:rsid w:val="00B43331"/>
    <w:rsid w:val="00B558C6"/>
    <w:rsid w:val="00B60C73"/>
    <w:rsid w:val="00B65CF9"/>
    <w:rsid w:val="00B876EA"/>
    <w:rsid w:val="00B937C2"/>
    <w:rsid w:val="00BA4E00"/>
    <w:rsid w:val="00BA6334"/>
    <w:rsid w:val="00BC523C"/>
    <w:rsid w:val="00C13478"/>
    <w:rsid w:val="00C36CC0"/>
    <w:rsid w:val="00CF2090"/>
    <w:rsid w:val="00CF6ED4"/>
    <w:rsid w:val="00D0164D"/>
    <w:rsid w:val="00D464FF"/>
    <w:rsid w:val="00D5350F"/>
    <w:rsid w:val="00D57896"/>
    <w:rsid w:val="00D703E4"/>
    <w:rsid w:val="00D9304A"/>
    <w:rsid w:val="00D93A42"/>
    <w:rsid w:val="00D9566B"/>
    <w:rsid w:val="00DA3A3D"/>
    <w:rsid w:val="00DE45FA"/>
    <w:rsid w:val="00DF1B1A"/>
    <w:rsid w:val="00DF2796"/>
    <w:rsid w:val="00E162FD"/>
    <w:rsid w:val="00E305FE"/>
    <w:rsid w:val="00E338E8"/>
    <w:rsid w:val="00E56261"/>
    <w:rsid w:val="00E76CBE"/>
    <w:rsid w:val="00EC0072"/>
    <w:rsid w:val="00ED1A54"/>
    <w:rsid w:val="00EF47F1"/>
    <w:rsid w:val="00F004DA"/>
    <w:rsid w:val="00F248AB"/>
    <w:rsid w:val="00F30DAE"/>
    <w:rsid w:val="00F31585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  <w:style w:type="character" w:customStyle="1" w:styleId="Heading1Char">
    <w:name w:val="Heading 1 Char"/>
    <w:basedOn w:val="DefaultParagraphFont"/>
    <w:link w:val="Heading1"/>
    <w:uiPriority w:val="9"/>
    <w:rsid w:val="0012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014EF-EEDC-4F1A-A995-8FEE4EB6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109</cp:revision>
  <dcterms:created xsi:type="dcterms:W3CDTF">2020-05-17T14:53:00Z</dcterms:created>
  <dcterms:modified xsi:type="dcterms:W3CDTF">2020-05-25T16:31:00Z</dcterms:modified>
</cp:coreProperties>
</file>