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618" w:rsidRPr="008C6618" w:rsidRDefault="00BF2B16" w:rsidP="00BF2B16">
      <w:pPr>
        <w:pStyle w:val="Geenafstand"/>
        <w:rPr>
          <w:rFonts w:cstheme="minorHAnsi"/>
          <w:lang w:val="en-US"/>
        </w:rPr>
      </w:pPr>
      <w:r w:rsidRPr="008C6618">
        <w:rPr>
          <w:rFonts w:cstheme="minorHAnsi"/>
          <w:lang w:val="en-US"/>
        </w:rPr>
        <w:t>Questions for Carlos</w:t>
      </w:r>
    </w:p>
    <w:p w:rsidR="00BF2B16" w:rsidRPr="008C6618" w:rsidRDefault="00BF2B16" w:rsidP="00BF2B16">
      <w:pPr>
        <w:pStyle w:val="Geenafstand"/>
        <w:rPr>
          <w:rFonts w:cstheme="minorHAnsi"/>
          <w:lang w:val="en-US"/>
        </w:rPr>
      </w:pPr>
    </w:p>
    <w:p w:rsidR="00BF2B16" w:rsidRPr="008C6618" w:rsidRDefault="00BF2B16" w:rsidP="00BF2B16">
      <w:pPr>
        <w:pStyle w:val="Geenafstand"/>
        <w:rPr>
          <w:rFonts w:cstheme="minorHAnsi"/>
          <w:lang w:val="en-US"/>
        </w:rPr>
      </w:pPr>
      <w:r w:rsidRPr="008C6618">
        <w:rPr>
          <w:rFonts w:cstheme="minorHAnsi"/>
          <w:lang w:val="en-US"/>
        </w:rPr>
        <w:t xml:space="preserve">MARTINI Force field: coarse grained model for </w:t>
      </w:r>
      <w:proofErr w:type="spellStart"/>
      <w:r w:rsidRPr="008C6618">
        <w:rPr>
          <w:rFonts w:cstheme="minorHAnsi"/>
          <w:lang w:val="en-US"/>
        </w:rPr>
        <w:t>biomol</w:t>
      </w:r>
      <w:proofErr w:type="spellEnd"/>
      <w:r w:rsidR="00A60D14" w:rsidRPr="008C6618">
        <w:rPr>
          <w:rFonts w:cstheme="minorHAnsi"/>
          <w:lang w:val="en-US"/>
        </w:rPr>
        <w:t xml:space="preserve"> </w:t>
      </w:r>
      <w:proofErr w:type="spellStart"/>
      <w:r w:rsidRPr="008C6618">
        <w:rPr>
          <w:rFonts w:cstheme="minorHAnsi"/>
          <w:lang w:val="en-US"/>
        </w:rPr>
        <w:t>ecular</w:t>
      </w:r>
      <w:proofErr w:type="spellEnd"/>
      <w:r w:rsidRPr="008C6618">
        <w:rPr>
          <w:rFonts w:cstheme="minorHAnsi"/>
          <w:lang w:val="en-US"/>
        </w:rPr>
        <w:t xml:space="preserve"> simulations</w:t>
      </w:r>
    </w:p>
    <w:p w:rsidR="008C6618" w:rsidRPr="008C6618" w:rsidRDefault="008C6618" w:rsidP="008C6618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r w:rsidRPr="008C6618">
        <w:rPr>
          <w:rFonts w:cstheme="minorHAnsi"/>
          <w:lang w:val="en-US"/>
        </w:rPr>
        <w:t xml:space="preserve">What is an inverted Monte Carlo scheme? </w:t>
      </w:r>
    </w:p>
    <w:p w:rsidR="008C6618" w:rsidRDefault="008C6618" w:rsidP="008C6618">
      <w:pPr>
        <w:pStyle w:val="Geenafstand"/>
        <w:ind w:left="720"/>
        <w:rPr>
          <w:rFonts w:cstheme="minorHAnsi"/>
          <w:shd w:val="clear" w:color="auto" w:fill="FFFFFF"/>
          <w:lang w:val="en-US"/>
        </w:rPr>
      </w:pPr>
      <w:r>
        <w:rPr>
          <w:rFonts w:cstheme="minorHAnsi"/>
          <w:i/>
          <w:shd w:val="clear" w:color="auto" w:fill="FFFFFF"/>
          <w:lang w:val="en-US"/>
        </w:rPr>
        <w:t xml:space="preserve">Monte Carlo: </w:t>
      </w:r>
      <w:r w:rsidRPr="008C6618">
        <w:rPr>
          <w:rFonts w:cstheme="minorHAnsi"/>
          <w:shd w:val="clear" w:color="auto" w:fill="FFFFFF"/>
          <w:lang w:val="en-US"/>
        </w:rPr>
        <w:t>Their essential idea is using </w:t>
      </w:r>
      <w:hyperlink r:id="rId5" w:tooltip="Randomness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lang w:val="en-US"/>
          </w:rPr>
          <w:t>randomness</w:t>
        </w:r>
      </w:hyperlink>
      <w:r w:rsidRPr="008C6618">
        <w:rPr>
          <w:rFonts w:cstheme="minorHAnsi"/>
          <w:shd w:val="clear" w:color="auto" w:fill="FFFFFF"/>
          <w:lang w:val="en-US"/>
        </w:rPr>
        <w:t> to solve problems that might be deterministic in principle. They are often used in </w:t>
      </w:r>
      <w:hyperlink r:id="rId6" w:tooltip="Physics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lang w:val="en-US"/>
          </w:rPr>
          <w:t>physical</w:t>
        </w:r>
      </w:hyperlink>
      <w:r w:rsidRPr="008C6618">
        <w:rPr>
          <w:rFonts w:cstheme="minorHAnsi"/>
          <w:shd w:val="clear" w:color="auto" w:fill="FFFFFF"/>
          <w:lang w:val="en-US"/>
        </w:rPr>
        <w:t> and </w:t>
      </w:r>
      <w:hyperlink r:id="rId7" w:tooltip="Mathematics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lang w:val="en-US"/>
          </w:rPr>
          <w:t>mathematical</w:t>
        </w:r>
      </w:hyperlink>
      <w:r w:rsidRPr="008C6618">
        <w:rPr>
          <w:rFonts w:cstheme="minorHAnsi"/>
          <w:shd w:val="clear" w:color="auto" w:fill="FFFFFF"/>
          <w:lang w:val="en-US"/>
        </w:rPr>
        <w:t> problems and are most useful when it is difficult or impossible to use other approaches. Monte Carlo methods are mainly used in three problem classes:</w:t>
      </w:r>
      <w:hyperlink r:id="rId8" w:anchor="cite_note-1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vertAlign w:val="superscript"/>
            <w:lang w:val="en-US"/>
          </w:rPr>
          <w:t>[1]</w:t>
        </w:r>
      </w:hyperlink>
      <w:r w:rsidRPr="008C6618">
        <w:rPr>
          <w:rFonts w:cstheme="minorHAnsi"/>
          <w:shd w:val="clear" w:color="auto" w:fill="FFFFFF"/>
          <w:lang w:val="en-US"/>
        </w:rPr>
        <w:t> </w:t>
      </w:r>
      <w:hyperlink r:id="rId9" w:tooltip="Optimization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lang w:val="en-US"/>
          </w:rPr>
          <w:t>optimization</w:t>
        </w:r>
      </w:hyperlink>
      <w:r w:rsidRPr="008C6618">
        <w:rPr>
          <w:rFonts w:cstheme="minorHAnsi"/>
          <w:shd w:val="clear" w:color="auto" w:fill="FFFFFF"/>
          <w:lang w:val="en-US"/>
        </w:rPr>
        <w:t>, </w:t>
      </w:r>
      <w:hyperlink r:id="rId10" w:tooltip="Numerical integration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lang w:val="en-US"/>
          </w:rPr>
          <w:t>numerical integration</w:t>
        </w:r>
      </w:hyperlink>
      <w:r w:rsidRPr="008C6618">
        <w:rPr>
          <w:rFonts w:cstheme="minorHAnsi"/>
          <w:shd w:val="clear" w:color="auto" w:fill="FFFFFF"/>
          <w:lang w:val="en-US"/>
        </w:rPr>
        <w:t>, and generating draws from a </w:t>
      </w:r>
      <w:hyperlink r:id="rId11" w:tooltip="Probability distribution" w:history="1">
        <w:r w:rsidRPr="008C6618">
          <w:rPr>
            <w:rStyle w:val="Hyperlink"/>
            <w:rFonts w:cstheme="minorHAnsi"/>
            <w:color w:val="auto"/>
            <w:u w:val="none"/>
            <w:shd w:val="clear" w:color="auto" w:fill="FFFFFF"/>
            <w:lang w:val="en-US"/>
          </w:rPr>
          <w:t>probability distribution</w:t>
        </w:r>
      </w:hyperlink>
      <w:r w:rsidRPr="008C6618">
        <w:rPr>
          <w:rFonts w:cstheme="minorHAnsi"/>
          <w:shd w:val="clear" w:color="auto" w:fill="FFFFFF"/>
          <w:lang w:val="en-US"/>
        </w:rPr>
        <w:t>.</w:t>
      </w:r>
      <w:r>
        <w:rPr>
          <w:rFonts w:cstheme="minorHAnsi"/>
          <w:shd w:val="clear" w:color="auto" w:fill="FFFFFF"/>
          <w:lang w:val="en-US"/>
        </w:rPr>
        <w:t xml:space="preserve"> (Wikipedia) </w:t>
      </w:r>
    </w:p>
    <w:p w:rsidR="008C6618" w:rsidRPr="008C6618" w:rsidRDefault="008C6618" w:rsidP="008C6618">
      <w:pPr>
        <w:pStyle w:val="Geenafstand"/>
        <w:ind w:left="720"/>
        <w:rPr>
          <w:rFonts w:cstheme="minorHAnsi"/>
          <w:lang w:val="en-US"/>
        </w:rPr>
      </w:pPr>
    </w:p>
    <w:p w:rsidR="00BF2B16" w:rsidRDefault="00BF2B16" w:rsidP="00BF2B16">
      <w:pPr>
        <w:pStyle w:val="Geenafstand"/>
        <w:rPr>
          <w:rFonts w:cstheme="minorHAnsi"/>
          <w:lang w:val="en-US"/>
        </w:rPr>
      </w:pPr>
      <w:r w:rsidRPr="008C6618">
        <w:rPr>
          <w:rFonts w:cstheme="minorHAnsi"/>
          <w:lang w:val="en-US"/>
        </w:rPr>
        <w:t>MARTINI Force field: extension to proteins.</w:t>
      </w:r>
    </w:p>
    <w:p w:rsidR="00C66E6B" w:rsidRDefault="00C66E6B" w:rsidP="00BF2B16">
      <w:pPr>
        <w:pStyle w:val="Geenafstand"/>
        <w:rPr>
          <w:rFonts w:cstheme="minorHAnsi"/>
          <w:lang w:val="en-US"/>
        </w:rPr>
      </w:pPr>
    </w:p>
    <w:p w:rsidR="00C66E6B" w:rsidRDefault="00C66E6B" w:rsidP="00BF2B16">
      <w:pPr>
        <w:pStyle w:val="Geenafstand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Molecular modelling </w:t>
      </w:r>
    </w:p>
    <w:p w:rsidR="00C66E6B" w:rsidRDefault="00C66E6B" w:rsidP="00C66E6B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is meant by cut-offs? They work for rapidly decaying bonds, but not for Coulomb interactions? P. 18 </w:t>
      </w:r>
    </w:p>
    <w:p w:rsidR="00C66E6B" w:rsidRDefault="00C86981" w:rsidP="00C66E6B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</w:t>
      </w:r>
      <w:proofErr w:type="gramStart"/>
      <w:r>
        <w:rPr>
          <w:rFonts w:cstheme="minorHAnsi"/>
          <w:lang w:val="en-US"/>
        </w:rPr>
        <w:t>are</w:t>
      </w:r>
      <w:proofErr w:type="gramEnd"/>
      <w:r>
        <w:rPr>
          <w:rFonts w:cstheme="minorHAnsi"/>
          <w:lang w:val="en-US"/>
        </w:rPr>
        <w:t xml:space="preserve"> Fourier </w:t>
      </w:r>
      <w:proofErr w:type="spellStart"/>
      <w:r>
        <w:rPr>
          <w:rFonts w:cstheme="minorHAnsi"/>
          <w:lang w:val="en-US"/>
        </w:rPr>
        <w:t>transfroms</w:t>
      </w:r>
      <w:proofErr w:type="spellEnd"/>
      <w:r>
        <w:rPr>
          <w:rFonts w:cstheme="minorHAnsi"/>
          <w:lang w:val="en-US"/>
        </w:rPr>
        <w:t xml:space="preserve">? How does it work in the </w:t>
      </w:r>
      <w:r w:rsidR="00E95CC5">
        <w:rPr>
          <w:rFonts w:cstheme="minorHAnsi"/>
          <w:lang w:val="en-US"/>
        </w:rPr>
        <w:t xml:space="preserve">PME? </w:t>
      </w:r>
    </w:p>
    <w:p w:rsidR="00E95CC5" w:rsidRDefault="00E95CC5" w:rsidP="00C66E6B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does PME work? </w:t>
      </w:r>
    </w:p>
    <w:p w:rsidR="006473DB" w:rsidRDefault="006473DB" w:rsidP="00C66E6B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does the steepest decent in energy minimization mean? </w:t>
      </w:r>
    </w:p>
    <w:p w:rsidR="006473DB" w:rsidRDefault="004B4C72" w:rsidP="00C66E6B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Neighborlist</w:t>
      </w:r>
      <w:proofErr w:type="spellEnd"/>
      <w:r>
        <w:rPr>
          <w:rFonts w:cstheme="minorHAnsi"/>
          <w:lang w:val="en-US"/>
        </w:rPr>
        <w:t xml:space="preserve"> generation, what does it mean? How does it work? </w:t>
      </w:r>
    </w:p>
    <w:p w:rsidR="004B4C72" w:rsidRPr="00C66E6B" w:rsidRDefault="004B4C72" w:rsidP="00C66E6B">
      <w:pPr>
        <w:pStyle w:val="Geenafstand"/>
        <w:numPr>
          <w:ilvl w:val="0"/>
          <w:numId w:val="2"/>
        </w:numPr>
        <w:rPr>
          <w:rFonts w:cstheme="minorHAnsi"/>
          <w:lang w:val="en-US"/>
        </w:rPr>
      </w:pPr>
      <w:bookmarkStart w:id="0" w:name="_GoBack"/>
      <w:bookmarkEnd w:id="0"/>
    </w:p>
    <w:sectPr w:rsidR="004B4C72" w:rsidRPr="00C6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0CA0"/>
    <w:multiLevelType w:val="hybridMultilevel"/>
    <w:tmpl w:val="B31CAF2E"/>
    <w:lvl w:ilvl="0" w:tplc="680E6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5815"/>
    <w:multiLevelType w:val="hybridMultilevel"/>
    <w:tmpl w:val="8B326DDC"/>
    <w:lvl w:ilvl="0" w:tplc="E53CA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16"/>
    <w:rsid w:val="000A7356"/>
    <w:rsid w:val="004B4C72"/>
    <w:rsid w:val="006473DB"/>
    <w:rsid w:val="008C6618"/>
    <w:rsid w:val="00A60D14"/>
    <w:rsid w:val="00BF2B16"/>
    <w:rsid w:val="00C66E6B"/>
    <w:rsid w:val="00C86981"/>
    <w:rsid w:val="00D5749B"/>
    <w:rsid w:val="00E95CC5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E21C"/>
  <w15:chartTrackingRefBased/>
  <w15:docId w15:val="{85DC3B38-6C2C-433B-B96D-2A105C46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F2B1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8C6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nte_Carlo_metho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themat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hysics" TargetMode="External"/><Relationship Id="rId11" Type="http://schemas.openxmlformats.org/officeDocument/2006/relationships/hyperlink" Target="https://en.wikipedia.org/wiki/Probability_distribution" TargetMode="External"/><Relationship Id="rId5" Type="http://schemas.openxmlformats.org/officeDocument/2006/relationships/hyperlink" Target="https://en.wikipedia.org/wiki/Randomness" TargetMode="External"/><Relationship Id="rId10" Type="http://schemas.openxmlformats.org/officeDocument/2006/relationships/hyperlink" Target="https://en.wikipedia.org/wiki/Numerical_integ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tim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5</cp:revision>
  <dcterms:created xsi:type="dcterms:W3CDTF">2019-01-08T13:54:00Z</dcterms:created>
  <dcterms:modified xsi:type="dcterms:W3CDTF">2019-01-10T10:42:00Z</dcterms:modified>
</cp:coreProperties>
</file>