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Renv</w:t>
      </w:r>
      <w:r>
        <w:t xml:space="preserve"> </w:t>
      </w:r>
      <w:r>
        <w:t xml:space="preserve">Instruction</w:t>
      </w:r>
    </w:p>
    <w:bookmarkStart w:id="21" w:name="what-is-renv"/>
    <w:p>
      <w:pPr>
        <w:pStyle w:val="2"/>
      </w:pPr>
      <w:r>
        <w:t xml:space="preserve">What is renv?</w:t>
      </w:r>
    </w:p>
    <w:p>
      <w:pPr>
        <w:pStyle w:val="FirstParagraph"/>
      </w:pPr>
      <w:r>
        <w:t xml:space="preserve">Package that helps create reproducible environments for your R projects.</w:t>
      </w:r>
    </w:p>
    <w:p>
      <w:pPr>
        <w:pStyle w:val="a0"/>
      </w:pPr>
      <w:r>
        <w:t xml:space="preserve">More info:</w:t>
      </w:r>
      <w:r>
        <w:t xml:space="preserve"> </w:t>
      </w:r>
      <w:hyperlink r:id="rId20">
        <w:r>
          <w:rPr>
            <w:rStyle w:val="af0"/>
          </w:rPr>
          <w:t xml:space="preserve">Introduction to renv</w:t>
        </w:r>
      </w:hyperlink>
      <w:r>
        <w:t xml:space="preserve">.</w:t>
      </w:r>
    </w:p>
    <w:bookmarkEnd w:id="21"/>
    <w:bookmarkStart w:id="22" w:name="workflow-with-renv"/>
    <w:p>
      <w:pPr>
        <w:pStyle w:val="2"/>
      </w:pPr>
      <w:r>
        <w:t xml:space="preserve">Workflow with renv</w:t>
      </w:r>
    </w:p>
    <w:p>
      <w:pPr>
        <w:pStyle w:val="Compact"/>
        <w:numPr>
          <w:ilvl w:val="0"/>
          <w:numId w:val="1001"/>
        </w:numPr>
      </w:pPr>
      <w:r>
        <w:t xml:space="preserve">Install renv package: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"renv"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Initialize renv:</w:t>
      </w:r>
    </w:p>
    <w:p>
      <w:pPr>
        <w:pStyle w:val="SourceCode"/>
      </w:pPr>
      <w:r>
        <w:rPr>
          <w:rStyle w:val="NormalTok"/>
        </w:rPr>
        <w:t xml:space="preserve">renv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init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Outcome:</w:t>
      </w:r>
    </w:p>
    <w:p>
      <w:pPr>
        <w:numPr>
          <w:ilvl w:val="0"/>
          <w:numId w:val="1003"/>
        </w:numPr>
      </w:pPr>
      <w:r>
        <w:t xml:space="preserve">renv creates a new folder with project-specific library for your packages - renv/library.</w:t>
      </w:r>
    </w:p>
    <w:p>
      <w:pPr>
        <w:numPr>
          <w:ilvl w:val="0"/>
          <w:numId w:val="1003"/>
        </w:numPr>
      </w:pPr>
      <w:r>
        <w:t xml:space="preserve">It generates a renv.lock file, which records the exact versions of all currently installed packages.</w:t>
      </w:r>
    </w:p>
    <w:p>
      <w:pPr>
        <w:numPr>
          <w:ilvl w:val="0"/>
          <w:numId w:val="1003"/>
        </w:numPr>
      </w:pPr>
      <w:r>
        <w:t xml:space="preserve">.Rprofile file is also created to automatically activate renv when the project is loaded.</w:t>
      </w:r>
    </w:p>
    <w:p>
      <w:pPr>
        <w:pStyle w:val="Compact"/>
        <w:numPr>
          <w:ilvl w:val="0"/>
          <w:numId w:val="1004"/>
        </w:numPr>
      </w:pPr>
      <w:r>
        <w:t xml:space="preserve">Install new packages or update existing ones: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"wrappedtools"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05"/>
        </w:numPr>
      </w:pPr>
      <w:r>
        <w:t xml:space="preserve">Snapshot environment to the renv.lock file:</w:t>
      </w:r>
    </w:p>
    <w:p>
      <w:pPr>
        <w:pStyle w:val="SourceCode"/>
      </w:pPr>
      <w:r>
        <w:rPr>
          <w:rStyle w:val="NormalTok"/>
        </w:rPr>
        <w:t xml:space="preserve">renv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snapshot</w:t>
      </w:r>
      <w:r>
        <w:rPr>
          <w:rStyle w:val="NormalTok"/>
        </w:rPr>
        <w:t xml:space="preserve">()</w:t>
      </w:r>
    </w:p>
    <w:p>
      <w:pPr>
        <w:pStyle w:val="Compact"/>
        <w:numPr>
          <w:ilvl w:val="0"/>
          <w:numId w:val="1006"/>
        </w:numPr>
      </w:pPr>
      <w:r>
        <w:t xml:space="preserve">Restore environment of the project or share the project with a new person:</w:t>
      </w:r>
    </w:p>
    <w:p>
      <w:pPr>
        <w:pStyle w:val="SourceCode"/>
      </w:pPr>
      <w:r>
        <w:rPr>
          <w:rStyle w:val="NormalTok"/>
        </w:rPr>
        <w:t xml:space="preserve">renv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restore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Outcome:</w:t>
      </w:r>
    </w:p>
    <w:p>
      <w:pPr>
        <w:numPr>
          <w:ilvl w:val="0"/>
          <w:numId w:val="1007"/>
        </w:numPr>
      </w:pPr>
      <w:r>
        <w:t xml:space="preserve">renv reads the renv.lock file.</w:t>
      </w:r>
    </w:p>
    <w:p>
      <w:pPr>
        <w:numPr>
          <w:ilvl w:val="0"/>
          <w:numId w:val="1007"/>
        </w:numPr>
      </w:pPr>
      <w:r>
        <w:t xml:space="preserve">It installs the exact versions of the required packages into the project library.</w:t>
      </w:r>
    </w:p>
    <w:p>
      <w:pPr>
        <w:pStyle w:val="Compact"/>
        <w:numPr>
          <w:ilvl w:val="0"/>
          <w:numId w:val="1008"/>
        </w:numPr>
      </w:pPr>
      <w:r>
        <w:t xml:space="preserve">To share with a new person give access to the entire project or a specific script along with renv.lock file. Use renv::restore() to recreate the exact package environment as recorded in the renv.lock file.</w:t>
      </w:r>
    </w:p>
    <w:p>
      <w:pPr>
        <w:pStyle w:val="Compact"/>
        <w:numPr>
          <w:ilvl w:val="0"/>
          <w:numId w:val="1008"/>
        </w:numPr>
      </w:pPr>
      <w:r>
        <w:t xml:space="preserve">Use renv::status() to check for issues or unused packages.</w:t>
      </w:r>
    </w:p>
    <w:bookmarkEnd w:id="22"/>
    <w:sectPr w:rsidR="00424B1B" w:rsidRPr="001555ED">
      <w:pgSz w:h="15840" w:w="12240"/>
      <w:pgMar w:bottom="850" w:footer="708" w:gutter="0" w:header="708" w:left="1417" w:right="850" w:top="85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5045A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23968F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FBEC5696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D62E642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A1ADAE0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54634A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84E7D74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61B02E20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A70F76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4CF024B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3FDADCE6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1">
    <w:nsid w:val="0DE069FF"/>
    <w:multiLevelType w:val="hybridMultilevel"/>
    <w:tmpl w:val="5BD2E0F6"/>
    <w:lvl w:ilvl="0" w:tplc="0422000F">
      <w:start w:val="1"/>
      <w:numFmt w:val="decimal"/>
      <w:lvlText w:val="%1."/>
      <w:lvlJc w:val="left"/>
      <w:pPr>
        <w:ind w:hanging="360" w:left="720"/>
      </w:pPr>
    </w:lvl>
    <w:lvl w:ilvl="1" w:tentative="1" w:tplc="04220019">
      <w:start w:val="1"/>
      <w:numFmt w:val="lowerLetter"/>
      <w:lvlText w:val="%2."/>
      <w:lvlJc w:val="left"/>
      <w:pPr>
        <w:ind w:hanging="360" w:left="1440"/>
      </w:pPr>
    </w:lvl>
    <w:lvl w:ilvl="2" w:tentative="1" w:tplc="0422001B">
      <w:start w:val="1"/>
      <w:numFmt w:val="lowerRoman"/>
      <w:lvlText w:val="%3."/>
      <w:lvlJc w:val="right"/>
      <w:pPr>
        <w:ind w:hanging="180" w:left="2160"/>
      </w:pPr>
    </w:lvl>
    <w:lvl w:ilvl="3" w:tentative="1" w:tplc="0422000F">
      <w:start w:val="1"/>
      <w:numFmt w:val="decimal"/>
      <w:lvlText w:val="%4."/>
      <w:lvlJc w:val="left"/>
      <w:pPr>
        <w:ind w:hanging="360" w:left="2880"/>
      </w:pPr>
    </w:lvl>
    <w:lvl w:ilvl="4" w:tentative="1" w:tplc="04220019">
      <w:start w:val="1"/>
      <w:numFmt w:val="lowerLetter"/>
      <w:lvlText w:val="%5."/>
      <w:lvlJc w:val="left"/>
      <w:pPr>
        <w:ind w:hanging="360" w:left="3600"/>
      </w:pPr>
    </w:lvl>
    <w:lvl w:ilvl="5" w:tentative="1" w:tplc="0422001B">
      <w:start w:val="1"/>
      <w:numFmt w:val="lowerRoman"/>
      <w:lvlText w:val="%6."/>
      <w:lvlJc w:val="right"/>
      <w:pPr>
        <w:ind w:hanging="180" w:left="4320"/>
      </w:pPr>
    </w:lvl>
    <w:lvl w:ilvl="6" w:tentative="1" w:tplc="0422000F">
      <w:start w:val="1"/>
      <w:numFmt w:val="decimal"/>
      <w:lvlText w:val="%7."/>
      <w:lvlJc w:val="left"/>
      <w:pPr>
        <w:ind w:hanging="360" w:left="5040"/>
      </w:pPr>
    </w:lvl>
    <w:lvl w:ilvl="7" w:tentative="1" w:tplc="04220019">
      <w:start w:val="1"/>
      <w:numFmt w:val="lowerLetter"/>
      <w:lvlText w:val="%8."/>
      <w:lvlJc w:val="left"/>
      <w:pPr>
        <w:ind w:hanging="360" w:left="5760"/>
      </w:pPr>
    </w:lvl>
    <w:lvl w:ilvl="8" w:tentative="1" w:tplc="0422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3102571C"/>
    <w:multiLevelType w:val="hybridMultilevel"/>
    <w:tmpl w:val="3996B05E"/>
    <w:lvl w:ilvl="0" w:tplc="0422000F">
      <w:start w:val="1"/>
      <w:numFmt w:val="decimal"/>
      <w:lvlText w:val="%1."/>
      <w:lvlJc w:val="left"/>
      <w:pPr>
        <w:ind w:hanging="360" w:left="720"/>
      </w:pPr>
    </w:lvl>
    <w:lvl w:ilvl="1" w:tentative="1" w:tplc="04220019">
      <w:start w:val="1"/>
      <w:numFmt w:val="lowerLetter"/>
      <w:lvlText w:val="%2."/>
      <w:lvlJc w:val="left"/>
      <w:pPr>
        <w:ind w:hanging="360" w:left="1440"/>
      </w:pPr>
    </w:lvl>
    <w:lvl w:ilvl="2" w:tentative="1" w:tplc="0422001B">
      <w:start w:val="1"/>
      <w:numFmt w:val="lowerRoman"/>
      <w:lvlText w:val="%3."/>
      <w:lvlJc w:val="right"/>
      <w:pPr>
        <w:ind w:hanging="180" w:left="2160"/>
      </w:pPr>
    </w:lvl>
    <w:lvl w:ilvl="3" w:tentative="1" w:tplc="0422000F">
      <w:start w:val="1"/>
      <w:numFmt w:val="decimal"/>
      <w:lvlText w:val="%4."/>
      <w:lvlJc w:val="left"/>
      <w:pPr>
        <w:ind w:hanging="360" w:left="2880"/>
      </w:pPr>
    </w:lvl>
    <w:lvl w:ilvl="4" w:tentative="1" w:tplc="04220019">
      <w:start w:val="1"/>
      <w:numFmt w:val="lowerLetter"/>
      <w:lvlText w:val="%5."/>
      <w:lvlJc w:val="left"/>
      <w:pPr>
        <w:ind w:hanging="360" w:left="3600"/>
      </w:pPr>
    </w:lvl>
    <w:lvl w:ilvl="5" w:tentative="1" w:tplc="0422001B">
      <w:start w:val="1"/>
      <w:numFmt w:val="lowerRoman"/>
      <w:lvlText w:val="%6."/>
      <w:lvlJc w:val="right"/>
      <w:pPr>
        <w:ind w:hanging="180" w:left="4320"/>
      </w:pPr>
    </w:lvl>
    <w:lvl w:ilvl="6" w:tentative="1" w:tplc="0422000F">
      <w:start w:val="1"/>
      <w:numFmt w:val="decimal"/>
      <w:lvlText w:val="%7."/>
      <w:lvlJc w:val="left"/>
      <w:pPr>
        <w:ind w:hanging="360" w:left="5040"/>
      </w:pPr>
    </w:lvl>
    <w:lvl w:ilvl="7" w:tentative="1" w:tplc="04220019">
      <w:start w:val="1"/>
      <w:numFmt w:val="lowerLetter"/>
      <w:lvlText w:val="%8."/>
      <w:lvlJc w:val="left"/>
      <w:pPr>
        <w:ind w:hanging="360" w:left="5760"/>
      </w:pPr>
    </w:lvl>
    <w:lvl w:ilvl="8" w:tentative="1" w:tplc="0422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1"/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0D94"/>
    <w:rsid w:val="001555ED"/>
    <w:rsid w:val="00191F42"/>
    <w:rsid w:val="003F35EF"/>
    <w:rsid w:val="00424B1B"/>
    <w:rsid w:val="00647142"/>
    <w:rsid w:val="008E0D68"/>
    <w:rsid w:val="009C0D94"/>
    <w:rsid w:val="00B42F64"/>
    <w:rsid w:val="00D46E9C"/>
    <w:rsid w:val="00DE5465"/>
    <w:rsid w:val="00E1504D"/>
    <w:rsid w:val="00F83D5D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DE5465"/>
    <w:pPr>
      <w:jc w:val="both"/>
    </w:pPr>
    <w:rPr>
      <w:rFonts w:ascii="Times New Roman" w:hAnsi="Times New Roman"/>
    </w:rPr>
  </w:style>
  <w:style w:styleId="1" w:type="paragraph">
    <w:name w:val="heading 1"/>
    <w:basedOn w:val="a"/>
    <w:next w:val="a0"/>
    <w:link w:val="10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2" w:type="paragraph">
    <w:name w:val="heading 2"/>
    <w:basedOn w:val="a"/>
    <w:next w:val="a0"/>
    <w:link w:val="20"/>
    <w:uiPriority w:val="9"/>
    <w:semiHidden/>
    <w:unhideWhenUsed/>
    <w:qFormat/>
    <w:rsid w:val="00E1504D"/>
    <w:pPr>
      <w:keepNext/>
      <w:keepLines/>
      <w:spacing w:after="80" w:before="160" w:line="360" w:lineRule="auto"/>
      <w:outlineLvl w:val="1"/>
    </w:pPr>
    <w:rPr>
      <w:rFonts w:cstheme="majorBidi" w:eastAsiaTheme="majorEastAsia"/>
      <w:sz w:val="32"/>
      <w:szCs w:val="32"/>
    </w:rPr>
  </w:style>
  <w:style w:styleId="3" w:type="paragraph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4" w:type="paragraph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5" w:type="paragraph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6" w:type="paragraph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7" w:type="paragraph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8" w:type="paragraph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9" w:type="paragraph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647142"/>
    <w:pPr>
      <w:spacing w:after="180" w:before="180"/>
    </w:pPr>
  </w:style>
  <w:style w:customStyle="1" w:styleId="FirstParagraph" w:type="paragraph">
    <w:name w:val="First Paragraph"/>
    <w:basedOn w:val="a0"/>
    <w:next w:val="a0"/>
    <w:qFormat/>
    <w:rsid w:val="00F83D5D"/>
  </w:style>
  <w:style w:customStyle="1" w:styleId="Compact" w:type="paragraph">
    <w:name w:val="Compact"/>
    <w:basedOn w:val="a0"/>
    <w:qFormat/>
    <w:rsid w:val="00B42F64"/>
    <w:pPr>
      <w:spacing w:after="36" w:before="36" w:line="360" w:lineRule="auto"/>
    </w:pPr>
  </w:style>
  <w:style w:styleId="a5" w:type="paragraph">
    <w:name w:val="Title"/>
    <w:basedOn w:val="a"/>
    <w:next w:val="a0"/>
    <w:link w:val="a6"/>
    <w:uiPriority w:val="10"/>
    <w:qFormat/>
    <w:rsid w:val="00F83D5D"/>
    <w:pPr>
      <w:spacing w:after="80"/>
      <w:contextualSpacing/>
      <w:jc w:val="center"/>
    </w:pPr>
    <w:rPr>
      <w:rFonts w:cstheme="majorBidi" w:eastAsiaTheme="majorEastAsia"/>
      <w:spacing w:val="-10"/>
      <w:kern w:val="28"/>
      <w:sz w:val="56"/>
      <w:szCs w:val="56"/>
    </w:rPr>
  </w:style>
  <w:style w:customStyle="1" w:styleId="a6" w:type="character">
    <w:name w:val="Назва Знак"/>
    <w:basedOn w:val="a1"/>
    <w:link w:val="a5"/>
    <w:uiPriority w:val="10"/>
    <w:rsid w:val="00F83D5D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a7" w:type="paragraph">
    <w:name w:val="Subtitle"/>
    <w:basedOn w:val="a"/>
    <w:next w:val="a0"/>
    <w:link w:val="a8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8" w:type="character">
    <w:name w:val="Підзаголовок Знак"/>
    <w:basedOn w:val="a1"/>
    <w:link w:val="a7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9" w:type="paragraph">
    <w:name w:val="Date"/>
    <w:next w:val="a0"/>
    <w:qFormat/>
    <w:rsid w:val="00647142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a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100"/>
    </w:pPr>
    <w:rPr>
      <w:sz w:val="20"/>
      <w:szCs w:val="20"/>
    </w:rPr>
  </w:style>
  <w:style w:styleId="aa" w:type="paragraph">
    <w:name w:val="Bibliography"/>
    <w:basedOn w:val="a"/>
    <w:qFormat/>
  </w:style>
  <w:style w:customStyle="1" w:styleId="10" w:type="character">
    <w:name w:val="Заголовок 1 Знак"/>
    <w:basedOn w:val="a1"/>
    <w:link w:val="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20" w:type="character">
    <w:name w:val="Заголовок 2 Знак"/>
    <w:basedOn w:val="a1"/>
    <w:link w:val="2"/>
    <w:uiPriority w:val="9"/>
    <w:semiHidden/>
    <w:rsid w:val="00E1504D"/>
    <w:rPr>
      <w:rFonts w:ascii="Times New Roman" w:cstheme="majorBidi" w:eastAsiaTheme="majorEastAsia" w:hAnsi="Times New Roman"/>
      <w:sz w:val="32"/>
      <w:szCs w:val="32"/>
    </w:rPr>
  </w:style>
  <w:style w:customStyle="1" w:styleId="30" w:type="character">
    <w:name w:val="Заголовок 3 Знак"/>
    <w:basedOn w:val="a1"/>
    <w:link w:val="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40" w:type="character">
    <w:name w:val="Заголовок 4 Знак"/>
    <w:basedOn w:val="a1"/>
    <w:link w:val="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50" w:type="character">
    <w:name w:val="Заголовок 5 Знак"/>
    <w:basedOn w:val="a1"/>
    <w:link w:val="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60" w:type="character">
    <w:name w:val="Заголовок 6 Знак"/>
    <w:basedOn w:val="a1"/>
    <w:link w:val="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70" w:type="character">
    <w:name w:val="Заголовок 7 Знак"/>
    <w:basedOn w:val="a1"/>
    <w:link w:val="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80" w:type="character">
    <w:name w:val="Заголовок 8 Знак"/>
    <w:basedOn w:val="a1"/>
    <w:link w:val="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90" w:type="character">
    <w:name w:val="Заголовок 9 Знак"/>
    <w:basedOn w:val="a1"/>
    <w:link w:val="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ab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c" w:type="paragraph">
    <w:name w:val="footnote text"/>
    <w:basedOn w:val="a"/>
    <w:uiPriority w:val="9"/>
    <w:unhideWhenUsed/>
    <w:qFormat/>
  </w:style>
  <w:style w:customStyle="1" w:styleId="FootnoteBlockText" w:type="paragraph">
    <w:name w:val="Footnote Block Text"/>
    <w:basedOn w:val="ac"/>
    <w:next w:val="ac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d" w:type="paragraph">
    <w:name w:val="caption"/>
    <w:basedOn w:val="a"/>
    <w:link w:val="ae"/>
    <w:pPr>
      <w:spacing w:after="120"/>
    </w:pPr>
    <w:rPr>
      <w:i/>
    </w:rPr>
  </w:style>
  <w:style w:customStyle="1" w:styleId="TableCaption" w:type="paragraph">
    <w:name w:val="Table Caption"/>
    <w:basedOn w:val="ad"/>
    <w:pPr>
      <w:keepNext/>
    </w:pPr>
  </w:style>
  <w:style w:customStyle="1" w:styleId="ImageCaption" w:type="paragraph">
    <w:name w:val="Image Caption"/>
    <w:basedOn w:val="ad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e" w:type="character">
    <w:name w:val="Назва об'єкта Знак"/>
    <w:basedOn w:val="a1"/>
    <w:link w:val="ad"/>
  </w:style>
  <w:style w:customStyle="1" w:styleId="VerbatimChar" w:type="character">
    <w:name w:val="Verbatim Char"/>
    <w:basedOn w:val="ae"/>
    <w:link w:val="SourceCode"/>
    <w:rsid w:val="00647142"/>
    <w:rPr>
      <w:rFonts w:ascii="Arial" w:hAnsi="Arial"/>
      <w:shd w:color="auto" w:fill="F8F8F8" w:val="clear"/>
    </w:rPr>
  </w:style>
  <w:style w:customStyle="1" w:styleId="SectionNumber" w:type="character">
    <w:name w:val="Section Number"/>
    <w:basedOn w:val="ae"/>
  </w:style>
  <w:style w:styleId="af" w:type="character">
    <w:name w:val="footnote reference"/>
    <w:basedOn w:val="ae"/>
    <w:rPr>
      <w:vertAlign w:val="superscript"/>
    </w:rPr>
  </w:style>
  <w:style w:styleId="af0" w:type="character">
    <w:name w:val="Hyperlink"/>
    <w:basedOn w:val="ae"/>
    <w:rPr>
      <w:color w:themeColor="accent1" w:val="156082"/>
    </w:rPr>
  </w:style>
  <w:style w:styleId="af1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a"/>
    <w:link w:val="VerbatimChar"/>
    <w:rsid w:val="00647142"/>
    <w:pPr>
      <w:shd w:color="auto" w:fill="F8F8F8" w:val="clear"/>
      <w:wordWrap w:val="0"/>
    </w:pPr>
    <w:rPr>
      <w:rFonts w:ascii="Arial" w:hAnsi="Arial"/>
    </w:r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647142"/>
    <w:rPr>
      <w:rFonts w:ascii="Arial" w:hAnsi="Arial"/>
      <w:b/>
      <w:color w:themeColor="text1" w:val="000000"/>
      <w:sz w:val="24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sid w:val="00647142"/>
    <w:rPr>
      <w:rFonts w:ascii="Arial" w:hAnsi="Arial"/>
      <w:sz w:val="24"/>
      <w:shd w:color="auto" w:fill="F8F8F8" w:val="clear"/>
    </w:rPr>
  </w:style>
  <w:style w:customStyle="1" w:styleId="a4" w:type="character">
    <w:name w:val="Основний текст Знак"/>
    <w:basedOn w:val="a1"/>
    <w:link w:val="a0"/>
    <w:rsid w:val="00647142"/>
    <w:rPr>
      <w:rFonts w:ascii="Times New Roman" w:hAnsi="Times New Roman"/>
    </w:rPr>
  </w:style>
  <w:style w:styleId="af2" w:type="paragraph">
    <w:name w:val="List Paragraph"/>
    <w:basedOn w:val="a"/>
    <w:rsid w:val="001555ED"/>
    <w:pPr>
      <w:spacing w:line="36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studio.github.io/renv/articles/renv.html?_gl=1*1lvqqs5*_ga*MTYzNjAxNDk2MS4xNzIyNTAzNDcx*_ga_2C0WZ1JHG0*MTczNDQzNjAzMi4xMi4wLjE3MzQ0MzYwMzIuMC4wLjA.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studio.github.io/renv/articles/renv.html?_gl=1*1lvqqs5*_ga*MTYzNjAxNDk2MS4xNzIyNTAzNDcx*_ga_2C0WZ1JHG0*MTczNDQzNjAzMi4xMi4wLjE3MzQ0MzYwMzIuMC4wLjA.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597</Words>
  <Characters>341</Characters>
  <Application>Microsoft Office Word</Application>
  <DocSecurity>0</DocSecurity>
  <Lines>2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Renv Instruction</dc:title>
  <dc:creator/>
  <cp:keywords/>
  <dcterms:created xsi:type="dcterms:W3CDTF">2024-12-23T11:26:59Z</dcterms:created>
  <dcterms:modified xsi:type="dcterms:W3CDTF">2024-12-23T11:26:59Z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