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580"/>
        <w:spacing w:after="0" w:line="25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1"/>
          <w:szCs w:val="41"/>
          <w:color w:val="auto"/>
        </w:rPr>
        <w:t>Отчёт о выполнении лабораторной работы №14 Средства, применяемые при разработке программного обеспечения в ОС типа UNIX/Linux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-5715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Факультет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32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Приобрести простейшие навыки разработки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анализа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тестирования и отладки приложений в ОС типа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UNIX/Linux </w:t>
      </w:r>
      <w:r>
        <w:rPr>
          <w:rFonts w:ascii="Segoe UI" w:cs="Segoe UI" w:eastAsia="Segoe UI" w:hAnsi="Segoe UI"/>
          <w:sz w:val="21"/>
          <w:szCs w:val="21"/>
          <w:color w:val="auto"/>
        </w:rPr>
        <w:t>на примере создания на языке программирования С калькулятора с простейшими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функциями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right="400" w:hanging="210"/>
        <w:spacing w:after="0" w:line="300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Создала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: calculate.h, calculate.c, main.c.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них реализовала примитивнейший калькулятор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способный складывать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вычитать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умножать и делить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возводить число в степень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брать квадратный корень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вычислять </w:t>
      </w:r>
      <w:r>
        <w:rPr>
          <w:rFonts w:ascii="Segoe UI" w:cs="Segoe UI" w:eastAsia="Segoe UI" w:hAnsi="Segoe UI"/>
          <w:sz w:val="21"/>
          <w:szCs w:val="21"/>
          <w:color w:val="auto"/>
        </w:rPr>
        <w:t>sin, cos, tan.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запуске он будет запрашивать первое число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операцию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второе число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этого программа выведет результат и останавливается</w:t>
      </w:r>
      <w:r>
        <w:rPr>
          <w:rFonts w:ascii="Segoe UI" w:cs="Segoe UI" w:eastAsia="Segoe UI" w:hAnsi="Segoe UI"/>
          <w:sz w:val="21"/>
          <w:szCs w:val="21"/>
          <w:color w:val="auto"/>
        </w:rPr>
        <w:t>.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рисунки ниже </w:t>
      </w:r>
      <w:hyperlink r:id="rId9">
        <w:r>
          <w:rPr>
            <w:rFonts w:ascii="Segoe UI" w:cs="Segoe UI" w:eastAsia="Segoe UI" w:hAnsi="Segoe UI"/>
            <w:sz w:val="21"/>
            <w:szCs w:val="21"/>
            <w:color w:val="0000EE"/>
          </w:rPr>
          <w:t xml:space="preserve">calculate.c </w:t>
        </w:r>
      </w:hyperlink>
      <w:hyperlink r:id="rId10"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main.c </w:t>
        </w:r>
      </w:hyperlink>
      <w:hyperlink r:id="rId11">
        <w:r>
          <w:rPr>
            <w:rFonts w:ascii="Segoe UI" w:cs="Segoe UI" w:eastAsia="Segoe UI" w:hAnsi="Segoe UI"/>
            <w:sz w:val="21"/>
            <w:szCs w:val="21"/>
            <w:color w:val="0000EE"/>
          </w:rPr>
          <w:t>calculate.h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</w:hyperlink>
      <w:hyperlink r:id="rId12">
        <w:r>
          <w:rPr>
            <w:rFonts w:ascii="Segoe UI" w:cs="Segoe UI" w:eastAsia="Segoe UI" w:hAnsi="Segoe UI"/>
            <w:sz w:val="21"/>
            <w:szCs w:val="21"/>
            <w:color w:val="0000EE"/>
          </w:rPr>
          <w:t>файлы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20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spacing w:after="0" w:line="308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5"/>
        </w:trPr>
        <w:tc>
          <w:tcPr>
            <w:tcW w:w="5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lab14.md</w:t>
            </w:r>
          </w:p>
        </w:tc>
        <w:tc>
          <w:tcPr>
            <w:tcW w:w="5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02.06.2021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204470</wp:posOffset>
            </wp:positionV>
            <wp:extent cx="6096000" cy="9201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0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5"/>
        </w:trPr>
        <w:tc>
          <w:tcPr>
            <w:tcW w:w="5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lab14.md</w:t>
            </w:r>
          </w:p>
        </w:tc>
        <w:tc>
          <w:tcPr>
            <w:tcW w:w="5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02.06.2021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204470</wp:posOffset>
            </wp:positionV>
            <wp:extent cx="6096000" cy="9201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20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3/13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Выполнила компиляцию программы посредством </w:t>
      </w:r>
      <w:r>
        <w:rPr>
          <w:rFonts w:ascii="Segoe UI" w:cs="Segoe UI" w:eastAsia="Segoe UI" w:hAnsi="Segoe UI"/>
          <w:sz w:val="21"/>
          <w:szCs w:val="21"/>
          <w:color w:val="auto"/>
        </w:rPr>
        <w:t>gcc,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исправила ошибки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Создала </w:t>
      </w:r>
      <w:r>
        <w:rPr>
          <w:rFonts w:ascii="Segoe UI" w:cs="Segoe UI" w:eastAsia="Segoe UI" w:hAnsi="Segoe UI"/>
          <w:sz w:val="21"/>
          <w:szCs w:val="21"/>
          <w:color w:val="auto"/>
        </w:rPr>
        <w:t>Makefile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16">
        <w:r>
          <w:rPr>
            <w:rFonts w:ascii="Segoe UI" w:cs="Segoe UI" w:eastAsia="Segoe UI" w:hAnsi="Segoe UI"/>
            <w:sz w:val="21"/>
            <w:szCs w:val="21"/>
            <w:color w:val="0000EE"/>
          </w:rPr>
          <w:t>Makefile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both"/>
        <w:ind w:left="700" w:right="180"/>
        <w:spacing w:after="0" w:line="29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начале файла заданы три переменные</w:t>
      </w:r>
      <w:r>
        <w:rPr>
          <w:rFonts w:ascii="Segoe UI" w:cs="Segoe UI" w:eastAsia="Segoe UI" w:hAnsi="Segoe UI"/>
          <w:sz w:val="21"/>
          <w:szCs w:val="21"/>
          <w:color w:val="auto"/>
        </w:rPr>
        <w:t>: CC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CFLAGS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LIBS.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Затем указаны цели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их зависимости и соответствующие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командах происходит обращение к значениям переменных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Цель с именем </w:t>
      </w:r>
      <w:r>
        <w:rPr>
          <w:rFonts w:ascii="Segoe UI" w:cs="Segoe UI" w:eastAsia="Segoe UI" w:hAnsi="Segoe UI"/>
          <w:sz w:val="21"/>
          <w:szCs w:val="21"/>
          <w:color w:val="auto"/>
        </w:rPr>
        <w:t>clean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производит очистку каталога от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полученных в результате компиляции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Для её описания использованы регулярные выражения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 w:right="520" w:hanging="210"/>
        <w:spacing w:after="0" w:line="305" w:lineRule="auto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 помощью </w:t>
      </w:r>
      <w:r>
        <w:rPr>
          <w:rFonts w:ascii="Segoe UI" w:cs="Segoe UI" w:eastAsia="Segoe UI" w:hAnsi="Segoe UI"/>
          <w:sz w:val="21"/>
          <w:szCs w:val="21"/>
          <w:color w:val="auto"/>
        </w:rPr>
        <w:t>gdb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выполнила отладку программы </w:t>
      </w:r>
      <w:r>
        <w:rPr>
          <w:rFonts w:ascii="Segoe UI" w:cs="Segoe UI" w:eastAsia="Segoe UI" w:hAnsi="Segoe UI"/>
          <w:sz w:val="21"/>
          <w:szCs w:val="21"/>
          <w:color w:val="auto"/>
        </w:rPr>
        <w:t>calcul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перед использованием </w:t>
      </w:r>
      <w:r>
        <w:rPr>
          <w:rFonts w:ascii="Segoe UI" w:cs="Segoe UI" w:eastAsia="Segoe UI" w:hAnsi="Segoe UI"/>
          <w:sz w:val="21"/>
          <w:szCs w:val="21"/>
          <w:color w:val="auto"/>
        </w:rPr>
        <w:t>gdb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исправила </w:t>
      </w:r>
      <w:r>
        <w:rPr>
          <w:rFonts w:ascii="Segoe UI" w:cs="Segoe UI" w:eastAsia="Segoe UI" w:hAnsi="Segoe UI"/>
          <w:sz w:val="21"/>
          <w:szCs w:val="21"/>
          <w:color w:val="auto"/>
        </w:rPr>
        <w:t>Makefile (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добавила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-g)) </w:t>
      </w:r>
      <w:r>
        <w:rPr>
          <w:rFonts w:ascii="Segoe UI" w:cs="Segoe UI" w:eastAsia="Segoe UI" w:hAnsi="Segoe UI"/>
          <w:sz w:val="21"/>
          <w:szCs w:val="21"/>
          <w:color w:val="auto"/>
        </w:rPr>
        <w:t>Запустила отладчик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GDB, </w:t>
      </w:r>
      <w:r>
        <w:rPr>
          <w:rFonts w:ascii="Segoe UI" w:cs="Segoe UI" w:eastAsia="Segoe UI" w:hAnsi="Segoe UI"/>
          <w:sz w:val="21"/>
          <w:szCs w:val="21"/>
          <w:color w:val="auto"/>
        </w:rPr>
        <w:t>загрузив в него программу для отладки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см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рисунок ниже </w:t>
      </w:r>
      <w:hyperlink r:id="rId18">
        <w:r>
          <w:rPr>
            <w:rFonts w:ascii="Segoe UI" w:cs="Segoe UI" w:eastAsia="Segoe UI" w:hAnsi="Segoe UI"/>
            <w:sz w:val="21"/>
            <w:szCs w:val="21"/>
            <w:color w:val="0000EE"/>
          </w:rPr>
          <w:t>выполнила отладку программы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calcul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-44450</wp:posOffset>
            </wp:positionV>
            <wp:extent cx="6096000" cy="457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Запустила программу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5/13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Посмотрела исходный код </w:t>
      </w:r>
      <w:r>
        <w:rPr>
          <w:rFonts w:ascii="Segoe UI" w:cs="Segoe UI" w:eastAsia="Segoe UI" w:hAnsi="Segoe UI"/>
          <w:sz w:val="20"/>
          <w:szCs w:val="20"/>
          <w:color w:val="auto"/>
        </w:rPr>
        <w:t>(10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строк</w:t>
      </w:r>
      <w:r>
        <w:rPr>
          <w:rFonts w:ascii="Segoe UI" w:cs="Segoe UI" w:eastAsia="Segoe UI" w:hAnsi="Segoe UI"/>
          <w:sz w:val="20"/>
          <w:szCs w:val="20"/>
          <w:color w:val="auto"/>
        </w:rPr>
        <w:t>) (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см рисунок ниже </w:t>
      </w:r>
      <w:hyperlink r:id="rId22">
        <w:r>
          <w:rPr>
            <w:rFonts w:ascii="Segoe UI" w:cs="Segoe UI" w:eastAsia="Segoe UI" w:hAnsi="Segoe UI"/>
            <w:sz w:val="20"/>
            <w:szCs w:val="20"/>
            <w:color w:val="0000EE"/>
          </w:rPr>
          <w:t>Посмотрела исходный код</w:t>
        </w:r>
        <w:r>
          <w:rPr>
            <w:rFonts w:ascii="Segoe UI" w:cs="Segoe UI" w:eastAsia="Segoe UI" w:hAnsi="Segoe UI"/>
            <w:sz w:val="20"/>
            <w:szCs w:val="20"/>
            <w:color w:val="auto"/>
          </w:rPr>
          <w:t xml:space="preserve"> </w:t>
        </w:r>
      </w:hyperlink>
      <w:r>
        <w:rPr>
          <w:rFonts w:ascii="Segoe UI" w:cs="Segoe UI" w:eastAsia="Segoe UI" w:hAnsi="Segoe UI"/>
          <w:sz w:val="20"/>
          <w:szCs w:val="20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6/13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Посмотрела исходный код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строки с </w:t>
      </w:r>
      <w:r>
        <w:rPr>
          <w:rFonts w:ascii="Segoe UI" w:cs="Segoe UI" w:eastAsia="Segoe UI" w:hAnsi="Segoe UI"/>
          <w:sz w:val="21"/>
          <w:szCs w:val="21"/>
          <w:color w:val="auto"/>
        </w:rPr>
        <w:t>12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</w:t>
      </w:r>
      <w:r>
        <w:rPr>
          <w:rFonts w:ascii="Segoe UI" w:cs="Segoe UI" w:eastAsia="Segoe UI" w:hAnsi="Segoe UI"/>
          <w:sz w:val="21"/>
          <w:szCs w:val="21"/>
          <w:color w:val="auto"/>
        </w:rPr>
        <w:t>15) (</w:t>
      </w:r>
      <w:r>
        <w:rPr>
          <w:rFonts w:ascii="Segoe UI" w:cs="Segoe UI" w:eastAsia="Segoe UI" w:hAnsi="Segoe UI"/>
          <w:sz w:val="21"/>
          <w:szCs w:val="21"/>
          <w:color w:val="auto"/>
        </w:rPr>
        <w:t>см рисунок ниже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hyperlink r:id="rId24"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Посмотрела исходный код не основного файла 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(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строки с 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20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по 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>29) (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см рисунок ниже </w:t>
        </w:r>
        <w:r>
          <w:rPr>
            <w:rFonts w:ascii="Segoe UI" w:cs="Segoe UI" w:eastAsia="Segoe UI" w:hAnsi="Segoe UI"/>
            <w:sz w:val="21"/>
            <w:szCs w:val="21"/>
            <w:color w:val="0000EE"/>
          </w:rPr>
          <w:t>строки</w:t>
        </w:r>
      </w:hyperlink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0000EE"/>
        </w:rPr>
      </w:pPr>
      <w:hyperlink r:id="rId24">
        <w:r>
          <w:rPr>
            <w:rFonts w:ascii="Segoe UI" w:cs="Segoe UI" w:eastAsia="Segoe UI" w:hAnsi="Segoe UI"/>
            <w:sz w:val="21"/>
            <w:szCs w:val="21"/>
            <w:color w:val="0000EE"/>
          </w:rPr>
          <w:t xml:space="preserve">ОТДЕЛЬНЫЕ </w:t>
        </w:r>
        <w:r>
          <w:rPr>
            <w:rFonts w:ascii="Segoe UI" w:cs="Segoe UI" w:eastAsia="Segoe UI" w:hAnsi="Segoe UI"/>
            <w:sz w:val="21"/>
            <w:szCs w:val="21"/>
            <w:color w:val="000000"/>
          </w:rPr>
          <w:t>)</w:t>
        </w:r>
      </w:hyperlink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7/13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Установила точку останова в файле </w:t>
      </w:r>
      <w:r>
        <w:rPr>
          <w:rFonts w:ascii="Segoe UI" w:cs="Segoe UI" w:eastAsia="Segoe UI" w:hAnsi="Segoe UI"/>
          <w:sz w:val="21"/>
          <w:szCs w:val="21"/>
          <w:color w:val="auto"/>
        </w:rPr>
        <w:t>calculate.c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строке номер </w:t>
      </w:r>
      <w:r>
        <w:rPr>
          <w:rFonts w:ascii="Segoe UI" w:cs="Segoe UI" w:eastAsia="Segoe UI" w:hAnsi="Segoe UI"/>
          <w:sz w:val="21"/>
          <w:szCs w:val="21"/>
          <w:color w:val="auto"/>
        </w:rPr>
        <w:t>21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Вывела информацию об имеющихся в проекте точка останова </w:t>
      </w:r>
      <w:r>
        <w:rPr>
          <w:rFonts w:ascii="Segoe UI" w:cs="Segoe UI" w:eastAsia="Segoe UI" w:hAnsi="Segoe UI"/>
          <w:sz w:val="20"/>
          <w:szCs w:val="20"/>
          <w:color w:val="auto"/>
        </w:rPr>
        <w:t>(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см рисунок ниже </w:t>
      </w:r>
      <w:hyperlink r:id="rId26">
        <w:r>
          <w:rPr>
            <w:rFonts w:ascii="Segoe UI" w:cs="Segoe UI" w:eastAsia="Segoe UI" w:hAnsi="Segoe UI"/>
            <w:sz w:val="20"/>
            <w:szCs w:val="20"/>
            <w:color w:val="0000EE"/>
          </w:rPr>
          <w:t>точка останова</w:t>
        </w:r>
      </w:hyperlink>
      <w:r>
        <w:rPr>
          <w:rFonts w:ascii="Segoe UI" w:cs="Segoe UI" w:eastAsia="Segoe UI" w:hAnsi="Segoe UI"/>
          <w:sz w:val="20"/>
          <w:szCs w:val="20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43180</wp:posOffset>
            </wp:positionV>
            <wp:extent cx="6096000" cy="45720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8/13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820"/>
        <w:spacing w:after="0" w:line="349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Запустила программу внутри отладчика и убедилась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программа остановится в момент прохождения точки останова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28">
        <w:r>
          <w:rPr>
            <w:rFonts w:ascii="Segoe UI" w:cs="Segoe UI" w:eastAsia="Segoe UI" w:hAnsi="Segoe UI"/>
            <w:sz w:val="21"/>
            <w:szCs w:val="21"/>
            <w:color w:val="0000EE"/>
          </w:rPr>
          <w:t>запуск до точки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-76835</wp:posOffset>
            </wp:positionV>
            <wp:extent cx="6096000" cy="45720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700" w:right="840"/>
        <w:spacing w:after="0" w:line="349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Посмотрела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чему равно на этом этапе значение переменной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</w:t>
      </w:r>
      <w:r>
        <w:rPr>
          <w:rFonts w:ascii="Segoe UI" w:cs="Segoe UI" w:eastAsia="Segoe UI" w:hAnsi="Segoe UI"/>
          <w:sz w:val="21"/>
          <w:szCs w:val="21"/>
          <w:color w:val="auto"/>
        </w:rPr>
        <w:t>print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display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30">
        <w:r>
          <w:rPr>
            <w:rFonts w:ascii="Segoe UI" w:cs="Segoe UI" w:eastAsia="Segoe UI" w:hAnsi="Segoe UI"/>
            <w:sz w:val="21"/>
            <w:szCs w:val="21"/>
            <w:color w:val="0000EE"/>
          </w:rPr>
          <w:t>значение переменной</w:t>
        </w:r>
        <w:r>
          <w:rPr>
            <w:rFonts w:ascii="Segoe UI" w:cs="Segoe UI" w:eastAsia="Segoe UI" w:hAnsi="Segoe UI"/>
            <w:sz w:val="21"/>
            <w:szCs w:val="21"/>
            <w:color w:val="auto"/>
          </w:rPr>
          <w:t xml:space="preserve"> 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Убрала точки останова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см рисунок ниже </w:t>
      </w:r>
      <w:hyperlink r:id="rId32">
        <w:r>
          <w:rPr>
            <w:rFonts w:ascii="Segoe UI" w:cs="Segoe UI" w:eastAsia="Segoe UI" w:hAnsi="Segoe UI"/>
            <w:sz w:val="21"/>
            <w:szCs w:val="21"/>
            <w:color w:val="0000EE"/>
          </w:rPr>
          <w:t>удалила точку останова</w:t>
        </w:r>
      </w:hyperlink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5.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00" w:right="420" w:hanging="210"/>
        <w:spacing w:after="0" w:line="349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Дополнительную информацию о этих программах можно получить с помощью функций </w:t>
      </w:r>
      <w:r>
        <w:rPr>
          <w:rFonts w:ascii="Segoe UI" w:cs="Segoe UI" w:eastAsia="Segoe UI" w:hAnsi="Segoe UI"/>
          <w:sz w:val="21"/>
          <w:szCs w:val="21"/>
          <w:color w:val="auto"/>
        </w:rPr>
        <w:t>info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man </w:t>
      </w:r>
      <w:r>
        <w:rPr>
          <w:rFonts w:ascii="Segoe UI" w:cs="Segoe UI" w:eastAsia="Segoe UI" w:hAnsi="Segoe UI"/>
          <w:sz w:val="21"/>
          <w:szCs w:val="21"/>
          <w:color w:val="auto"/>
        </w:rPr>
        <w:t>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help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0" w:hanging="210"/>
        <w:spacing w:after="0" w:line="291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Процесс разработки программного обеспечения обычно разделяется на следующие этапы</w:t>
      </w:r>
      <w:r>
        <w:rPr>
          <w:rFonts w:ascii="Segoe UI" w:cs="Segoe UI" w:eastAsia="Segoe UI" w:hAnsi="Segoe UI"/>
          <w:sz w:val="21"/>
          <w:szCs w:val="21"/>
          <w:color w:val="auto"/>
        </w:rPr>
        <w:t>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планирование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включающее сбор и анализ требований к функционалу и другим характеристикам разрабатываемого приложения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ind w:left="700" w:right="96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проектирование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включающее в себя разработку базовых алгоритмов и спецификаций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определение языка программирования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непосредственная разработка приложения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2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кодирование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</w:t>
      </w:r>
      <w:r>
        <w:rPr>
          <w:rFonts w:ascii="Segoe UI" w:cs="Segoe UI" w:eastAsia="Segoe UI" w:hAnsi="Segoe UI"/>
          <w:sz w:val="21"/>
          <w:szCs w:val="21"/>
          <w:color w:val="auto"/>
        </w:rPr>
        <w:t>по сути создание исходного текста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возможно в нескольких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вариантах</w:t>
      </w:r>
      <w:r>
        <w:rPr>
          <w:rFonts w:ascii="Segoe UI" w:cs="Segoe UI" w:eastAsia="Segoe UI" w:hAnsi="Segoe UI"/>
          <w:sz w:val="21"/>
          <w:szCs w:val="21"/>
          <w:color w:val="auto"/>
        </w:rPr>
        <w:t>);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анализ разработанного кода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сборка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компиляция и разработка исполняемого модуля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тестирование и отладка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сохранение произведённых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документирование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 w:right="140"/>
        <w:spacing w:after="0" w:line="29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Для создания исходного текста программы разработчик может воспользоваться любым удобным для него редактором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: vi, vim, mceditor, emacs, geany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др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завершения написания исходного кода программы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возможно состоящей из нескольких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необходимо её скомпилировать и получить исполняемый модуль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Суффикс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расширение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 с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80" w:hanging="210"/>
        <w:spacing w:after="0" w:line="349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gcc </w:t>
      </w:r>
      <w:r>
        <w:rPr>
          <w:rFonts w:ascii="Segoe UI" w:cs="Segoe UI" w:eastAsia="Segoe UI" w:hAnsi="Segoe UI"/>
          <w:sz w:val="21"/>
          <w:szCs w:val="21"/>
          <w:color w:val="auto"/>
        </w:rPr>
        <w:t>по расширению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суффиксу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.c </w:t>
      </w:r>
      <w:r>
        <w:rPr>
          <w:rFonts w:ascii="Segoe UI" w:cs="Segoe UI" w:eastAsia="Segoe UI" w:hAnsi="Segoe UI"/>
          <w:sz w:val="21"/>
          <w:szCs w:val="21"/>
          <w:color w:val="auto"/>
        </w:rPr>
        <w:t>распознает тип файла для компиляции и формирует объектный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модуль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 с расширением </w:t>
      </w:r>
      <w:r>
        <w:rPr>
          <w:rFonts w:ascii="Segoe UI" w:cs="Segoe UI" w:eastAsia="Segoe UI" w:hAnsi="Segoe UI"/>
          <w:sz w:val="21"/>
          <w:szCs w:val="21"/>
          <w:color w:val="auto"/>
        </w:rPr>
        <w:t>.o.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0" w:hanging="210"/>
        <w:spacing w:after="0" w:line="316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Для сборки разрабатываемого приложения и собственно компиляции полезно воспользоваться утилитой </w:t>
      </w:r>
      <w:r>
        <w:rPr>
          <w:rFonts w:ascii="Segoe UI" w:cs="Segoe UI" w:eastAsia="Segoe UI" w:hAnsi="Segoe UI"/>
          <w:sz w:val="21"/>
          <w:szCs w:val="21"/>
          <w:color w:val="auto"/>
        </w:rPr>
        <w:t>make.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Она позволяет автоматизировать процесс преобразования файлов программы из одной формы в другую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отслеживает взаимосвязи между файлами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080" w:hanging="210"/>
        <w:spacing w:after="0" w:line="294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target1 [target2...]:[:] [dependment1...] [(tab)commands] [#commentary] [(tab)commands] [#commentary]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Здесь знак </w:t>
      </w:r>
      <w:r>
        <w:rPr>
          <w:rFonts w:ascii="Segoe UI" w:cs="Segoe UI" w:eastAsia="Segoe UI" w:hAnsi="Segoe UI"/>
          <w:sz w:val="21"/>
          <w:szCs w:val="21"/>
          <w:color w:val="auto"/>
        </w:rPr>
        <w:t>#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определяет начало комментария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содержимое от знака </w:t>
      </w:r>
      <w:r>
        <w:rPr>
          <w:rFonts w:ascii="Segoe UI" w:cs="Segoe UI" w:eastAsia="Segoe UI" w:hAnsi="Segoe UI"/>
          <w:sz w:val="21"/>
          <w:szCs w:val="21"/>
          <w:color w:val="auto"/>
        </w:rPr>
        <w:t>#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до конца строки не будет обрабатываться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Одинарное двоеточие указывает на то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последовательность команд должна содержаться в одной строке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переноса можно вдлинной строке команд можно использовать обратный слэш </w:t>
      </w:r>
      <w:r>
        <w:rPr>
          <w:rFonts w:ascii="Segoe UI" w:cs="Segoe UI" w:eastAsia="Segoe UI" w:hAnsi="Segoe UI"/>
          <w:sz w:val="21"/>
          <w:szCs w:val="21"/>
          <w:color w:val="auto"/>
        </w:rPr>
        <w:t>().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Двойное двоеточие указывает на то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последовательность команд может содержаться в нескольких последовательных строках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Пример более сложного синтаксиса</w:t>
      </w:r>
    </w:p>
    <w:p>
      <w:pPr>
        <w:spacing w:after="0" w:line="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Makefile: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020" w:hanging="320"/>
        <w:spacing w:after="0"/>
        <w:tabs>
          <w:tab w:leader="none" w:pos="102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= gcc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540"/>
        <w:spacing w:after="0" w:line="29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CFLAGS = abcd: abcd.c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74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$(CC) -o abcd $(CFLAGS) abcd.c clean: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-rm abcd *.o *~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00"/>
        <w:spacing w:after="0" w:line="35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В этом примере в начале файла заданы три переменные</w:t>
      </w:r>
      <w:r>
        <w:rPr>
          <w:rFonts w:ascii="Segoe UI" w:cs="Segoe UI" w:eastAsia="Segoe UI" w:hAnsi="Segoe UI"/>
          <w:sz w:val="20"/>
          <w:szCs w:val="20"/>
          <w:color w:val="auto"/>
        </w:rPr>
        <w:t>: CC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 </w:t>
      </w:r>
      <w:r>
        <w:rPr>
          <w:rFonts w:ascii="Segoe UI" w:cs="Segoe UI" w:eastAsia="Segoe UI" w:hAnsi="Segoe UI"/>
          <w:sz w:val="20"/>
          <w:szCs w:val="20"/>
          <w:color w:val="auto"/>
        </w:rPr>
        <w:t>CFLAGS.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Затем указаны цели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их зависимости и соответствующие команды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 командах происходит обращение к значениям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11/13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106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переменных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Цель с именем </w:t>
      </w:r>
      <w:r>
        <w:rPr>
          <w:rFonts w:ascii="Segoe UI" w:cs="Segoe UI" w:eastAsia="Segoe UI" w:hAnsi="Segoe UI"/>
          <w:sz w:val="21"/>
          <w:szCs w:val="21"/>
          <w:color w:val="auto"/>
        </w:rPr>
        <w:t>clean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производит очисткукаталога от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полученных в результате компиляции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её описания использованы регулярные выражения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700" w:right="140" w:hanging="210"/>
        <w:spacing w:after="0" w:line="289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Пошаговая отладка программ заключается в том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выполняется один оператор программы 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затем контролируются те переменные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которые должен был воздействовать данный оператор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в программе имеются уже отлаженные подпрограммы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 подпрограмму можно рассматривать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один оператор программы и воспользоваться вторым способом отладки программ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в программе существует достаточно большой участок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уже отлаженный ранее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 его можно выполнить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 контролируя переменные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которые он воздействует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Использование точек останова позволяет пропускать уже отлаженную часть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Точка останова устанавливается в местах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где необходимо проверить содержимое переменных или просто проконтролировать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передаётся ли управление данному оператору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Практически во всех отладчиках поддерживается это свойство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а также выполнение программы до курсора и выход из подпрограммы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Затем отладка программы продолжается в пошаговом режиме с контролем локальных и глобальных переменных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также внутренних регистров микроконтроллера и напряжений на выводах этой микросхемы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2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40" w:hanging="210"/>
        <w:spacing w:after="0" w:line="291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backtrace </w:t>
      </w:r>
      <w:r>
        <w:rPr>
          <w:rFonts w:ascii="Segoe UI" w:cs="Segoe UI" w:eastAsia="Segoe UI" w:hAnsi="Segoe UI"/>
          <w:sz w:val="21"/>
          <w:szCs w:val="21"/>
          <w:color w:val="auto"/>
        </w:rPr>
        <w:t>вывод на экран пути к текущей точке останова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по сутивывод названий всех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break </w:t>
      </w:r>
      <w:r>
        <w:rPr>
          <w:rFonts w:ascii="Segoe UI" w:cs="Segoe UI" w:eastAsia="Segoe UI" w:hAnsi="Segoe UI"/>
          <w:sz w:val="21"/>
          <w:szCs w:val="21"/>
          <w:color w:val="auto"/>
        </w:rPr>
        <w:t>установить точку останова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в качестве параметра может быть указан номер строки или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название функции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ind w:left="700" w:right="520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clear </w:t>
      </w:r>
      <w:r>
        <w:rPr>
          <w:rFonts w:ascii="Segoe UI" w:cs="Segoe UI" w:eastAsia="Segoe UI" w:hAnsi="Segoe UI"/>
          <w:sz w:val="21"/>
          <w:szCs w:val="21"/>
          <w:color w:val="auto"/>
        </w:rPr>
        <w:t>удалить все точки останова в функции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continue </w:t>
      </w:r>
      <w:r>
        <w:rPr>
          <w:rFonts w:ascii="Segoe UI" w:cs="Segoe UI" w:eastAsia="Segoe UI" w:hAnsi="Segoe UI"/>
          <w:sz w:val="21"/>
          <w:szCs w:val="21"/>
          <w:color w:val="auto"/>
        </w:rPr>
        <w:t>продолжить выполнение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delete </w:t>
      </w:r>
      <w:r>
        <w:rPr>
          <w:rFonts w:ascii="Segoe UI" w:cs="Segoe UI" w:eastAsia="Segoe UI" w:hAnsi="Segoe UI"/>
          <w:sz w:val="21"/>
          <w:szCs w:val="21"/>
          <w:color w:val="auto"/>
        </w:rPr>
        <w:t>удалить точку останова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10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display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добавить выражение в список выражений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значения которых отображаются при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достижении точки останова программы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finish </w:t>
      </w:r>
      <w:r>
        <w:rPr>
          <w:rFonts w:ascii="Segoe UI" w:cs="Segoe UI" w:eastAsia="Segoe UI" w:hAnsi="Segoe UI"/>
          <w:sz w:val="21"/>
          <w:szCs w:val="21"/>
          <w:color w:val="auto"/>
        </w:rPr>
        <w:t>выполнить программу до момента выхода из функции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info breakpoints </w:t>
      </w:r>
      <w:r>
        <w:rPr>
          <w:rFonts w:ascii="Segoe UI" w:cs="Segoe UI" w:eastAsia="Segoe UI" w:hAnsi="Segoe UI"/>
          <w:sz w:val="21"/>
          <w:szCs w:val="21"/>
          <w:color w:val="auto"/>
        </w:rPr>
        <w:t>вывести на экран список используемых точек останова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info watchpoints </w:t>
      </w:r>
      <w:r>
        <w:rPr>
          <w:rFonts w:ascii="Segoe UI" w:cs="Segoe UI" w:eastAsia="Segoe UI" w:hAnsi="Segoe UI"/>
          <w:sz w:val="21"/>
          <w:szCs w:val="21"/>
          <w:color w:val="auto"/>
        </w:rPr>
        <w:t>вывести на экран список используемых контрольных выражений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6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list </w:t>
      </w:r>
      <w:r>
        <w:rPr>
          <w:rFonts w:ascii="Segoe UI" w:cs="Segoe UI" w:eastAsia="Segoe UI" w:hAnsi="Segoe UI"/>
          <w:sz w:val="21"/>
          <w:szCs w:val="21"/>
          <w:color w:val="auto"/>
        </w:rPr>
        <w:t>вывести на экран исходный код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в качестве параметра может быть указано название файла 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через двоеточие номера начальной и конечной строк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6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next </w:t>
      </w:r>
      <w:r>
        <w:rPr>
          <w:rFonts w:ascii="Segoe UI" w:cs="Segoe UI" w:eastAsia="Segoe UI" w:hAnsi="Segoe UI"/>
          <w:sz w:val="21"/>
          <w:szCs w:val="21"/>
          <w:color w:val="auto"/>
        </w:rPr>
        <w:t>выполнить программу пошагово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но без выполнения вызываемых в программе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print </w:t>
      </w:r>
      <w:r>
        <w:rPr>
          <w:rFonts w:ascii="Segoe UI" w:cs="Segoe UI" w:eastAsia="Segoe UI" w:hAnsi="Segoe UI"/>
          <w:sz w:val="21"/>
          <w:szCs w:val="21"/>
          <w:color w:val="auto"/>
        </w:rPr>
        <w:t>вывести значение указываемого в качестве параметра выражения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run </w:t>
      </w:r>
      <w:r>
        <w:rPr>
          <w:rFonts w:ascii="Segoe UI" w:cs="Segoe UI" w:eastAsia="Segoe UI" w:hAnsi="Segoe UI"/>
          <w:sz w:val="21"/>
          <w:szCs w:val="21"/>
          <w:color w:val="auto"/>
        </w:rPr>
        <w:t>запуск программы на выполнение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420"/>
        <w:spacing w:after="0" w:line="29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set </w:t>
      </w:r>
      <w:r>
        <w:rPr>
          <w:rFonts w:ascii="Segoe UI" w:cs="Segoe UI" w:eastAsia="Segoe UI" w:hAnsi="Segoe UI"/>
          <w:sz w:val="20"/>
          <w:szCs w:val="20"/>
          <w:color w:val="auto"/>
        </w:rPr>
        <w:t>установить новое значение переменной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step </w:t>
      </w:r>
      <w:r>
        <w:rPr>
          <w:rFonts w:ascii="Segoe UI" w:cs="Segoe UI" w:eastAsia="Segoe UI" w:hAnsi="Segoe UI"/>
          <w:sz w:val="20"/>
          <w:szCs w:val="20"/>
          <w:color w:val="auto"/>
        </w:rPr>
        <w:t>пошаговое выполнение программы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20"/>
        <w:spacing w:after="0" w:line="32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watch </w:t>
      </w:r>
      <w:r>
        <w:rPr>
          <w:rFonts w:ascii="Segoe UI" w:cs="Segoe UI" w:eastAsia="Segoe UI" w:hAnsi="Segoe UI"/>
          <w:sz w:val="21"/>
          <w:szCs w:val="21"/>
          <w:color w:val="auto"/>
        </w:rPr>
        <w:t>установить контрольное выражение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при изменении значения которого программа будет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остановлена</w:t>
      </w:r>
    </w:p>
    <w:p>
      <w:pPr>
        <w:spacing w:after="0" w:line="8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1100" w:hanging="610"/>
        <w:spacing w:after="0"/>
        <w:tabs>
          <w:tab w:leader="none" w:pos="11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1. </w:t>
      </w:r>
      <w:r>
        <w:rPr>
          <w:rFonts w:ascii="Segoe UI" w:cs="Segoe UI" w:eastAsia="Segoe UI" w:hAnsi="Segoe UI"/>
          <w:sz w:val="21"/>
          <w:szCs w:val="21"/>
          <w:color w:val="auto"/>
        </w:rPr>
        <w:t>Выполнили компиляцию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2)</w:t>
      </w:r>
      <w:r>
        <w:rPr>
          <w:rFonts w:ascii="Segoe UI" w:cs="Segoe UI" w:eastAsia="Segoe UI" w:hAnsi="Segoe UI"/>
          <w:sz w:val="21"/>
          <w:szCs w:val="21"/>
          <w:color w:val="auto"/>
        </w:rPr>
        <w:t>Увидели ошибки в программе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1300" w:hanging="210"/>
        <w:spacing w:after="0"/>
        <w:tabs>
          <w:tab w:leader="none" w:pos="1300" w:val="left"/>
        </w:tabs>
        <w:numPr>
          <w:ilvl w:val="1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Открыли редактор и исправили программу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1300" w:hanging="210"/>
        <w:spacing w:after="0"/>
        <w:tabs>
          <w:tab w:leader="none" w:pos="1300" w:val="left"/>
        </w:tabs>
        <w:numPr>
          <w:ilvl w:val="1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Загрузили программу в отладчик </w:t>
      </w:r>
      <w:r>
        <w:rPr>
          <w:rFonts w:ascii="Segoe UI" w:cs="Segoe UI" w:eastAsia="Segoe UI" w:hAnsi="Segoe UI"/>
          <w:sz w:val="21"/>
          <w:szCs w:val="21"/>
          <w:color w:val="auto"/>
        </w:rPr>
        <w:t>gdb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1300" w:hanging="210"/>
        <w:spacing w:after="0"/>
        <w:tabs>
          <w:tab w:leader="none" w:pos="1300" w:val="left"/>
        </w:tabs>
        <w:numPr>
          <w:ilvl w:val="1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run — </w:t>
      </w:r>
      <w:r>
        <w:rPr>
          <w:rFonts w:ascii="Segoe UI" w:cs="Segoe UI" w:eastAsia="Segoe UI" w:hAnsi="Segoe UI"/>
          <w:sz w:val="21"/>
          <w:szCs w:val="21"/>
          <w:color w:val="auto"/>
        </w:rPr>
        <w:t>отладчик выполнил программу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мы ввели требуемые значения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1300" w:hanging="210"/>
        <w:spacing w:after="0"/>
        <w:tabs>
          <w:tab w:leader="none" w:pos="1300" w:val="left"/>
        </w:tabs>
        <w:numPr>
          <w:ilvl w:val="1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программа завершена</w:t>
      </w:r>
      <w:r>
        <w:rPr>
          <w:rFonts w:ascii="Segoe UI" w:cs="Segoe UI" w:eastAsia="Segoe UI" w:hAnsi="Segoe UI"/>
          <w:sz w:val="21"/>
          <w:szCs w:val="21"/>
          <w:color w:val="auto"/>
        </w:rPr>
        <w:t>, gdb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 видит ошибок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3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сообшении указывался файл и строка с ошибкой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ак же ее характер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40" w:hanging="330"/>
        <w:spacing w:after="0" w:line="349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cscope - </w:t>
      </w:r>
      <w:r>
        <w:rPr>
          <w:rFonts w:ascii="Segoe UI" w:cs="Segoe UI" w:eastAsia="Segoe UI" w:hAnsi="Segoe UI"/>
          <w:sz w:val="21"/>
          <w:szCs w:val="21"/>
          <w:color w:val="auto"/>
        </w:rPr>
        <w:t>исследование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содержащихся в программе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; splint — </w:t>
      </w:r>
      <w:r>
        <w:rPr>
          <w:rFonts w:ascii="Segoe UI" w:cs="Segoe UI" w:eastAsia="Segoe UI" w:hAnsi="Segoe UI"/>
          <w:sz w:val="21"/>
          <w:szCs w:val="21"/>
          <w:color w:val="auto"/>
        </w:rPr>
        <w:t>критическая проверка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программ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написанных на языке Си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12/13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lab14.md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02.06.2021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180" w:hanging="330"/>
        <w:spacing w:after="0" w:line="293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Ещё одним средством проверки исходных кодов программ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написанных на языке </w:t>
      </w:r>
      <w:r>
        <w:rPr>
          <w:rFonts w:ascii="Segoe UI" w:cs="Segoe UI" w:eastAsia="Segoe UI" w:hAnsi="Segoe UI"/>
          <w:sz w:val="21"/>
          <w:szCs w:val="21"/>
          <w:color w:val="auto"/>
        </w:rPr>
        <w:t>C,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является утилита </w:t>
      </w:r>
      <w:r>
        <w:rPr>
          <w:rFonts w:ascii="Segoe UI" w:cs="Segoe UI" w:eastAsia="Segoe UI" w:hAnsi="Segoe UI"/>
          <w:sz w:val="21"/>
          <w:szCs w:val="21"/>
          <w:color w:val="auto"/>
        </w:rPr>
        <w:t>splint.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Эта утилита анализирует программный код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проверяеткорректность задания аргументов использованных в программе функций и типов возвращаемых значений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обнаруживает синтаксические и семантические ошибки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отличие от компилятора </w:t>
      </w:r>
      <w:r>
        <w:rPr>
          <w:rFonts w:ascii="Segoe UI" w:cs="Segoe UI" w:eastAsia="Segoe UI" w:hAnsi="Segoe UI"/>
          <w:sz w:val="21"/>
          <w:szCs w:val="21"/>
          <w:color w:val="auto"/>
        </w:rPr>
        <w:t>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анализатор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splint </w:t>
      </w:r>
      <w:r>
        <w:rPr>
          <w:rFonts w:ascii="Segoe UI" w:cs="Segoe UI" w:eastAsia="Segoe UI" w:hAnsi="Segoe UI"/>
          <w:sz w:val="21"/>
          <w:szCs w:val="21"/>
          <w:color w:val="auto"/>
        </w:rPr>
        <w:t>генерирует комментарии с описанием разбора кода программы и осуществляет общий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контроль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обнаруживая такие ошибки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одинаковые объекты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определённые в разных файлах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объекты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чьи значения не используются в работе программы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переменные с некорректно заданными значениями и типами и многое другое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Библиография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https://web-profi.by/process-razrabotki-programmnogo-obespecheniya/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https://habr.com/ru/post/255991/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https://ru.wikipedia.org/wiki/</w:t>
      </w:r>
      <w:r>
        <w:rPr>
          <w:rFonts w:ascii="Segoe UI" w:cs="Segoe UI" w:eastAsia="Segoe UI" w:hAnsi="Segoe UI"/>
          <w:sz w:val="21"/>
          <w:szCs w:val="21"/>
          <w:color w:val="auto"/>
        </w:rPr>
        <w:t>Процесс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разработки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программного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обеспечения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82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Приобрела навыки разработки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анализа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тестирования и отладки приложений в ОС типа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UNIX/Linux </w:t>
      </w:r>
      <w:r>
        <w:rPr>
          <w:rFonts w:ascii="Segoe UI" w:cs="Segoe UI" w:eastAsia="Segoe UI" w:hAnsi="Segoe UI"/>
          <w:sz w:val="21"/>
          <w:szCs w:val="21"/>
          <w:color w:val="auto"/>
        </w:rPr>
        <w:t>на примере создания на языке программирования С калькулятора с простейшими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функциями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-680720</wp:posOffset>
            </wp:positionV>
            <wp:extent cx="6362700" cy="6286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13/13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3D1B58BA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507ED7AB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2EB141F2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79E2A9E3"/>
    <w:multiLevelType w:val="hybridMultilevel"/>
    <w:lvl w:ilvl="0">
      <w:lvlJc w:val="left"/>
      <w:lvlText w:val="%1."/>
      <w:numFmt w:val="decimal"/>
      <w:start w:val="3"/>
    </w:lvl>
  </w:abstractNum>
  <w:abstractNum w:abstractNumId="6">
    <w:nsid w:val="7545E146"/>
    <w:multiLevelType w:val="hybridMultilevel"/>
    <w:lvl w:ilvl="0">
      <w:lvlJc w:val="left"/>
      <w:lvlText w:val="%1"/>
      <w:numFmt w:val="upperLetter"/>
      <w:start w:val="29"/>
    </w:lvl>
  </w:abstractNum>
  <w:abstractNum w:abstractNumId="7">
    <w:nsid w:val="515F007C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%2."/>
      <w:numFmt w:val="decimal"/>
      <w:start w:val="2"/>
    </w:lvl>
  </w:abstractNum>
  <w:abstractNum w:abstractNumId="8">
    <w:nsid w:val="5BD062C2"/>
    <w:multiLevelType w:val="hybridMultilevel"/>
    <w:lvl w:ilvl="0">
      <w:lvlJc w:val="left"/>
      <w:lvlText w:val="%1."/>
      <w:numFmt w:val="decimal"/>
      <w:start w:val="1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7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3" Type="http://schemas.openxmlformats.org/officeDocument/2006/relationships/image" Target="media/image9.jpeg"/><Relationship Id="rId25" Type="http://schemas.openxmlformats.org/officeDocument/2006/relationships/image" Target="media/image10.jpeg"/><Relationship Id="rId27" Type="http://schemas.openxmlformats.org/officeDocument/2006/relationships/image" Target="media/image11.jpeg"/><Relationship Id="rId29" Type="http://schemas.openxmlformats.org/officeDocument/2006/relationships/image" Target="media/image12.jpeg"/><Relationship Id="rId31" Type="http://schemas.openxmlformats.org/officeDocument/2006/relationships/image" Target="media/image13.jpeg"/><Relationship Id="rId33" Type="http://schemas.openxmlformats.org/officeDocument/2006/relationships/image" Target="media/image14.jpeg"/><Relationship Id="rId34" Type="http://schemas.openxmlformats.org/officeDocument/2006/relationships/image" Target="media/image15.png"/><Relationship Id="rId9" Type="http://schemas.openxmlformats.org/officeDocument/2006/relationships/hyperlink" Target="file:///c%3A/Users/annaz/Desktop/lab/lab14/lab14/1.png" TargetMode="External"/><Relationship Id="rId10" Type="http://schemas.openxmlformats.org/officeDocument/2006/relationships/hyperlink" Target="file:///c%3A/Users/annaz/Desktop/lab/lab14/lab14/2.png" TargetMode="External"/><Relationship Id="rId11" Type="http://schemas.openxmlformats.org/officeDocument/2006/relationships/hyperlink" Target="file:///c%3A/Users/annaz/Desktop/lab/lab14/lab14/3.png" TargetMode="External"/><Relationship Id="rId12" Type="http://schemas.openxmlformats.org/officeDocument/2006/relationships/hyperlink" Target="file:///c%3A/Users/annaz/Desktop/lab/lab14/lab14/4.png" TargetMode="External"/><Relationship Id="rId16" Type="http://schemas.openxmlformats.org/officeDocument/2006/relationships/hyperlink" Target="file:///c%3A/Users/annaz/Desktop/lab/lab14/lab14/7.png" TargetMode="External"/><Relationship Id="rId18" Type="http://schemas.openxmlformats.org/officeDocument/2006/relationships/hyperlink" Target="file:///c%3A/Users/annaz/Desktop/lab/lab14/lab14/8.png" TargetMode="External"/><Relationship Id="rId22" Type="http://schemas.openxmlformats.org/officeDocument/2006/relationships/hyperlink" Target="file:///c%3A/Users/annaz/Desktop/lab/lab14/lab14/6.png" TargetMode="External"/><Relationship Id="rId24" Type="http://schemas.openxmlformats.org/officeDocument/2006/relationships/hyperlink" Target="file:///c%3A/Users/annaz/Desktop/lab/lab14/lab14/10.png" TargetMode="External"/><Relationship Id="rId26" Type="http://schemas.openxmlformats.org/officeDocument/2006/relationships/hyperlink" Target="file:///c%3A/Users/annaz/Desktop/lab/lab14/lab14/11.png" TargetMode="External"/><Relationship Id="rId28" Type="http://schemas.openxmlformats.org/officeDocument/2006/relationships/hyperlink" Target="file:///c%3A/Users/annaz/Desktop/lab/lab14/lab14/12.png" TargetMode="External"/><Relationship Id="rId30" Type="http://schemas.openxmlformats.org/officeDocument/2006/relationships/hyperlink" Target="file:///c%3A/Users/annaz/Desktop/lab/lab14/lab14/13.png" TargetMode="External"/><Relationship Id="rId32" Type="http://schemas.openxmlformats.org/officeDocument/2006/relationships/hyperlink" Target="file:///c%3A/Users/annaz/Desktop/lab/lab14/lab14/14.pn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2021-06-02T21:16:33Z</dcterms:created>
  <dcterms:modified xsi:type="dcterms:W3CDTF">2021-06-02T21:16:33Z</dcterms:modified>
</cp:coreProperties>
</file>