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33.jpg" ContentType="image/jpeg"/>
  <Override PartName="/word/media/rId27.jpg" ContentType="image/jpeg"/>
  <Override PartName="/word/media/rId36.png" ContentType="image/png"/>
  <Override PartName="/word/media/rId30.jpg" ContentType="image/jpe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Живцова</w:t>
      </w:r>
      <w:r>
        <w:t xml:space="preserve"> </w:t>
      </w:r>
      <w:r>
        <w:t xml:space="preserve">Анна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модель гармонического осциллятора в различных условиях. Задать и численно решить уравнения. Визуализировать результат.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для следующих случаев</w:t>
      </w:r>
      <w:r>
        <w:br/>
      </w:r>
      <w:r>
        <w:t xml:space="preserve">1. 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br/>
      </w:r>
      <w:r>
        <w:t xml:space="preserve">2. 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15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br/>
      </w:r>
      <w:r>
        <w:t xml:space="preserve">3. 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3.5</m:t>
            </m:r>
            <m:r>
              <m:t>t</m:t>
            </m:r>
          </m:e>
        </m:d>
      </m:oMath>
      <w:r>
        <w:br/>
      </w: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45</m:t>
            </m:r>
          </m:e>
        </m:d>
      </m:oMath>
      <w:r>
        <w:t xml:space="preserve"> </w:t>
      </w:r>
      <w:r>
        <w:t xml:space="preserve">(шаг 0.05)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 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Осцилля́тор</w:t>
      </w:r>
      <w:r>
        <w:t xml:space="preserve"> </w:t>
      </w:r>
      <w:r>
        <w:t xml:space="preserve">(лат. oscillo — качаюсь) — система, совершающая колебания, то есть показатели которой периодически повторяются во времени.</w:t>
      </w:r>
      <w:r>
        <w:br/>
      </w:r>
      <w:r>
        <w:rPr>
          <w:bCs/>
          <w:b/>
        </w:rPr>
        <w:t xml:space="preserve">Фазовое пространство</w:t>
      </w:r>
      <w:r>
        <w:t xml:space="preserve"> </w:t>
      </w:r>
      <w:r>
        <w:t xml:space="preserve">— это пространство, на котором представлено</w:t>
      </w:r>
      <w:r>
        <w:t xml:space="preserve"> </w:t>
      </w:r>
      <w:r>
        <w:t xml:space="preserve">[1]</w:t>
      </w:r>
      <w:r>
        <w:t xml:space="preserve"> </w:t>
      </w:r>
      <w:r>
        <w:t xml:space="preserve">множество всех состояний системы, т. е. каждая точка такого пространства задает состояние рассматриваемой физической системы.</w:t>
      </w:r>
      <w:r>
        <w:br/>
      </w:r>
      <w:r>
        <w:rPr>
          <w:bCs/>
          <w:b/>
        </w:rPr>
        <w:t xml:space="preserve">Фазовая траектория</w:t>
      </w:r>
      <w:r>
        <w:t xml:space="preserve"> </w:t>
      </w:r>
      <w:r>
        <w:t xml:space="preserve">- кривая в фазовом пространстве, составленная из точек, представляющих состояние динамической системы в последовательные моменты времени в течение всего времени эволюции.</w:t>
      </w:r>
      <w:r>
        <w:t xml:space="preserve"> </w:t>
      </w:r>
      <w:r>
        <w:t xml:space="preserve">[1]</w:t>
      </w:r>
      <w:r>
        <w:br/>
      </w:r>
      <w:r>
        <w:rPr>
          <w:bCs/>
          <w:b/>
        </w:rPr>
        <w:t xml:space="preserve">Фазовый портрет</w:t>
      </w:r>
      <w:r>
        <w:t xml:space="preserve"> </w:t>
      </w:r>
      <w:r>
        <w:t xml:space="preserve">системы – совокупность всех ее траекторий, изображенных в фазовом пространстве.</w:t>
      </w:r>
      <w:r>
        <w:t xml:space="preserve"> </w:t>
      </w:r>
      <w:r>
        <w:t xml:space="preserve">[1]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математическая-постановка-задач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Математическая постановка задачи</w:t>
      </w:r>
    </w:p>
    <w:p>
      <w:pPr>
        <w:pStyle w:val="FirstParagraph"/>
      </w:pPr>
      <w:r>
        <w:t xml:space="preserve">Представим дифференциальные уравнения второго порядка к системе дифференциальных уравнений первого порядка.</w:t>
      </w:r>
      <w:r>
        <w:br/>
      </w:r>
      <w:r>
        <w:t xml:space="preserve">1.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6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→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br/>
      </w:r>
      <w:r>
        <w:t xml:space="preserve">2.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5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15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→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br/>
      </w:r>
      <w:r>
        <w:t xml:space="preserve">3.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4</m:t>
          </m:r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3.5</m:t>
              </m:r>
              <m:r>
                <m:t>t</m:t>
              </m:r>
            </m:e>
          </m:d>
          <m:r>
            <m:rPr>
              <m:sty m:val="p"/>
            </m:rPr>
            <m:t>→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cos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3.5</m:t>
                        </m:r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bookmarkEnd w:id="23"/>
    <w:bookmarkStart w:id="42" w:name="решение-программными-средствам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Решение программными средствами</w:t>
      </w:r>
    </w:p>
    <w:p>
      <w:pPr>
        <w:pStyle w:val="FirstParagraph"/>
      </w:pPr>
      <w:r>
        <w:t xml:space="preserve">1.Решаем дифференциальное уравнение на языке Julia с использованием библиотеки DifferentialEquations.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PyPlot;    </w:t>
      </w:r>
      <w:r>
        <w:br/>
      </w:r>
      <w:r>
        <w:rPr>
          <w:rStyle w:val="NormalTok"/>
        </w:rPr>
        <w:t xml:space="preserve">  </w:t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DifferentialEquations;  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lorenz!</w:t>
      </w:r>
      <w:r>
        <w:rPr>
          <w:rStyle w:val="NormalTok"/>
        </w:rPr>
        <w:t xml:space="preserve">(du,u,p,t)    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   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 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    </w:t>
      </w:r>
      <w:r>
        <w:br/>
      </w:r>
      <w:r>
        <w:rPr>
          <w:rStyle w:val="NormalTok"/>
        </w:rPr>
        <w:t xml:space="preserve">  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45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  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(lorenz!,u0,tspan)    </w:t>
      </w:r>
      <w:r>
        <w:br/>
      </w:r>
      <w:r>
        <w:rPr>
          <w:rStyle w:val="NormalTok"/>
        </w:rPr>
        <w:t xml:space="preserve">  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reltol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,saveat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);  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([sol.u[j][</w:t>
      </w:r>
      <w:r>
        <w:rPr>
          <w:rStyle w:val="OperatorTok"/>
        </w:rPr>
        <w:t xml:space="preserve">\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900</w:t>
      </w:r>
      <w:r>
        <w:rPr>
          <w:rStyle w:val="NormalTok"/>
        </w:rPr>
        <w:t xml:space="preserve">)] , [sol.u[j][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900</w:t>
      </w:r>
      <w:r>
        <w:rPr>
          <w:rStyle w:val="NormalTok"/>
        </w:rPr>
        <w:t xml:space="preserve">)] )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"oscillator1.jpg"</w:t>
      </w:r>
      <w:r>
        <w:rPr>
          <w:rStyle w:val="NormalTok"/>
        </w:rPr>
        <w:t xml:space="preserve">)   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Колебания гармонического осциллятора без затуханий и без действий внешней силы" title="fig:" id="25" name="Picture"/>
            <a:graphic>
              <a:graphicData uri="http://schemas.openxmlformats.org/drawingml/2006/picture">
                <pic:pic>
                  <pic:nvPicPr>
                    <pic:cNvPr descr="image/oscillator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Колебания гармонического осциллятора без затуханий и без действий внешней силы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lorenz!</w:t>
      </w:r>
      <w:r>
        <w:rPr>
          <w:rStyle w:val="NormalTok"/>
        </w:rPr>
        <w:t xml:space="preserve">(du,u,p,t)    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   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 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    </w:t>
      </w:r>
      <w:r>
        <w:br/>
      </w:r>
      <w:r>
        <w:rPr>
          <w:rStyle w:val="NormalTok"/>
        </w:rPr>
        <w:t xml:space="preserve">  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45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  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(lorenz!,u0,tspan)    </w:t>
      </w:r>
      <w:r>
        <w:br/>
      </w:r>
      <w:r>
        <w:rPr>
          <w:rStyle w:val="NormalTok"/>
        </w:rPr>
        <w:t xml:space="preserve">  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reltol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,saveat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);  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([sol.u[j][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900</w:t>
      </w:r>
      <w:r>
        <w:rPr>
          <w:rStyle w:val="NormalTok"/>
        </w:rPr>
        <w:t xml:space="preserve">)] , [sol.u[j][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900</w:t>
      </w:r>
      <w:r>
        <w:rPr>
          <w:rStyle w:val="NormalTok"/>
        </w:rPr>
        <w:t xml:space="preserve">)] )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"oscillator2.jpg"</w:t>
      </w:r>
      <w:r>
        <w:rPr>
          <w:rStyle w:val="NormalTok"/>
        </w:rPr>
        <w:t xml:space="preserve">) 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Колебания гармонического осциллятора c затуханием и без действий внешней силы" title="fig:" id="28" name="Picture"/>
            <a:graphic>
              <a:graphicData uri="http://schemas.openxmlformats.org/drawingml/2006/picture">
                <pic:pic>
                  <pic:nvPicPr>
                    <pic:cNvPr descr="image/oscillator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Колебания гармонического осциллятора c затуханием и без действий внешней силы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lorenz!</w:t>
      </w:r>
      <w:r>
        <w:rPr>
          <w:rStyle w:val="NormalTok"/>
        </w:rPr>
        <w:t xml:space="preserve">(du,u,p,t)    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   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  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    </w:t>
      </w:r>
      <w:r>
        <w:br/>
      </w:r>
      <w:r>
        <w:rPr>
          <w:rStyle w:val="NormalTok"/>
        </w:rPr>
        <w:t xml:space="preserve">  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45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  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(lorenz!,u0,tspan)    </w:t>
      </w:r>
      <w:r>
        <w:br/>
      </w:r>
      <w:r>
        <w:rPr>
          <w:rStyle w:val="NormalTok"/>
        </w:rPr>
        <w:t xml:space="preserve">  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reltol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,saveat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);  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([sol.u[j][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900</w:t>
      </w:r>
      <w:r>
        <w:rPr>
          <w:rStyle w:val="NormalTok"/>
        </w:rPr>
        <w:t xml:space="preserve">)] , [sol.u[j][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900</w:t>
      </w:r>
      <w:r>
        <w:rPr>
          <w:rStyle w:val="NormalTok"/>
        </w:rPr>
        <w:t xml:space="preserve">)] )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"oscillator3.jpg"</w:t>
      </w:r>
      <w:r>
        <w:rPr>
          <w:rStyle w:val="NormalTok"/>
        </w:rPr>
        <w:t xml:space="preserve">) 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Колебания гармонического осциллятора c затуханием и под действием внешней силы" title="fig:" id="31" name="Picture"/>
            <a:graphic>
              <a:graphicData uri="http://schemas.openxmlformats.org/drawingml/2006/picture">
                <pic:pic>
                  <pic:nvPicPr>
                    <pic:cNvPr descr="image/oscillator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Колебания гармонического осциллятора c затуханием и под действием внешней силы</w:t>
      </w:r>
    </w:p>
    <w:p>
      <w:pPr>
        <w:pStyle w:val="BodyText"/>
      </w:pPr>
      <w:r>
        <w:t xml:space="preserve">2.Реализация задачи на языке OpenModelica</w:t>
      </w:r>
    </w:p>
    <w:p>
      <w:pPr>
        <w:pStyle w:val="SourceCode"/>
      </w:pPr>
      <w:r>
        <w:rPr>
          <w:rStyle w:val="VerbatimChar"/>
        </w:rPr>
        <w:t xml:space="preserve">model oscillator1    </w:t>
      </w:r>
      <w:r>
        <w:br/>
      </w:r>
      <w:r>
        <w:rPr>
          <w:rStyle w:val="VerbatimChar"/>
        </w:rPr>
        <w:t xml:space="preserve">  Real x;    </w:t>
      </w:r>
      <w:r>
        <w:br/>
      </w:r>
      <w:r>
        <w:rPr>
          <w:rStyle w:val="VerbatimChar"/>
        </w:rPr>
        <w:t xml:space="preserve">  Real y;    </w:t>
      </w:r>
      <w:r>
        <w:br/>
      </w:r>
      <w:r>
        <w:rPr>
          <w:rStyle w:val="VerbatimChar"/>
        </w:rPr>
        <w:t xml:space="preserve">initial equation    </w:t>
      </w:r>
      <w:r>
        <w:br/>
      </w:r>
      <w:r>
        <w:rPr>
          <w:rStyle w:val="VerbatimChar"/>
        </w:rPr>
        <w:t xml:space="preserve">  x = 1;    </w:t>
      </w:r>
      <w:r>
        <w:br/>
      </w:r>
      <w:r>
        <w:rPr>
          <w:rStyle w:val="VerbatimChar"/>
        </w:rPr>
        <w:t xml:space="preserve">  y = 0;    </w:t>
      </w:r>
      <w:r>
        <w:br/>
      </w:r>
      <w:r>
        <w:rPr>
          <w:rStyle w:val="VerbatimChar"/>
        </w:rPr>
        <w:t xml:space="preserve">equation    </w:t>
      </w:r>
      <w:r>
        <w:br/>
      </w:r>
      <w:r>
        <w:rPr>
          <w:rStyle w:val="VerbatimChar"/>
        </w:rPr>
        <w:t xml:space="preserve">  der(x) = y;    </w:t>
      </w:r>
      <w:r>
        <w:br/>
      </w:r>
      <w:r>
        <w:rPr>
          <w:rStyle w:val="VerbatimChar"/>
        </w:rPr>
        <w:t xml:space="preserve">  der(y) =  -6*x;    </w:t>
      </w:r>
      <w:r>
        <w:br/>
      </w:r>
      <w:r>
        <w:rPr>
          <w:rStyle w:val="VerbatimChar"/>
        </w:rPr>
        <w:t xml:space="preserve">end oscillator1;    </w:t>
      </w:r>
    </w:p>
    <w:p>
      <w:pPr>
        <w:pStyle w:val="CaptionedFigure"/>
      </w:pPr>
      <w:r>
        <w:drawing>
          <wp:inline>
            <wp:extent cx="5334000" cy="3068759"/>
            <wp:effectExtent b="0" l="0" r="0" t="0"/>
            <wp:docPr descr="Колебания гармонического осциллятора без затуханий и без действий внешней силы" title="fig:" id="34" name="Picture"/>
            <a:graphic>
              <a:graphicData uri="http://schemas.openxmlformats.org/drawingml/2006/picture">
                <pic:pic>
                  <pic:nvPicPr>
                    <pic:cNvPr descr="image/oscillator1_modelica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8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Колебания гармонического осциллятора без затуханий и без действий внешней силы</w:t>
      </w:r>
    </w:p>
    <w:p>
      <w:pPr>
        <w:pStyle w:val="SourceCode"/>
      </w:pPr>
      <w:r>
        <w:rPr>
          <w:rStyle w:val="VerbatimChar"/>
        </w:rPr>
        <w:t xml:space="preserve">model oscillator2    </w:t>
      </w:r>
      <w:r>
        <w:br/>
      </w:r>
      <w:r>
        <w:rPr>
          <w:rStyle w:val="VerbatimChar"/>
        </w:rPr>
        <w:t xml:space="preserve">  Real x;    </w:t>
      </w:r>
      <w:r>
        <w:br/>
      </w:r>
      <w:r>
        <w:rPr>
          <w:rStyle w:val="VerbatimChar"/>
        </w:rPr>
        <w:t xml:space="preserve">  Real y;    </w:t>
      </w:r>
      <w:r>
        <w:br/>
      </w:r>
      <w:r>
        <w:rPr>
          <w:rStyle w:val="VerbatimChar"/>
        </w:rPr>
        <w:t xml:space="preserve">initial equation    </w:t>
      </w:r>
      <w:r>
        <w:br/>
      </w:r>
      <w:r>
        <w:rPr>
          <w:rStyle w:val="VerbatimChar"/>
        </w:rPr>
        <w:t xml:space="preserve">  x = 1;    </w:t>
      </w:r>
      <w:r>
        <w:br/>
      </w:r>
      <w:r>
        <w:rPr>
          <w:rStyle w:val="VerbatimChar"/>
        </w:rPr>
        <w:t xml:space="preserve">  y = 0;    </w:t>
      </w:r>
      <w:r>
        <w:br/>
      </w:r>
      <w:r>
        <w:rPr>
          <w:rStyle w:val="VerbatimChar"/>
        </w:rPr>
        <w:t xml:space="preserve">equation    </w:t>
      </w:r>
      <w:r>
        <w:br/>
      </w:r>
      <w:r>
        <w:rPr>
          <w:rStyle w:val="VerbatimChar"/>
        </w:rPr>
        <w:t xml:space="preserve">  der(x) = 5*y;    </w:t>
      </w:r>
      <w:r>
        <w:br/>
      </w:r>
      <w:r>
        <w:rPr>
          <w:rStyle w:val="VerbatimChar"/>
        </w:rPr>
        <w:t xml:space="preserve">  der(y) =  -y -3*x;    </w:t>
      </w:r>
      <w:r>
        <w:br/>
      </w:r>
      <w:r>
        <w:rPr>
          <w:rStyle w:val="VerbatimChar"/>
        </w:rPr>
        <w:t xml:space="preserve">end oscillator2;  </w:t>
      </w:r>
    </w:p>
    <w:p>
      <w:pPr>
        <w:pStyle w:val="CaptionedFigure"/>
      </w:pPr>
      <w:r>
        <w:drawing>
          <wp:inline>
            <wp:extent cx="5334000" cy="3093350"/>
            <wp:effectExtent b="0" l="0" r="0" t="0"/>
            <wp:docPr descr="Колебания гармонического осциллятора c затуханием и без действий внешней силы" title="fig:" id="37" name="Picture"/>
            <a:graphic>
              <a:graphicData uri="http://schemas.openxmlformats.org/drawingml/2006/picture">
                <pic:pic>
                  <pic:nvPicPr>
                    <pic:cNvPr descr="image/oscillator2_modelica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Колебания гармонического осциллятора c затуханием и без действий внешней силы</w:t>
      </w:r>
    </w:p>
    <w:p>
      <w:pPr>
        <w:pStyle w:val="SourceCode"/>
      </w:pPr>
      <w:r>
        <w:rPr>
          <w:rStyle w:val="VerbatimChar"/>
        </w:rPr>
        <w:t xml:space="preserve">model oscillator3    </w:t>
      </w:r>
      <w:r>
        <w:br/>
      </w:r>
      <w:r>
        <w:rPr>
          <w:rStyle w:val="VerbatimChar"/>
        </w:rPr>
        <w:t xml:space="preserve">  Real x;    </w:t>
      </w:r>
      <w:r>
        <w:br/>
      </w:r>
      <w:r>
        <w:rPr>
          <w:rStyle w:val="VerbatimChar"/>
        </w:rPr>
        <w:t xml:space="preserve">  Real y;    </w:t>
      </w:r>
      <w:r>
        <w:br/>
      </w:r>
      <w:r>
        <w:rPr>
          <w:rStyle w:val="VerbatimChar"/>
        </w:rPr>
        <w:t xml:space="preserve">  Real t;    </w:t>
      </w:r>
      <w:r>
        <w:br/>
      </w:r>
      <w:r>
        <w:rPr>
          <w:rStyle w:val="VerbatimChar"/>
        </w:rPr>
        <w:t xml:space="preserve">initial equation    </w:t>
      </w:r>
      <w:r>
        <w:br/>
      </w:r>
      <w:r>
        <w:rPr>
          <w:rStyle w:val="VerbatimChar"/>
        </w:rPr>
        <w:t xml:space="preserve">  t = 0;    </w:t>
      </w:r>
      <w:r>
        <w:br/>
      </w:r>
      <w:r>
        <w:rPr>
          <w:rStyle w:val="VerbatimChar"/>
        </w:rPr>
        <w:t xml:space="preserve">  x = 1;    </w:t>
      </w:r>
      <w:r>
        <w:br/>
      </w:r>
      <w:r>
        <w:rPr>
          <w:rStyle w:val="VerbatimChar"/>
        </w:rPr>
        <w:t xml:space="preserve">  y = 0;    </w:t>
      </w:r>
      <w:r>
        <w:br/>
      </w:r>
      <w:r>
        <w:rPr>
          <w:rStyle w:val="VerbatimChar"/>
        </w:rPr>
        <w:t xml:space="preserve">equation    </w:t>
      </w:r>
      <w:r>
        <w:br/>
      </w:r>
      <w:r>
        <w:rPr>
          <w:rStyle w:val="VerbatimChar"/>
        </w:rPr>
        <w:t xml:space="preserve">  der(t) = 1;    </w:t>
      </w:r>
      <w:r>
        <w:br/>
      </w:r>
      <w:r>
        <w:rPr>
          <w:rStyle w:val="VerbatimChar"/>
        </w:rPr>
        <w:t xml:space="preserve">  der(x) = 2*y;    </w:t>
      </w:r>
      <w:r>
        <w:br/>
      </w:r>
      <w:r>
        <w:rPr>
          <w:rStyle w:val="VerbatimChar"/>
        </w:rPr>
        <w:t xml:space="preserve">  der(y) =  -y -2*x + cos(3.5*t);    </w:t>
      </w:r>
      <w:r>
        <w:br/>
      </w:r>
      <w:r>
        <w:rPr>
          <w:rStyle w:val="VerbatimChar"/>
        </w:rPr>
        <w:t xml:space="preserve">end oscillator3;   </w:t>
      </w:r>
    </w:p>
    <w:p>
      <w:pPr>
        <w:pStyle w:val="CaptionedFigure"/>
      </w:pPr>
      <w:r>
        <w:drawing>
          <wp:inline>
            <wp:extent cx="5334000" cy="3093350"/>
            <wp:effectExtent b="0" l="0" r="0" t="0"/>
            <wp:docPr descr="Колебания гармонического осциллятора c затуханием и под действием внешней силы" title="fig:" id="40" name="Picture"/>
            <a:graphic>
              <a:graphicData uri="http://schemas.openxmlformats.org/drawingml/2006/picture">
                <pic:pic>
                  <pic:nvPicPr>
                    <pic:cNvPr descr="image/oscillator3_modelica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Колебания гармонического осциллятора c затуханием и под действием внешней силы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фазовые портреты гармонического осцилятора в различных условиях ?? , ?? , ?? . Произведено сравнение поведения гармонического осцилятора в зависимости от наличия внешней силы и затуханий ?? , ?? , ?? 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Start w:id="45" w:name="ref-lit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А. В. Гавриков Н.А.В. Механические колебания. МФТИ, 2011.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33" Target="media/rId33.jpg" /><Relationship Type="http://schemas.openxmlformats.org/officeDocument/2006/relationships/image" Id="rId27" Target="media/rId27.jpg" /><Relationship Type="http://schemas.openxmlformats.org/officeDocument/2006/relationships/image" Id="rId36" Target="media/rId36.png" /><Relationship Type="http://schemas.openxmlformats.org/officeDocument/2006/relationships/image" Id="rId30" Target="media/rId30.jp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Живцова Анна</dc:creator>
  <dc:language>ru-RU</dc:language>
  <cp:keywords/>
  <dcterms:created xsi:type="dcterms:W3CDTF">2023-03-04T17:32:52Z</dcterms:created>
  <dcterms:modified xsi:type="dcterms:W3CDTF">2023-03-04T17:32:52Z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 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