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5.jpg" ContentType="image/jpeg"/>
  <Override PartName="/word/media/rId51.jpg" ContentType="image/jpeg"/>
  <Override PartName="/word/media/rId5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</w:t>
      </w:r>
    </w:p>
    <w:p>
      <w:pPr>
        <w:pStyle w:val="Subtitle"/>
      </w:pPr>
      <w:r>
        <w:t xml:space="preserve">Дисциплна: Научное программирование</w:t>
      </w:r>
    </w:p>
    <w:p>
      <w:pPr>
        <w:pStyle w:val="Author"/>
      </w:pPr>
      <w:r>
        <w:t xml:space="preserve">Живцова Анна, 1132249547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– Изучить идеологию и применение средств контроля версий.</w:t>
      </w:r>
      <w:r>
        <w:br/>
      </w:r>
      <w:r>
        <w:t xml:space="preserve">– Освоить умения по работе с git.</w:t>
      </w:r>
      <w:r>
        <w:br/>
      </w:r>
      <w:r>
        <w:t xml:space="preserve">– Настроить базовую конфигурацию для работы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– Создать базовую конфигурацию для работы с git.</w:t>
      </w:r>
      <w:r>
        <w:br/>
      </w:r>
      <w:r>
        <w:t xml:space="preserve">– Создать ключ SSH.</w:t>
      </w:r>
      <w:r>
        <w:br/>
      </w:r>
      <w:r>
        <w:t xml:space="preserve">– Создать ключ PGP.</w:t>
      </w:r>
      <w:r>
        <w:br/>
      </w:r>
      <w:r>
        <w:t xml:space="preserve">– Настроить подписи git.</w:t>
      </w:r>
      <w:r>
        <w:br/>
      </w:r>
      <w:r>
        <w:t xml:space="preserve">– Зарегистрироваться на Github.</w:t>
      </w:r>
      <w:r>
        <w:br/>
      </w:r>
      <w:r>
        <w:t xml:space="preserve">– Создать локальный каталог для выполнения заданий по предмету.</w:t>
      </w:r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gi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Git</w:t>
      </w:r>
    </w:p>
    <w:p>
      <w:pPr>
        <w:pStyle w:val="FirstParagraph"/>
      </w:pPr>
      <w:r>
        <w:t xml:space="preserve">Git – распределённая система управления версиями.</w:t>
      </w:r>
    </w:p>
    <w:p>
      <w:pPr>
        <w:pStyle w:val="BodyText"/>
      </w:pPr>
      <w:r>
        <w:t xml:space="preserve">Github – крупнейший веб-сервис для хостинга IT-проектов и их совместной разработки. Веб-сервис основан на системе контроля версий Git.</w:t>
      </w:r>
    </w:p>
    <w:p>
      <w:pPr>
        <w:pStyle w:val="BodyText"/>
      </w:pPr>
      <w:r>
        <w:t xml:space="preserve">В ходе работы были использованы следующие команды для конфигурации git:</w:t>
      </w:r>
    </w:p>
    <w:p>
      <w:pPr>
        <w:pStyle w:val="BodyText"/>
      </w:pPr>
      <w:r>
        <w:t xml:space="preserve">Установка имени</w:t>
      </w:r>
    </w:p>
    <w:p>
      <w:pPr>
        <w:pStyle w:val="BodyText"/>
      </w:pPr>
      <w:r>
        <w:rPr>
          <w:rStyle w:val="VerbatimChar"/>
        </w:rPr>
        <w:t xml:space="preserve">git config --global user.name "Name Surname"</w:t>
      </w:r>
    </w:p>
    <w:p>
      <w:pPr>
        <w:pStyle w:val="BodyText"/>
      </w:pPr>
      <w:r>
        <w:t xml:space="preserve">Установка адреса электронной почты</w:t>
      </w:r>
    </w:p>
    <w:p>
      <w:pPr>
        <w:pStyle w:val="BodyText"/>
      </w:pPr>
      <w:r>
        <w:rPr>
          <w:rStyle w:val="VerbatimChar"/>
        </w:rPr>
        <w:t xml:space="preserve">git config --global user.email "work@mail"</w:t>
      </w:r>
    </w:p>
    <w:p>
      <w:pPr>
        <w:pStyle w:val="BodyText"/>
      </w:pPr>
      <w:r>
        <w:t xml:space="preserve">Настройка utf-8 в выводе сообщений git</w:t>
      </w:r>
    </w:p>
    <w:p>
      <w:pPr>
        <w:pStyle w:val="BodyText"/>
      </w:pPr>
      <w:r>
        <w:rPr>
          <w:rStyle w:val="VerbatimChar"/>
        </w:rPr>
        <w:t xml:space="preserve">git config --global core.quotepath false</w:t>
      </w:r>
    </w:p>
    <w:p>
      <w:pPr>
        <w:pStyle w:val="BodyText"/>
      </w:pPr>
      <w:r>
        <w:t xml:space="preserve">Задание имени начальной ветки</w:t>
      </w:r>
    </w:p>
    <w:p>
      <w:pPr>
        <w:pStyle w:val="BodyText"/>
      </w:pPr>
      <w:r>
        <w:rPr>
          <w:rStyle w:val="VerbatimChar"/>
        </w:rPr>
        <w:t xml:space="preserve">git config --global init.defaultBranch master</w:t>
      </w:r>
    </w:p>
    <w:p>
      <w:pPr>
        <w:pStyle w:val="BodyText"/>
      </w:pPr>
      <w:r>
        <w:t xml:space="preserve">Установка параметра autocrlf</w:t>
      </w:r>
    </w:p>
    <w:p>
      <w:pPr>
        <w:pStyle w:val="BodyText"/>
      </w:pPr>
      <w:r>
        <w:rPr>
          <w:rStyle w:val="VerbatimChar"/>
        </w:rPr>
        <w:t xml:space="preserve">git config --global core.autocrlf input</w:t>
      </w:r>
    </w:p>
    <w:p>
      <w:pPr>
        <w:pStyle w:val="BodyText"/>
      </w:pPr>
      <w:r>
        <w:t xml:space="preserve">Немного о параметре autocrlf. Параметр</w:t>
      </w:r>
      <w:r>
        <w:t xml:space="preserve"> </w:t>
      </w:r>
      <w:r>
        <w:t xml:space="preserve">“core.autocrlf”</w:t>
      </w:r>
      <w:r>
        <w:t xml:space="preserve"> </w:t>
      </w:r>
      <w:r>
        <w:t xml:space="preserve">придумали для обеспечения работы над одним проектом программистов из разных операционных систем. Предполагается, что программист в операционной системе «Windows» будет работать с файлами, в которых окончания строк только вида CRLF. При этом предполагается, что он включит для проекта настройку</w:t>
      </w:r>
      <w:r>
        <w:t xml:space="preserve"> </w:t>
      </w:r>
      <w:r>
        <w:t xml:space="preserve">“core.autocrlf”</w:t>
      </w:r>
      <w:r>
        <w:t xml:space="preserve"> </w:t>
      </w:r>
      <w:r>
        <w:t xml:space="preserve">со значением</w:t>
      </w:r>
      <w:r>
        <w:t xml:space="preserve"> </w:t>
      </w:r>
      <w:r>
        <w:t xml:space="preserve">“true”</w:t>
      </w:r>
      <w:r>
        <w:t xml:space="preserve">. Тогда он будет работать в своей папке проекта с файлами, в которых окончания строк будут вида CRLF, при этом в базе данных</w:t>
      </w:r>
      <w:r>
        <w:t xml:space="preserve"> </w:t>
      </w:r>
      <w:r>
        <w:t xml:space="preserve">“Git”</w:t>
      </w:r>
      <w:r>
        <w:t xml:space="preserve"> </w:t>
      </w:r>
      <w:r>
        <w:t xml:space="preserve">эти же файлы будут сохранены с окончаниями вида LF. Программист в операционной системе</w:t>
      </w:r>
      <w:r>
        <w:t xml:space="preserve"> </w:t>
      </w:r>
      <w:r>
        <w:t xml:space="preserve">“Windows”</w:t>
      </w:r>
      <w:r>
        <w:t xml:space="preserve"> </w:t>
      </w:r>
      <w:r>
        <w:t xml:space="preserve">этого даже не заметит, ведь конвертация происходит автоматически.</w:t>
      </w:r>
    </w:p>
    <w:p>
      <w:pPr>
        <w:pStyle w:val="BodyText"/>
      </w:pPr>
      <w:r>
        <w:t xml:space="preserve">В тот же момент программист в Unix-подобной операционной системе будет работать с той же базой данных</w:t>
      </w:r>
      <w:r>
        <w:t xml:space="preserve"> </w:t>
      </w:r>
      <w:r>
        <w:t xml:space="preserve">“Git”</w:t>
      </w:r>
      <w:r>
        <w:t xml:space="preserve">, но у него для проекта будет включена настройка «core.autocrlf» со значением</w:t>
      </w:r>
      <w:r>
        <w:t xml:space="preserve"> </w:t>
      </w:r>
      <w:r>
        <w:t xml:space="preserve">“input”</w:t>
      </w:r>
      <w:r>
        <w:t xml:space="preserve"> </w:t>
      </w:r>
      <w:r>
        <w:t xml:space="preserve">(или со значением</w:t>
      </w:r>
      <w:r>
        <w:t xml:space="preserve"> </w:t>
      </w:r>
      <w:r>
        <w:t xml:space="preserve">“false”</w:t>
      </w:r>
      <w:r>
        <w:t xml:space="preserve">). Он будет получать из базы данных файлы с окончаниями строк вида LF, как и принято в Unix-подобных операционных системах.</w:t>
      </w:r>
    </w:p>
    <w:p>
      <w:pPr>
        <w:pStyle w:val="BodyText"/>
      </w:pPr>
      <w:r>
        <w:t xml:space="preserve">Установка параметра safecrlf</w:t>
      </w:r>
    </w:p>
    <w:p>
      <w:pPr>
        <w:pStyle w:val="BodyText"/>
      </w:pPr>
      <w:r>
        <w:rPr>
          <w:rStyle w:val="VerbatimChar"/>
        </w:rPr>
        <w:t xml:space="preserve">git config --global core.safecrlf warn</w:t>
      </w:r>
    </w:p>
    <w:p>
      <w:pPr>
        <w:pStyle w:val="BodyText"/>
      </w:pPr>
      <w:r>
        <w:t xml:space="preserve">Если core.safecrlf установлен на</w:t>
      </w:r>
      <w:r>
        <w:t xml:space="preserve"> </w:t>
      </w:r>
      <w:r>
        <w:t xml:space="preserve">“true”</w:t>
      </w:r>
      <w:r>
        <w:t xml:space="preserve"> </w:t>
      </w:r>
      <w:r>
        <w:t xml:space="preserve">или</w:t>
      </w:r>
      <w:r>
        <w:t xml:space="preserve"> </w:t>
      </w:r>
      <w:r>
        <w:t xml:space="preserve">“warm”</w:t>
      </w:r>
      <w:r>
        <w:t xml:space="preserve">, Git проверяет, если преобразование является обратимым для текущей настройки core.autocrlf.</w:t>
      </w:r>
      <w:r>
        <w:t xml:space="preserve"> </w:t>
      </w:r>
      <w:r>
        <w:t xml:space="preserve">core.safecrlf true - отвержение необратимого преобразования lf&lt;-&gt;crlf. Полезно, когда специфические бинарники похожие на текстовые файлы.</w:t>
      </w:r>
      <w:r>
        <w:t xml:space="preserve"> </w:t>
      </w:r>
      <w:r>
        <w:t xml:space="preserve">core.safecrlf warn - печать только предупреждение, но принимает необратимый переход.</w:t>
      </w:r>
    </w:p>
    <w:p>
      <w:pPr>
        <w:pStyle w:val="BodyText"/>
      </w:pPr>
      <w:r>
        <w:t xml:space="preserve">Установка параметра commit.gpgsign для автоматической подписи коммитов gpg ключем</w:t>
      </w:r>
    </w:p>
    <w:p>
      <w:pPr>
        <w:pStyle w:val="BodyText"/>
      </w:pPr>
      <w:r>
        <w:rPr>
          <w:rStyle w:val="VerbatimChar"/>
        </w:rPr>
        <w:t xml:space="preserve">git config --global user.signingkey [PGP Fingerprint]; git config --global commit.gpgsign true</w:t>
      </w:r>
    </w:p>
    <w:p>
      <w:pPr>
        <w:pStyle w:val="BodyText"/>
      </w:pPr>
      <w:r>
        <w:t xml:space="preserve">Более подробно про систему Git</w:t>
      </w:r>
      <w:r>
        <w:t xml:space="preserve"> </w:t>
      </w:r>
      <w:r>
        <w:t xml:space="preserve">[1]</w:t>
      </w:r>
      <w:r>
        <w:t xml:space="preserve">,</w:t>
      </w:r>
    </w:p>
    <w:bookmarkEnd w:id="22"/>
    <w:bookmarkStart w:id="23" w:name="ssh-pgp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SSH PGP</w:t>
      </w:r>
    </w:p>
    <w:p>
      <w:pPr>
        <w:pStyle w:val="FirstParagraph"/>
      </w:pPr>
      <w:r>
        <w:t xml:space="preserve">SSH (от англ. Secure Shell) — криптографический сетевой протокол, предназначенный для удалённого доступа к операционной системе и осуществления безопасного удалённого управления в рамках незащищённой сети (например, через интернет).</w:t>
      </w:r>
    </w:p>
    <w:p>
      <w:pPr>
        <w:pStyle w:val="BodyText"/>
      </w:pPr>
      <w:r>
        <w:t xml:space="preserve">SSH обеспечивает защищённый канал связи между клиентом и сервером, через который можно:</w:t>
      </w:r>
    </w:p>
    <w:p>
      <w:pPr>
        <w:pStyle w:val="BodyText"/>
      </w:pPr>
      <w:r>
        <w:t xml:space="preserve">– передавать данные (почтовые, видео, файлы);</w:t>
      </w:r>
      <w:r>
        <w:br/>
      </w:r>
      <w:r>
        <w:t xml:space="preserve">– работать в командной строке;</w:t>
      </w:r>
      <w:r>
        <w:br/>
      </w:r>
      <w:r>
        <w:t xml:space="preserve">– удалённо запускать программы, в том числе графические.</w:t>
      </w:r>
    </w:p>
    <w:p>
      <w:pPr>
        <w:pStyle w:val="BodyText"/>
      </w:pPr>
      <w:r>
        <w:t xml:space="preserve">PGP (англ. Pretty Good Privacy) — компьютерная программа, также библиотека функций, позволяющая выполнять операции шифрования и цифровой подписи сообщений, файлов и другой информации, представленной в электронном виде, в том числе прозрачное шифрование данных на запоминающих устройствах, например, на жёстком диске.</w:t>
      </w:r>
    </w:p>
    <w:p>
      <w:pPr>
        <w:pStyle w:val="BodyText"/>
      </w:pPr>
      <w:r>
        <w:t xml:space="preserve">Шифрование PGP осуществляется последовательно хешированием, сжатием данных, шифрованием с симметричным ключом, и, наконец, шифрованием с открытым ключом, причём каждый этап может осуществляться одним из нескольких поддерживаемых алгоритмов. Симметричное шифрование производится с использованием одного из семи симметричных алгоритмов (AES, CAST5, 3DES, IDEA, Twofish, Blowfish, Camellia) на сеансовом ключе. Сеансовый ключ генерируется с использованием криптографически стойкого генератора псевдослучайных чисел. Сеансовый ключ зашифровывается открытым ключом получателя с использованием алгоритмов RSA или Elgamal (в зависимости от типа ключа получателя). Каждый открытый ключ соответствует имени пользователя или адресу электронной почты. Первая версия системы называлась Сеть доверия и противопоставлялась системе X.509, использовавшей иерархический подход, основанной на удостоверяющих центрах, добавленный в PGP позже. Современные версии PGP включают оба способа.</w:t>
      </w:r>
    </w:p>
    <w:bookmarkEnd w:id="23"/>
    <w:bookmarkEnd w:id="24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Настройка github. Я работе я использовала свою учетную запись (</w:t>
      </w:r>
      <w:hyperlink r:id="rId25">
        <w:r>
          <w:rPr>
            <w:rStyle w:val="Hyperlink"/>
          </w:rPr>
          <w:t xml:space="preserve">AnnaZhiv</w:t>
        </w:r>
      </w:hyperlink>
      <w:r>
        <w:t xml:space="preserve">) на</w:t>
      </w:r>
      <w:r>
        <w:t xml:space="preserve"> </w:t>
      </w:r>
      <w:hyperlink r:id="rId26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(см рис. 1).</w:t>
      </w:r>
    </w:p>
    <w:bookmarkStart w:id="30" w:name="fig:001"/>
    <w:p>
      <w:pPr>
        <w:pStyle w:val="CaptionedFigure"/>
      </w:pPr>
      <w:r>
        <w:drawing>
          <wp:inline>
            <wp:extent cx="4800600" cy="2135044"/>
            <wp:effectExtent b="0" l="0" r="0" t="0"/>
            <wp:docPr descr="Рис. 1: Личная учетная запись на github" title="" id="28" name="Picture"/>
            <a:graphic>
              <a:graphicData uri="http://schemas.openxmlformats.org/drawingml/2006/picture">
                <pic:pic>
                  <pic:nvPicPr>
                    <pic:cNvPr descr="image/001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35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Личная учетная запись на github</w:t>
      </w:r>
    </w:p>
    <w:bookmarkEnd w:id="30"/>
    <w:p>
      <w:pPr>
        <w:pStyle w:val="Compact"/>
        <w:numPr>
          <w:ilvl w:val="0"/>
          <w:numId w:val="1002"/>
        </w:numPr>
      </w:pPr>
      <w:r>
        <w:t xml:space="preserve">Установка программ. К счастью, основное программное обеспечение (git, gh) также было установлено на моем компьютере (см рис. 2).</w:t>
      </w:r>
    </w:p>
    <w:bookmarkStart w:id="34" w:name="fig:002"/>
    <w:p>
      <w:pPr>
        <w:pStyle w:val="CaptionedFigure"/>
      </w:pPr>
      <w:r>
        <w:drawing>
          <wp:inline>
            <wp:extent cx="4800600" cy="640080"/>
            <wp:effectExtent b="0" l="0" r="0" t="0"/>
            <wp:docPr descr="Рис. 2: Проверка наличия программного обеспечения" title="" id="32" name="Picture"/>
            <a:graphic>
              <a:graphicData uri="http://schemas.openxmlformats.org/drawingml/2006/picture">
                <pic:pic>
                  <pic:nvPicPr>
                    <pic:cNvPr descr="image/002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Проверка наличия программного обеспечения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Базовая настройка git. Для базовой настройки git использовала команды, приведенные на рисунке 3. Объяснение выолненных команд содержится в теоретической части отчета.</w:t>
      </w:r>
    </w:p>
    <w:bookmarkStart w:id="38" w:name="fig:003"/>
    <w:p>
      <w:pPr>
        <w:pStyle w:val="CaptionedFigure"/>
      </w:pPr>
      <w:r>
        <w:drawing>
          <wp:inline>
            <wp:extent cx="4800600" cy="609328"/>
            <wp:effectExtent b="0" l="0" r="0" t="0"/>
            <wp:docPr descr="Рис. 3: Базовая настройка git" title="" id="36" name="Picture"/>
            <a:graphic>
              <a:graphicData uri="http://schemas.openxmlformats.org/drawingml/2006/picture">
                <pic:pic>
                  <pic:nvPicPr>
                    <pic:cNvPr descr="image/003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09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Базовая настройка git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Ключи ssh. Ключи ssh были созданы (см рис. 4), но не использовались.</w:t>
      </w:r>
    </w:p>
    <w:bookmarkStart w:id="42" w:name="fig:004"/>
    <w:p>
      <w:pPr>
        <w:pStyle w:val="CaptionedFigure"/>
      </w:pPr>
      <w:r>
        <w:drawing>
          <wp:inline>
            <wp:extent cx="4800600" cy="2859786"/>
            <wp:effectExtent b="0" l="0" r="0" t="0"/>
            <wp:docPr descr="Рис. 4: Создание ключей ssh" title="" id="40" name="Picture"/>
            <a:graphic>
              <a:graphicData uri="http://schemas.openxmlformats.org/drawingml/2006/picture">
                <pic:pic>
                  <pic:nvPicPr>
                    <pic:cNvPr descr="image/004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59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ключей ssh</w:t>
      </w:r>
    </w:p>
    <w:bookmarkEnd w:id="42"/>
    <w:p>
      <w:pPr>
        <w:pStyle w:val="Compact"/>
        <w:numPr>
          <w:ilvl w:val="0"/>
          <w:numId w:val="1005"/>
        </w:numPr>
      </w:pPr>
      <w:r>
        <w:t xml:space="preserve">Ключ PGP. Создала ключ PGP (см рис. 5) с рекомендованными параметрами и использовала его для подключения к github (см рис. 6, 7).</w:t>
      </w:r>
    </w:p>
    <w:bookmarkStart w:id="46" w:name="fig:005"/>
    <w:p>
      <w:pPr>
        <w:pStyle w:val="CaptionedFigure"/>
      </w:pPr>
      <w:r>
        <w:drawing>
          <wp:inline>
            <wp:extent cx="4343400" cy="4175760"/>
            <wp:effectExtent b="0" l="0" r="0" t="0"/>
            <wp:docPr descr="Рис. 5: Создание ключа pgp" title="" id="44" name="Picture"/>
            <a:graphic>
              <a:graphicData uri="http://schemas.openxmlformats.org/drawingml/2006/picture">
                <pic:pic>
                  <pic:nvPicPr>
                    <pic:cNvPr descr="image/005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17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ключа pgp</w:t>
      </w:r>
    </w:p>
    <w:bookmarkEnd w:id="46"/>
    <w:bookmarkStart w:id="50" w:name="fig:006"/>
    <w:p>
      <w:pPr>
        <w:pStyle w:val="CaptionedFigure"/>
      </w:pPr>
      <w:r>
        <w:drawing>
          <wp:inline>
            <wp:extent cx="4800600" cy="1378001"/>
            <wp:effectExtent b="0" l="0" r="0" t="0"/>
            <wp:docPr descr="Рис. 6: Подключение github через pgp" title="" id="48" name="Picture"/>
            <a:graphic>
              <a:graphicData uri="http://schemas.openxmlformats.org/drawingml/2006/picture">
                <pic:pic>
                  <pic:nvPicPr>
                    <pic:cNvPr descr="image/006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78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Подключение github через pgp</w:t>
      </w:r>
    </w:p>
    <w:bookmarkEnd w:id="50"/>
    <w:bookmarkStart w:id="54" w:name="fig:008"/>
    <w:p>
      <w:pPr>
        <w:pStyle w:val="CaptionedFigure"/>
      </w:pPr>
      <w:r>
        <w:drawing>
          <wp:inline>
            <wp:extent cx="4457700" cy="1691639"/>
            <wp:effectExtent b="0" l="0" r="0" t="0"/>
            <wp:docPr descr="Рис. 7: Настройка подписи к коммитам с pgp" title="" id="52" name="Picture"/>
            <a:graphic>
              <a:graphicData uri="http://schemas.openxmlformats.org/drawingml/2006/picture">
                <pic:pic>
                  <pic:nvPicPr>
                    <pic:cNvPr descr="image/00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91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Настройка подписи к коммитам с pgp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Настройка рабочего прстранства. Следуя инструкциям я получила репозиторий для ведения лабораторных работ.</w:t>
      </w:r>
    </w:p>
    <w:bookmarkStart w:id="58" w:name="fig:007"/>
    <w:p>
      <w:pPr>
        <w:pStyle w:val="CaptionedFigure"/>
      </w:pPr>
      <w:r>
        <w:drawing>
          <wp:inline>
            <wp:extent cx="4800600" cy="2862223"/>
            <wp:effectExtent b="0" l="0" r="0" t="0"/>
            <wp:docPr descr="Рис. 8: Создание и настройка репозитрия" title="" id="56" name="Picture"/>
            <a:graphic>
              <a:graphicData uri="http://schemas.openxmlformats.org/drawingml/2006/picture">
                <pic:pic>
                  <pic:nvPicPr>
                    <pic:cNvPr descr="image/007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62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и настройка репозитрия</w:t>
      </w:r>
    </w:p>
    <w:bookmarkEnd w:id="58"/>
    <w:bookmarkStart w:id="62" w:name="fig:009"/>
    <w:p>
      <w:pPr>
        <w:pStyle w:val="CaptionedFigure"/>
      </w:pPr>
      <w:r>
        <w:drawing>
          <wp:inline>
            <wp:extent cx="4800600" cy="2061796"/>
            <wp:effectExtent b="0" l="0" r="0" t="0"/>
            <wp:docPr descr="Рис. 9: Итоговый репозиторий" title="" id="60" name="Picture"/>
            <a:graphic>
              <a:graphicData uri="http://schemas.openxmlformats.org/drawingml/2006/picture">
                <pic:pic>
                  <pic:nvPicPr>
                    <pic:cNvPr descr="image/009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61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Итоговый репозиторий</w:t>
      </w:r>
    </w:p>
    <w:bookmarkEnd w:id="62"/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работе мне удалось освежить в памяти основы использования системы контроля версий git и изучить несколько новых команд. В частности использовать PGP ключ для подключения к github. В итоге выполнения лабораторной работы я получила рабочее пространство для выполнения лабораторных работ по дисциплине</w:t>
      </w:r>
      <w:r>
        <w:t xml:space="preserve"> </w:t>
      </w:r>
      <w:r>
        <w:t xml:space="preserve">“научное программирование”</w:t>
      </w:r>
      <w:r>
        <w:t xml:space="preserve">.</w:t>
      </w:r>
    </w:p>
    <w:bookmarkEnd w:id="64"/>
    <w:bookmarkStart w:id="68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bookmarkStart w:id="67" w:name="refs"/>
    <w:bookmarkStart w:id="66" w:name="ref-chacon2014pro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Chacon S., Straub B.</w:t>
      </w:r>
      <w:r>
        <w:t xml:space="preserve"> </w:t>
      </w:r>
      <w:hyperlink r:id="rId65">
        <w:r>
          <w:rPr>
            <w:rStyle w:val="Hyperlink"/>
          </w:rPr>
          <w:t xml:space="preserve">Pro Git</w:t>
        </w:r>
      </w:hyperlink>
      <w:r>
        <w:t xml:space="preserve">. Apress, 2014.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5" Target="media/rId55.jpg" /><Relationship Type="http://schemas.openxmlformats.org/officeDocument/2006/relationships/image" Id="rId51" Target="media/rId51.jpg" /><Relationship Type="http://schemas.openxmlformats.org/officeDocument/2006/relationships/image" Id="rId59" Target="media/rId59.jpg" /><Relationship Type="http://schemas.openxmlformats.org/officeDocument/2006/relationships/hyperlink" Id="rId65" Target="https://books.google.ru/books?id=jVYnCgAAQBAJ" TargetMode="External" /><Relationship Type="http://schemas.openxmlformats.org/officeDocument/2006/relationships/hyperlink" Id="rId26" Target="https://github.com" TargetMode="External" /><Relationship Type="http://schemas.openxmlformats.org/officeDocument/2006/relationships/hyperlink" Id="rId25" Target="https://github.com/AnnaZhi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s://books.google.ru/books?id=jVYnCgAAQBAJ" TargetMode="External" /><Relationship Type="http://schemas.openxmlformats.org/officeDocument/2006/relationships/hyperlink" Id="rId26" Target="https://github.com" TargetMode="External" /><Relationship Type="http://schemas.openxmlformats.org/officeDocument/2006/relationships/hyperlink" Id="rId25" Target="https://github.com/AnnaZhi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Живцова Анна, 1132249547</dc:creator>
  <dc:language>ru-RU</dc:language>
  <cp:keywords/>
  <dcterms:created xsi:type="dcterms:W3CDTF">2024-09-03T17:00:28Z</dcterms:created>
  <dcterms:modified xsi:type="dcterms:W3CDTF">2024-09-03T17:00:28Z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Дисциплна: Научное программирование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