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CA" w:rsidRDefault="00D15ECA" w:rsidP="00D15ECA">
      <w:pPr>
        <w:pStyle w:val="1"/>
        <w:jc w:val="center"/>
      </w:pPr>
    </w:p>
    <w:p w:rsidR="00086059" w:rsidRDefault="00D15ECA" w:rsidP="00D15ECA">
      <w:pPr>
        <w:pStyle w:val="1"/>
        <w:jc w:val="center"/>
      </w:pPr>
      <w:r>
        <w:rPr>
          <w:rFonts w:hint="eastAsia"/>
        </w:rPr>
        <w:t>基于智能手机传感器的用户行为识别</w:t>
      </w:r>
    </w:p>
    <w:p w:rsidR="008118D8" w:rsidRDefault="008118D8" w:rsidP="00142C11">
      <w:pPr>
        <w:jc w:val="center"/>
      </w:pPr>
      <w:r>
        <w:rPr>
          <w:rFonts w:hint="eastAsia"/>
        </w:rPr>
        <w:t>任谦</w:t>
      </w:r>
      <w:r w:rsidR="00142C11">
        <w:rPr>
          <w:rFonts w:hint="eastAsia"/>
        </w:rPr>
        <w:t xml:space="preserve"> 陈晓东 高臻 </w:t>
      </w:r>
      <w:r w:rsidR="00535C4C">
        <w:rPr>
          <w:rFonts w:hint="eastAsia"/>
        </w:rPr>
        <w:t>刘羽霄 李知赫</w:t>
      </w:r>
      <w:r w:rsidR="005C6C14">
        <w:rPr>
          <w:rFonts w:hint="eastAsia"/>
        </w:rPr>
        <w:t xml:space="preserve"> </w:t>
      </w:r>
      <w:r>
        <w:rPr>
          <w:rFonts w:hint="eastAsia"/>
        </w:rPr>
        <w:t>张若飞</w:t>
      </w:r>
    </w:p>
    <w:p w:rsidR="00EC1617" w:rsidRDefault="00EC1617" w:rsidP="00EC1617"/>
    <w:p w:rsidR="00EC1617" w:rsidRDefault="00EC1617" w:rsidP="00EC1617">
      <w:pPr>
        <w:pStyle w:val="2"/>
        <w:rPr>
          <w:rFonts w:hint="eastAsia"/>
        </w:rPr>
      </w:pPr>
      <w:r w:rsidRPr="00EC1617">
        <w:t xml:space="preserve">1 </w:t>
      </w:r>
      <w:r w:rsidR="00EB5E3E">
        <w:rPr>
          <w:rFonts w:hint="eastAsia"/>
        </w:rPr>
        <w:t>项目进展</w:t>
      </w:r>
    </w:p>
    <w:p w:rsidR="00072A0C" w:rsidRDefault="00481BEB" w:rsidP="00BF1804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 w:rsidR="00EB5E3E">
        <w:rPr>
          <w:rFonts w:hint="eastAsia"/>
        </w:rPr>
        <w:t>数据</w:t>
      </w:r>
      <w:r w:rsidR="00EB5E3E">
        <w:t>预处理</w:t>
      </w:r>
    </w:p>
    <w:p w:rsidR="00986A18" w:rsidRDefault="00EB5E3E" w:rsidP="00F567E6">
      <w:pPr>
        <w:ind w:firstLineChars="200" w:firstLine="420"/>
        <w:rPr>
          <w:rFonts w:hint="eastAsia"/>
        </w:rPr>
      </w:pPr>
      <w:r>
        <w:rPr>
          <w:rFonts w:hint="eastAsia"/>
        </w:rPr>
        <w:t>本周数据</w:t>
      </w:r>
      <w:r>
        <w:t>预处理部分工作主要</w:t>
      </w:r>
      <w:r>
        <w:rPr>
          <w:rFonts w:hint="eastAsia"/>
        </w:rPr>
        <w:t>为</w:t>
      </w:r>
      <w:r w:rsidR="00F567E6">
        <w:rPr>
          <w:rFonts w:hint="eastAsia"/>
        </w:rPr>
        <w:t>：</w:t>
      </w:r>
      <w:r w:rsidR="00F567E6">
        <w:t>1</w:t>
      </w:r>
      <w:r w:rsidR="00F567E6">
        <w:rPr>
          <w:rFonts w:hint="eastAsia"/>
        </w:rPr>
        <w:t>）</w:t>
      </w:r>
      <w:r w:rsidR="00F567E6">
        <w:t>WISDM</w:t>
      </w:r>
      <w:r w:rsidR="00F567E6">
        <w:t>数据集的滑窗采样</w:t>
      </w:r>
      <w:r w:rsidR="00F567E6">
        <w:rPr>
          <w:rFonts w:hint="eastAsia"/>
        </w:rPr>
        <w:t>；2）</w:t>
      </w:r>
      <w:r w:rsidR="00F567E6">
        <w:t>增加tsfresh提取指定特征的方法</w:t>
      </w:r>
      <w:r w:rsidR="00F567E6">
        <w:rPr>
          <w:rFonts w:hint="eastAsia"/>
        </w:rPr>
        <w:t>；3）</w:t>
      </w:r>
      <w:r w:rsidR="00F567E6">
        <w:t>增加tsfresh增加自定义特征方法。</w:t>
      </w:r>
      <w:r>
        <w:t>在tsfresh框架基础上，</w:t>
      </w:r>
      <w:r>
        <w:rPr>
          <w:rFonts w:hint="eastAsia"/>
        </w:rPr>
        <w:t>提供</w:t>
      </w:r>
      <w:r>
        <w:t>了尽可能多地</w:t>
      </w:r>
      <w:r>
        <w:rPr>
          <w:rFonts w:hint="eastAsia"/>
        </w:rPr>
        <w:t>方便</w:t>
      </w:r>
      <w:r>
        <w:t>数据</w:t>
      </w:r>
      <w:r>
        <w:rPr>
          <w:rFonts w:hint="eastAsia"/>
        </w:rPr>
        <w:t>处理</w:t>
      </w:r>
      <w:r w:rsidR="00DC421C">
        <w:t>，调用及分析的API</w:t>
      </w:r>
      <w:r w:rsidR="00DC421C">
        <w:rPr>
          <w:rFonts w:hint="eastAsia"/>
        </w:rPr>
        <w:t>接口</w:t>
      </w:r>
      <w:r w:rsidR="00DC421C">
        <w:t>，</w:t>
      </w:r>
      <w:r w:rsidR="00DC421C">
        <w:rPr>
          <w:rFonts w:hint="eastAsia"/>
        </w:rPr>
        <w:t>并对</w:t>
      </w:r>
      <w:r w:rsidR="00DC421C">
        <w:t>之前遗留的</w:t>
      </w:r>
      <w:r w:rsidR="00DC421C">
        <w:rPr>
          <w:rFonts w:hint="eastAsia"/>
        </w:rPr>
        <w:t>部分数据处理</w:t>
      </w:r>
      <w:r w:rsidR="00DC421C">
        <w:t>程序问题进行了完善。</w:t>
      </w:r>
    </w:p>
    <w:p w:rsidR="006907C5" w:rsidRDefault="006907C5" w:rsidP="00DA7DB9">
      <w:pPr>
        <w:pStyle w:val="4"/>
      </w:pPr>
      <w:r>
        <w:rPr>
          <w:rFonts w:hint="eastAsia"/>
        </w:rPr>
        <w:t xml:space="preserve">1.2 </w:t>
      </w:r>
      <w:r w:rsidR="00EB5E3E">
        <w:rPr>
          <w:rFonts w:hint="eastAsia"/>
        </w:rPr>
        <w:t>特征提取</w:t>
      </w:r>
      <w:r w:rsidR="00EB5E3E">
        <w:t>及选择</w:t>
      </w:r>
    </w:p>
    <w:p w:rsidR="00DC421C" w:rsidRDefault="00DC421C" w:rsidP="00DC421C">
      <w:r>
        <w:tab/>
      </w:r>
      <w:r>
        <w:rPr>
          <w:rFonts w:hint="eastAsia"/>
        </w:rPr>
        <w:t>本周</w:t>
      </w:r>
      <w:r>
        <w:t>特征提取及选择工作</w:t>
      </w:r>
      <w:r>
        <w:rPr>
          <w:rFonts w:hint="eastAsia"/>
        </w:rPr>
        <w:t>分为</w:t>
      </w:r>
      <w:r>
        <w:t>两部分：</w:t>
      </w:r>
      <w:r>
        <w:rPr>
          <w:rFonts w:hint="eastAsia"/>
        </w:rPr>
        <w:t>1）</w:t>
      </w:r>
      <w:r>
        <w:t>基于</w:t>
      </w:r>
      <w:r>
        <w:rPr>
          <w:rFonts w:hint="eastAsia"/>
        </w:rPr>
        <w:t>tsfresh</w:t>
      </w:r>
      <w:r>
        <w:t>库已有特征的分析，</w:t>
      </w:r>
      <w:r>
        <w:rPr>
          <w:rFonts w:hint="eastAsia"/>
        </w:rPr>
        <w:t>主要为</w:t>
      </w:r>
      <w:r>
        <w:t>时域特征，</w:t>
      </w:r>
      <w:r>
        <w:rPr>
          <w:rFonts w:hint="eastAsia"/>
        </w:rPr>
        <w:t>结合</w:t>
      </w:r>
      <w:r>
        <w:t>文献</w:t>
      </w:r>
      <w:r>
        <w:rPr>
          <w:rFonts w:hint="eastAsia"/>
        </w:rPr>
        <w:t>调研</w:t>
      </w:r>
      <w:r>
        <w:t>结果，</w:t>
      </w:r>
      <w:r>
        <w:rPr>
          <w:rFonts w:hint="eastAsia"/>
        </w:rPr>
        <w:t>在频域</w:t>
      </w:r>
      <w:r>
        <w:t>特征提取部分进行了适当补充；</w:t>
      </w:r>
      <w:r>
        <w:rPr>
          <w:rFonts w:hint="eastAsia"/>
        </w:rPr>
        <w:t>2）通过XGB</w:t>
      </w:r>
      <w:r>
        <w:t>oost算法进行特征重要性排序进而</w:t>
      </w:r>
      <w:r>
        <w:rPr>
          <w:rFonts w:hint="eastAsia"/>
        </w:rPr>
        <w:t>特征选择</w:t>
      </w:r>
      <w:r>
        <w:t>，并实现分类，效果相比于</w:t>
      </w:r>
      <w:r>
        <w:rPr>
          <w:rFonts w:hint="eastAsia"/>
        </w:rPr>
        <w:t>SFFS特征选择</w:t>
      </w:r>
      <w:r>
        <w:t>器有显著提升。</w:t>
      </w:r>
    </w:p>
    <w:p w:rsidR="00DC421C" w:rsidRPr="00DC421C" w:rsidRDefault="00DC421C" w:rsidP="00DC421C">
      <w:pPr>
        <w:rPr>
          <w:rFonts w:hint="eastAsia"/>
          <w:b/>
        </w:rPr>
      </w:pPr>
      <w:r w:rsidRPr="00DC421C">
        <w:rPr>
          <w:b/>
        </w:rPr>
        <w:t xml:space="preserve">1.2.1 </w:t>
      </w:r>
      <w:r w:rsidRPr="00DC421C">
        <w:rPr>
          <w:rFonts w:hint="eastAsia"/>
          <w:b/>
        </w:rPr>
        <w:t>频域特征</w:t>
      </w:r>
      <w:r w:rsidRPr="00DC421C">
        <w:rPr>
          <w:b/>
        </w:rPr>
        <w:t>补充</w:t>
      </w:r>
    </w:p>
    <w:p w:rsidR="00EB5E3E" w:rsidRDefault="00EB5E3E" w:rsidP="00EB5E3E">
      <w:pPr>
        <w:ind w:firstLine="420"/>
      </w:pPr>
      <w:r>
        <w:rPr>
          <w:rFonts w:hint="eastAsia"/>
        </w:rPr>
        <w:t>本周主要完成了频域特征在</w:t>
      </w:r>
      <w:r>
        <w:t>tsfresh库上的实现，以及程序对本地tsfresh库的调用。</w:t>
      </w:r>
    </w:p>
    <w:p w:rsidR="00EB5E3E" w:rsidRDefault="00EB5E3E" w:rsidP="00EB5E3E">
      <w:pPr>
        <w:ind w:firstLine="420"/>
      </w:pPr>
      <w:r>
        <w:rPr>
          <w:rFonts w:hint="eastAsia"/>
        </w:rPr>
        <w:t>之前程序调用的为</w:t>
      </w:r>
      <w:r>
        <w:t>tsfresh库，没有办法修改，无法实现自定制特征（即增加新的特征）。</w:t>
      </w:r>
      <w:r>
        <w:lastRenderedPageBreak/>
        <w:t>在修改本地tsfresh库的初始化和调用后，保证可以在根目录下对本地tsfresh库调用，并且自定制特征，便于后续特征工程工作的进行。</w:t>
      </w:r>
    </w:p>
    <w:p w:rsidR="00EB5E3E" w:rsidRDefault="00EB5E3E" w:rsidP="00EB5E3E">
      <w:pPr>
        <w:ind w:firstLine="420"/>
      </w:pPr>
      <w:r>
        <w:rPr>
          <w:rFonts w:hint="eastAsia"/>
        </w:rPr>
        <w:t>关于频域特征部分，本周新</w:t>
      </w:r>
      <w:r w:rsidR="00DC421C">
        <w:rPr>
          <w:rFonts w:hint="eastAsia"/>
        </w:rPr>
        <w:t>补充</w:t>
      </w:r>
      <w:r>
        <w:rPr>
          <w:rFonts w:hint="eastAsia"/>
        </w:rPr>
        <w:t>实现了</w:t>
      </w:r>
      <w:r>
        <w:t>9个频域特征，分别为：</w:t>
      </w:r>
    </w:p>
    <w:p w:rsidR="00EB5E3E" w:rsidRDefault="00EB5E3E" w:rsidP="00EB5E3E">
      <w:pPr>
        <w:ind w:firstLine="420"/>
      </w:pPr>
      <w:r>
        <w:t></w:t>
      </w:r>
      <w:r>
        <w:tab/>
        <w:t>fft_dc</w:t>
      </w:r>
    </w:p>
    <w:p w:rsidR="00EB5E3E" w:rsidRDefault="00EB5E3E" w:rsidP="00EB5E3E">
      <w:pPr>
        <w:ind w:firstLine="420"/>
      </w:pPr>
      <w:r>
        <w:t></w:t>
      </w:r>
      <w:r>
        <w:tab/>
        <w:t>fft_mean,</w:t>
      </w:r>
    </w:p>
    <w:p w:rsidR="00EB5E3E" w:rsidRDefault="00EB5E3E" w:rsidP="00EB5E3E">
      <w:pPr>
        <w:ind w:firstLine="420"/>
      </w:pPr>
      <w:r>
        <w:t></w:t>
      </w:r>
      <w:r>
        <w:tab/>
        <w:t>fft_var</w:t>
      </w:r>
    </w:p>
    <w:p w:rsidR="00EB5E3E" w:rsidRDefault="00EB5E3E" w:rsidP="00EB5E3E">
      <w:pPr>
        <w:ind w:firstLine="420"/>
      </w:pPr>
      <w:r>
        <w:t></w:t>
      </w:r>
      <w:r>
        <w:tab/>
        <w:t>fft_std</w:t>
      </w:r>
    </w:p>
    <w:p w:rsidR="00EB5E3E" w:rsidRDefault="00EB5E3E" w:rsidP="00EB5E3E">
      <w:pPr>
        <w:ind w:firstLine="420"/>
      </w:pPr>
      <w:r>
        <w:t></w:t>
      </w:r>
      <w:r>
        <w:tab/>
        <w:t>fft_kurt</w:t>
      </w:r>
    </w:p>
    <w:p w:rsidR="00EB5E3E" w:rsidRDefault="00EB5E3E" w:rsidP="00EB5E3E">
      <w:pPr>
        <w:ind w:firstLine="420"/>
      </w:pPr>
      <w:r>
        <w:t></w:t>
      </w:r>
      <w:r>
        <w:tab/>
        <w:t>fft_shape_mean</w:t>
      </w:r>
    </w:p>
    <w:p w:rsidR="00EB5E3E" w:rsidRDefault="00EB5E3E" w:rsidP="00EB5E3E">
      <w:pPr>
        <w:ind w:firstLine="420"/>
      </w:pPr>
      <w:r>
        <w:t></w:t>
      </w:r>
      <w:r>
        <w:tab/>
        <w:t>fft_shape_std</w:t>
      </w:r>
    </w:p>
    <w:p w:rsidR="00EB5E3E" w:rsidRDefault="00EB5E3E" w:rsidP="00EB5E3E">
      <w:pPr>
        <w:ind w:firstLine="420"/>
      </w:pPr>
      <w:r>
        <w:t></w:t>
      </w:r>
      <w:r>
        <w:tab/>
        <w:t>fft_shape_skew,</w:t>
      </w:r>
    </w:p>
    <w:p w:rsidR="00EB5E3E" w:rsidRDefault="00EB5E3E" w:rsidP="00EB5E3E">
      <w:pPr>
        <w:ind w:firstLine="420"/>
      </w:pPr>
      <w:r>
        <w:t></w:t>
      </w:r>
      <w:r>
        <w:tab/>
        <w:t>fft_shape_kurt</w:t>
      </w:r>
    </w:p>
    <w:p w:rsidR="00DC421C" w:rsidRDefault="00DC421C" w:rsidP="00EB5E3E">
      <w:pPr>
        <w:ind w:firstLine="420"/>
      </w:pPr>
      <w:r>
        <w:rPr>
          <w:rFonts w:hint="eastAsia"/>
        </w:rPr>
        <w:t>增加特征后对结果稍有改善，但不明显。下周将继续补充</w:t>
      </w:r>
      <w:r w:rsidR="00EB5E3E">
        <w:t>fft_max等频域特征，以及组合特征，</w:t>
      </w:r>
      <w:r>
        <w:rPr>
          <w:rFonts w:hint="eastAsia"/>
        </w:rPr>
        <w:t>观察</w:t>
      </w:r>
      <w:r w:rsidR="00EB5E3E">
        <w:t>对</w:t>
      </w:r>
      <w:r>
        <w:rPr>
          <w:rFonts w:hint="eastAsia"/>
        </w:rPr>
        <w:t>实验</w:t>
      </w:r>
      <w:r w:rsidR="00EB5E3E">
        <w:t>结果影响情况。</w:t>
      </w:r>
    </w:p>
    <w:p w:rsidR="00DC421C" w:rsidRPr="00DC421C" w:rsidRDefault="00DC421C" w:rsidP="00DC421C">
      <w:pPr>
        <w:rPr>
          <w:rFonts w:hint="eastAsia"/>
          <w:b/>
        </w:rPr>
      </w:pPr>
      <w:r w:rsidRPr="00DC421C">
        <w:rPr>
          <w:b/>
        </w:rPr>
        <w:t>1.2.</w:t>
      </w:r>
      <w:r w:rsidR="001D709F">
        <w:rPr>
          <w:b/>
        </w:rPr>
        <w:t>2</w:t>
      </w:r>
      <w:r w:rsidRPr="00DC421C">
        <w:rPr>
          <w:b/>
        </w:rPr>
        <w:t xml:space="preserve"> </w:t>
      </w:r>
      <w:r>
        <w:rPr>
          <w:rFonts w:hint="eastAsia"/>
          <w:b/>
        </w:rPr>
        <w:t>X</w:t>
      </w:r>
      <w:r>
        <w:rPr>
          <w:b/>
        </w:rPr>
        <w:t>GBoost</w:t>
      </w:r>
      <w:r>
        <w:rPr>
          <w:rFonts w:hint="eastAsia"/>
          <w:b/>
        </w:rPr>
        <w:t>模型</w:t>
      </w:r>
    </w:p>
    <w:p w:rsidR="00EB5E3E" w:rsidRPr="00EB5E3E" w:rsidRDefault="00EB5E3E" w:rsidP="00EB5E3E">
      <w:pPr>
        <w:ind w:firstLine="420"/>
      </w:pPr>
      <w:r w:rsidRPr="00EB5E3E">
        <w:rPr>
          <w:rFonts w:hint="eastAsia"/>
        </w:rPr>
        <w:t>本周更换了</w:t>
      </w:r>
      <w:r w:rsidRPr="00EB5E3E">
        <w:t>XGBoost模型，相比于随机森林分类性能更好且自带特征重要性排序的功能，稳定性优于SFFS方法。以下分析都是基于TD数据集。</w:t>
      </w:r>
      <w:r w:rsidRPr="00EB5E3E">
        <w:rPr>
          <w:rFonts w:hint="eastAsia"/>
        </w:rPr>
        <w:t>由于训练数据和测试数据是随机划分的，而特征选择又是与数据集相关的，因此为了降低随机性的影响，我们对数据集随机划分</w:t>
      </w:r>
      <w:r w:rsidRPr="00EB5E3E">
        <w:t>20次并相应的训练20个XBGoost模型，每次都选择重要性排在前100的特征，最后统计出现次数超过10次的特征。同时出于尽量减少特征数量的原则，将只出现1次或2次的特征（因为有6个物理特征，因此某个统计特征如果非常重要将出现6次）且去除后结果有提升的特征去除，最后选出了如下13大类统计特征：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t>自回归系数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自相关系数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高于均值的最长子序列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低于均值的最长子序列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ql分位数与qh分位数间的平均绝对连续变化值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时间翻转不对称统计量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分位数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最大值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最小值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中位数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求和</w:t>
      </w:r>
    </w:p>
    <w:p w:rsidR="00EB5E3E" w:rsidRPr="00EB5E3E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序列中n近邻峰值的个数</w:t>
      </w:r>
    </w:p>
    <w:p w:rsidR="00875C37" w:rsidRDefault="00EB5E3E" w:rsidP="00875C37">
      <w:pPr>
        <w:pStyle w:val="4"/>
        <w:numPr>
          <w:ilvl w:val="0"/>
          <w:numId w:val="2"/>
        </w:numPr>
        <w:spacing w:before="0" w:after="0" w:line="240" w:lineRule="atLeas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估计交叉功率谱密度</w:t>
      </w:r>
    </w:p>
    <w:p w:rsidR="00EB5E3E" w:rsidRPr="00EB5E3E" w:rsidRDefault="00875C37" w:rsidP="00875C37">
      <w:pPr>
        <w:pStyle w:val="4"/>
        <w:spacing w:before="0" w:after="0" w:line="240" w:lineRule="atLeast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75C37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这</w:t>
      </w:r>
      <w:r w:rsidRPr="00875C37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13个特征的选择立竿见影，不仅将特征提取（7290条样本）时间从3h降低到10min，且准确率也比用全部特征提高0.5%~1%。最后经过简单的参数调整，平均准确率达到了94.2%，相比于公司的模型Myna的准确率91.7%提高了2.5%。</w:t>
      </w:r>
      <w:r w:rsidR="00EB5E3E" w:rsidRPr="00EB5E3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有了这些特征之后我们也将其运用到</w:t>
      </w:r>
      <w:r w:rsidR="00EB5E3E"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UCI数据集上，现在初步尝试的准确率也达到了94%，至少说明这几个特征的选择还是有一定的泛化能力的，不过UCI还需要进一步分析。</w:t>
      </w:r>
    </w:p>
    <w:p w:rsidR="00EB5E3E" w:rsidRDefault="00EB5E3E" w:rsidP="00875C37">
      <w:pPr>
        <w:pStyle w:val="4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EB5E3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最后在人工提取特征方面，本周我们尝试加入速度特征，即加速度的积分（累加和），但是由于采样的不连续和噪声干扰，这种做法会使误差累积最后出现荒谬的结果，因此现在的做法是每个滑窗开始时都进行一次归零，类似于惯性制导中的矫正。最后反映在准确率上时还是能提高</w:t>
      </w:r>
      <w:r w:rsidRPr="00EB5E3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0.5%左右的准确率，说明这个特征或许还是有意义的，需要进一步分析。</w:t>
      </w:r>
    </w:p>
    <w:p w:rsidR="00EB5E3E" w:rsidRPr="00EB5E3E" w:rsidRDefault="00A56099" w:rsidP="00EB5E3E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 w:rsidR="00EB5E3E">
        <w:rPr>
          <w:rFonts w:hint="eastAsia"/>
        </w:rPr>
        <w:t>深度学习LSTM</w:t>
      </w:r>
    </w:p>
    <w:p w:rsidR="00EB5E3E" w:rsidRDefault="00D75C72" w:rsidP="00EB5E3E">
      <w:r>
        <w:rPr>
          <w:rFonts w:hint="eastAsia"/>
        </w:rPr>
        <w:tab/>
      </w:r>
      <w:r w:rsidR="00875C37">
        <w:rPr>
          <w:rFonts w:hint="eastAsia"/>
        </w:rPr>
        <w:t>结合</w:t>
      </w:r>
      <w:r w:rsidR="00875C37">
        <w:t>文献调研结果，本周深度学习的工作方向</w:t>
      </w:r>
      <w:r w:rsidR="00EB5E3E">
        <w:rPr>
          <w:rFonts w:hint="eastAsia"/>
        </w:rPr>
        <w:t>由原先的</w:t>
      </w:r>
      <w:r w:rsidR="00EB5E3E">
        <w:t>CNN模型改用LSTM模型。针对UCI数据集，对网上的LSTM 的训练代码和文档：https://github.com/guillaume-chevalier/</w:t>
      </w:r>
      <w:r w:rsidR="00875C37">
        <w:t>LSTM-Human-Activity-Recognition</w:t>
      </w:r>
      <w:r w:rsidR="00EB5E3E">
        <w:rPr>
          <w:rFonts w:hint="eastAsia"/>
        </w:rPr>
        <w:t>在沙箱端进行实现，但是预测精度并不理想。因此自行用</w:t>
      </w:r>
      <w:r w:rsidR="00EB5E3E">
        <w:t>keras搭建网络进行实现。考虑到沙箱有限的计算资源，初步网络是包含了两层LSTM网络、一层全链接Dense层的神经网络，并且为防止过拟合，在两层LSTM网络中均设计了Dropout。在沙箱端进行实现，在UCI数据集上的训练精度达到98%左右，最低能够保证97.5%以上（下图中的epoch是第30-40个epoch）。</w:t>
      </w:r>
    </w:p>
    <w:p w:rsidR="00875C37" w:rsidRDefault="00875C37" w:rsidP="00875C37">
      <w:pPr>
        <w:keepNext/>
      </w:pPr>
      <w:r>
        <w:rPr>
          <w:noProof/>
        </w:rPr>
        <w:drawing>
          <wp:inline distT="0" distB="0" distL="0" distR="0" wp14:anchorId="682D9661" wp14:editId="37EF063E">
            <wp:extent cx="5274310" cy="337096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37" w:rsidRPr="00875C37" w:rsidRDefault="00875C37" w:rsidP="00875C37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UCI</w:t>
      </w:r>
      <w:r>
        <w:rPr>
          <w:rFonts w:hint="eastAsia"/>
        </w:rPr>
        <w:t>数据集</w:t>
      </w:r>
      <w:r>
        <w:t>使用</w:t>
      </w:r>
      <w:r>
        <w:rPr>
          <w:rFonts w:hint="eastAsia"/>
        </w:rPr>
        <w:t>LSTM</w:t>
      </w:r>
      <w:r>
        <w:rPr>
          <w:rFonts w:hint="eastAsia"/>
        </w:rPr>
        <w:t>网络的</w:t>
      </w:r>
      <w:r>
        <w:t>精度</w:t>
      </w:r>
    </w:p>
    <w:p w:rsidR="00EB5E3E" w:rsidRPr="00EB5E3E" w:rsidRDefault="00EB5E3E" w:rsidP="00EB5E3E">
      <w:pPr>
        <w:pStyle w:val="4"/>
        <w:rPr>
          <w:rFonts w:hint="eastAsia"/>
        </w:r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适应性</w:t>
      </w:r>
      <w:r>
        <w:t>分析</w:t>
      </w:r>
    </w:p>
    <w:p w:rsidR="001D709F" w:rsidRDefault="006A71CF" w:rsidP="001D709F">
      <w:pPr>
        <w:rPr>
          <w:rFonts w:hint="eastAsia"/>
        </w:rPr>
      </w:pPr>
      <w:r>
        <w:tab/>
      </w:r>
      <w:r w:rsidR="001D709F">
        <w:rPr>
          <w:rFonts w:hint="eastAsia"/>
        </w:rPr>
        <w:t>适应性</w:t>
      </w:r>
      <w:r w:rsidR="001D709F">
        <w:t>分析</w:t>
      </w:r>
      <w:r w:rsidR="001D709F">
        <w:rPr>
          <w:rFonts w:hint="eastAsia"/>
        </w:rPr>
        <w:t>主要</w:t>
      </w:r>
      <w:r w:rsidR="001D709F">
        <w:t>考虑不同时间窗口长度和采样频率组合，对</w:t>
      </w:r>
      <w:r w:rsidR="001D709F">
        <w:rPr>
          <w:rFonts w:hint="eastAsia"/>
        </w:rPr>
        <w:t>数据分类</w:t>
      </w:r>
      <w:r w:rsidR="001D709F">
        <w:t>的影响，主要聚焦于三个方面</w:t>
      </w:r>
      <w:r w:rsidR="001D709F">
        <w:rPr>
          <w:rFonts w:hint="eastAsia"/>
        </w:rPr>
        <w:t>：1）</w:t>
      </w:r>
      <w:r w:rsidR="001D709F">
        <w:t>对整体分类准确率的影响，</w:t>
      </w:r>
      <w:r w:rsidR="001D709F">
        <w:rPr>
          <w:rFonts w:hint="eastAsia"/>
        </w:rPr>
        <w:t>如何</w:t>
      </w:r>
      <w:r w:rsidR="001D709F">
        <w:t>确定有效的时间窗口与采样频率</w:t>
      </w:r>
      <w:r w:rsidR="001D709F">
        <w:rPr>
          <w:rFonts w:hint="eastAsia"/>
        </w:rPr>
        <w:t>；2）不同</w:t>
      </w:r>
      <w:r w:rsidR="001D709F">
        <w:rPr>
          <w:rFonts w:hint="eastAsia"/>
        </w:rPr>
        <w:lastRenderedPageBreak/>
        <w:t>组合</w:t>
      </w:r>
      <w:r w:rsidR="001D709F">
        <w:t>情况下利用</w:t>
      </w:r>
      <w:r w:rsidR="001D709F">
        <w:rPr>
          <w:rFonts w:hint="eastAsia"/>
        </w:rPr>
        <w:t>SFFS进行</w:t>
      </w:r>
      <w:r w:rsidR="001D709F">
        <w:t>特征选择的结果，对于理解加速度传感器进行活动类型分类的作用机制，评估</w:t>
      </w:r>
      <w:r w:rsidR="001D709F">
        <w:rPr>
          <w:rFonts w:hint="eastAsia"/>
        </w:rPr>
        <w:t>特征的</w:t>
      </w:r>
      <w:r w:rsidR="001D709F">
        <w:t>相对重要性；</w:t>
      </w:r>
      <w:r w:rsidR="001D709F">
        <w:rPr>
          <w:rFonts w:hint="eastAsia"/>
        </w:rPr>
        <w:t>3）不同时间窗口</w:t>
      </w:r>
      <w:r w:rsidR="001D709F">
        <w:t>长度及采样频率对于</w:t>
      </w:r>
      <w:r w:rsidR="001D709F">
        <w:rPr>
          <w:rFonts w:hint="eastAsia"/>
        </w:rPr>
        <w:t>各个</w:t>
      </w:r>
      <w:r w:rsidR="001D709F">
        <w:t>具体活动类别分类精度的影响，</w:t>
      </w:r>
      <w:r w:rsidR="001D709F">
        <w:rPr>
          <w:rFonts w:hint="eastAsia"/>
        </w:rPr>
        <w:t>是否</w:t>
      </w:r>
      <w:r w:rsidR="001D709F">
        <w:t>存在差异，进而对易</w:t>
      </w:r>
      <w:r w:rsidR="001D709F">
        <w:rPr>
          <w:rFonts w:hint="eastAsia"/>
        </w:rPr>
        <w:t>分类</w:t>
      </w:r>
      <w:r w:rsidR="001D709F">
        <w:t>类别降低采样频率，</w:t>
      </w:r>
      <w:r w:rsidR="001D709F">
        <w:rPr>
          <w:rFonts w:hint="eastAsia"/>
        </w:rPr>
        <w:t>在</w:t>
      </w:r>
      <w:r w:rsidR="001D709F">
        <w:t>保证分类准确率的情况下，</w:t>
      </w:r>
      <w:r w:rsidR="001D709F">
        <w:rPr>
          <w:rFonts w:hint="eastAsia"/>
        </w:rPr>
        <w:t>降低</w:t>
      </w:r>
      <w:r w:rsidR="001D709F">
        <w:t>手机端</w:t>
      </w:r>
      <w:r w:rsidR="001D709F">
        <w:rPr>
          <w:rFonts w:hint="eastAsia"/>
        </w:rPr>
        <w:t>耗能。</w:t>
      </w:r>
    </w:p>
    <w:p w:rsidR="001D709F" w:rsidRDefault="001D709F" w:rsidP="001D709F">
      <w:pPr>
        <w:ind w:firstLine="420"/>
        <w:rPr>
          <w:rFonts w:hint="eastAsia"/>
        </w:rPr>
      </w:pPr>
      <w:r>
        <w:rPr>
          <w:rFonts w:hint="eastAsia"/>
        </w:rPr>
        <w:t>因按照SFFS特征选择</w:t>
      </w:r>
      <w:r>
        <w:t>方法的思路，特征提取和特征选择的工作</w:t>
      </w:r>
      <w:r>
        <w:rPr>
          <w:rFonts w:hint="eastAsia"/>
        </w:rPr>
        <w:t>不具有</w:t>
      </w:r>
      <w:r>
        <w:t>重复性，且限于沙箱运行环境速度问题，本周工作仅以</w:t>
      </w:r>
      <w:r>
        <w:t>WISDM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该数据及</w:t>
      </w:r>
      <w:r>
        <w:t>初始采样频率20Hz，</w:t>
      </w:r>
      <w:r>
        <w:rPr>
          <w:rFonts w:hint="eastAsia"/>
        </w:rPr>
        <w:t>依据</w:t>
      </w:r>
      <w:r>
        <w:t>最少类别数据量</w:t>
      </w:r>
      <w:r>
        <w:rPr>
          <w:rFonts w:hint="eastAsia"/>
        </w:rPr>
        <w:t>进行</w:t>
      </w:r>
      <w:r>
        <w:t>平衡数据抽取</w:t>
      </w:r>
      <w:r>
        <w:t>，</w:t>
      </w:r>
      <w:r>
        <w:rPr>
          <w:rFonts w:hint="eastAsia"/>
        </w:rPr>
        <w:t>共取得</w:t>
      </w:r>
      <w:r>
        <w:t>270000条数据</w:t>
      </w:r>
      <w:r>
        <w:rPr>
          <w:rFonts w:hint="eastAsia"/>
        </w:rPr>
        <w:t>进行</w:t>
      </w:r>
      <w:r>
        <w:t>后续</w:t>
      </w:r>
      <w:r>
        <w:t>实验</w:t>
      </w:r>
      <w:r>
        <w:rPr>
          <w:rFonts w:hint="eastAsia"/>
        </w:rPr>
        <w:t>。</w:t>
      </w:r>
      <w:r>
        <w:t>具体实验</w:t>
      </w:r>
      <w:r>
        <w:rPr>
          <w:rFonts w:hint="eastAsia"/>
        </w:rPr>
        <w:t>设置</w:t>
      </w:r>
      <w:r>
        <w:t>:</w:t>
      </w:r>
    </w:p>
    <w:p w:rsidR="001D709F" w:rsidRDefault="001D709F" w:rsidP="001D709F">
      <w:pPr>
        <w:pStyle w:val="a3"/>
        <w:numPr>
          <w:ilvl w:val="0"/>
          <w:numId w:val="4"/>
        </w:numPr>
        <w:ind w:firstLineChars="0"/>
      </w:pPr>
      <w:r>
        <w:t></w:t>
      </w:r>
      <w:r>
        <w:rPr>
          <w:rFonts w:hint="eastAsia"/>
        </w:rPr>
        <w:t>时间</w:t>
      </w:r>
      <w:r>
        <w:t>窗口</w:t>
      </w:r>
      <w:r>
        <w:rPr>
          <w:rFonts w:hint="eastAsia"/>
        </w:rPr>
        <w:t>长度4种</w:t>
      </w:r>
      <w:r>
        <w:t>：2s,3s,4s,5s</w:t>
      </w:r>
    </w:p>
    <w:p w:rsidR="001D709F" w:rsidRDefault="001D709F" w:rsidP="001D709F">
      <w:pPr>
        <w:pStyle w:val="a3"/>
        <w:numPr>
          <w:ilvl w:val="0"/>
          <w:numId w:val="4"/>
        </w:numPr>
        <w:ind w:firstLineChars="0"/>
      </w:pPr>
      <w:r>
        <w:t></w:t>
      </w:r>
      <w:r>
        <w:t>采样频率：20HZ,10HZ,5HZ</w:t>
      </w:r>
    </w:p>
    <w:p w:rsidR="001D709F" w:rsidRDefault="001D709F" w:rsidP="001D709F">
      <w:pPr>
        <w:pStyle w:val="a3"/>
        <w:numPr>
          <w:ilvl w:val="0"/>
          <w:numId w:val="4"/>
        </w:numPr>
        <w:ind w:firstLineChars="0"/>
      </w:pPr>
      <w:r>
        <w:t></w:t>
      </w:r>
      <w:r>
        <w:t>分类器：随机森林，决策树，KNN，SVM</w:t>
      </w:r>
    </w:p>
    <w:p w:rsidR="001D709F" w:rsidRDefault="001D709F" w:rsidP="001D709F">
      <w:pPr>
        <w:rPr>
          <w:b/>
        </w:rPr>
      </w:pPr>
      <w:r w:rsidRPr="001D709F">
        <w:rPr>
          <w:b/>
        </w:rPr>
        <w:t>1.</w:t>
      </w:r>
      <w:r w:rsidR="00684630">
        <w:rPr>
          <w:b/>
        </w:rPr>
        <w:t>4</w:t>
      </w:r>
      <w:r w:rsidRPr="001D709F">
        <w:rPr>
          <w:b/>
        </w:rPr>
        <w:t xml:space="preserve">.1 </w:t>
      </w:r>
      <w:r>
        <w:rPr>
          <w:rFonts w:hint="eastAsia"/>
          <w:b/>
        </w:rPr>
        <w:t>整体准确率</w:t>
      </w:r>
    </w:p>
    <w:p w:rsidR="001D709F" w:rsidRDefault="001D709F" w:rsidP="001D709F">
      <w:pPr>
        <w:keepNext/>
      </w:pPr>
      <w:r>
        <w:rPr>
          <w:noProof/>
        </w:rPr>
        <w:drawing>
          <wp:inline distT="0" distB="0" distL="0" distR="0" wp14:anchorId="4183A4AB" wp14:editId="72511DEB">
            <wp:extent cx="5274310" cy="3375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9F" w:rsidRPr="001D709F" w:rsidRDefault="001D709F" w:rsidP="001D709F">
      <w:pPr>
        <w:pStyle w:val="a5"/>
        <w:jc w:val="center"/>
        <w:rPr>
          <w:rFonts w:hint="eastAsia"/>
          <w:b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时间窗口</w:t>
      </w:r>
      <w:r>
        <w:t>，采样频率组合</w:t>
      </w:r>
      <w:r>
        <w:rPr>
          <w:rFonts w:hint="eastAsia"/>
        </w:rPr>
        <w:t>下</w:t>
      </w:r>
      <w:r>
        <w:t>不同分类器的</w:t>
      </w:r>
      <w:r>
        <w:rPr>
          <w:rFonts w:hint="eastAsia"/>
        </w:rPr>
        <w:t>精度</w:t>
      </w:r>
    </w:p>
    <w:p w:rsidR="0002303F" w:rsidRDefault="0002303F" w:rsidP="0002303F">
      <w:pPr>
        <w:pStyle w:val="2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如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2所示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</w:t>
      </w:r>
      <w:r w:rsidRPr="0002303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整体分类准确率差别不大（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SVM除外）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，整体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为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92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%-94%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左右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具体而言，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分类器RF,DT,KNN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分类精度及稳定性方面均明显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优于SVM，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RF和DT效果差不多，考虑到特征是经过SFFS选择后的特征，各次实验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特征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集合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均不超过10个，可以理解RF,DT在本例效果相近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缘由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。</w:t>
      </w:r>
    </w:p>
    <w:p w:rsidR="00684630" w:rsidRPr="00684630" w:rsidRDefault="0002303F" w:rsidP="00684630">
      <w:pPr>
        <w:pStyle w:val="2"/>
        <w:ind w:firstLine="420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此外可以观察到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，采样频率为10HZ,5HZ时，随着时间窗口尺寸增加，分类准确率越高，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当时间窗口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尺寸为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4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或者5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s时，分类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精度基本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稳定；另一方面，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采样频率越高，准确率相对高且稳定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但是在本数据集情况下，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各个频率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间分类精度差别不大，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即便是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降采样到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5HZ，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准确率依然维持在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90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%以上</w:t>
      </w:r>
      <w:r w:rsidRPr="0002303F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。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导致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上述结果可能是数据集本身的原因，如数据采集过于理想化，后续将在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TD数据集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上进行</w:t>
      </w:r>
      <w:r w:rsidR="0068463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类似</w:t>
      </w:r>
      <w:r w:rsidR="00684630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适应性分析。</w:t>
      </w:r>
    </w:p>
    <w:p w:rsidR="00684630" w:rsidRDefault="00684630" w:rsidP="00684630">
      <w:pPr>
        <w:rPr>
          <w:rFonts w:hint="eastAsia"/>
          <w:b/>
        </w:rPr>
      </w:pPr>
      <w:r w:rsidRPr="001D709F">
        <w:rPr>
          <w:b/>
        </w:rPr>
        <w:t>1.</w:t>
      </w:r>
      <w:r>
        <w:rPr>
          <w:b/>
        </w:rPr>
        <w:t>4</w:t>
      </w:r>
      <w:r w:rsidRPr="001D709F">
        <w:rPr>
          <w:b/>
        </w:rPr>
        <w:t>.</w:t>
      </w:r>
      <w:r>
        <w:rPr>
          <w:b/>
        </w:rPr>
        <w:t>2</w:t>
      </w:r>
      <w:r w:rsidRPr="001D709F">
        <w:rPr>
          <w:b/>
        </w:rPr>
        <w:t xml:space="preserve"> </w:t>
      </w:r>
      <w:r>
        <w:rPr>
          <w:rFonts w:hint="eastAsia"/>
          <w:b/>
        </w:rPr>
        <w:t>特征选择</w:t>
      </w:r>
      <w:r>
        <w:rPr>
          <w:b/>
        </w:rPr>
        <w:t>结果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06"/>
        <w:gridCol w:w="2106"/>
        <w:gridCol w:w="1544"/>
        <w:gridCol w:w="2134"/>
        <w:gridCol w:w="2106"/>
      </w:tblGrid>
      <w:tr w:rsidR="00684630" w:rsidRPr="00684630" w:rsidTr="00995843">
        <w:trPr>
          <w:trHeight w:val="288"/>
        </w:trPr>
        <w:tc>
          <w:tcPr>
            <w:tcW w:w="96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62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2s</w:t>
            </w:r>
          </w:p>
        </w:tc>
        <w:tc>
          <w:tcPr>
            <w:tcW w:w="542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3s</w:t>
            </w:r>
          </w:p>
        </w:tc>
        <w:tc>
          <w:tcPr>
            <w:tcW w:w="773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4s</w:t>
            </w:r>
          </w:p>
        </w:tc>
        <w:tc>
          <w:tcPr>
            <w:tcW w:w="762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5s</w:t>
            </w:r>
          </w:p>
        </w:tc>
      </w:tr>
      <w:tr w:rsidR="00684630" w:rsidRPr="00684630" w:rsidTr="00995843">
        <w:trPr>
          <w:trHeight w:val="3168"/>
        </w:trPr>
        <w:tc>
          <w:tcPr>
            <w:tcW w:w="960" w:type="dxa"/>
            <w:noWrap/>
            <w:hideMark/>
          </w:tcPr>
          <w:p w:rsidR="00684630" w:rsidRPr="00684630" w:rsidRDefault="00684630" w:rsidP="00684630">
            <w:pPr>
              <w:jc w:val="center"/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5HZ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u'1.0__minimum'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20)__coeff_6__w_10'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u'4.0__quantile__q_0.8' u'0.0__quantile__q_0.6' u'2.0__quantile__q_0.8'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br/>
            </w:r>
            <w:r w:rsidRPr="00684630">
              <w:rPr>
                <w:rFonts w:ascii="Calibri" w:eastAsia="宋体" w:hAnsi="Calibri" w:cs="Times New Roman" w:hint="eastAsia"/>
              </w:rPr>
              <w:t xml:space="preserve"> u'1.0__sum_values'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u'1.0__agg_linear_trend__f_agg_"min"__chunk_len_10__attr_"intercept"'</w:t>
            </w:r>
          </w:p>
        </w:tc>
        <w:tc>
          <w:tcPr>
            <w:tcW w:w="54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t xml:space="preserve">u'3.0__quantile__q_0.8' </w:t>
            </w:r>
            <w:r w:rsidRPr="00684630">
              <w:rPr>
                <w:rFonts w:ascii="Calibri" w:eastAsia="宋体" w:hAnsi="Calibri" w:cs="Times New Roman" w:hint="eastAsia"/>
              </w:rPr>
              <w:t xml:space="preserve">u'1.0__mean'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u'2.0__quantile__q_0.2'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u'2.0__autocorrelation__lag_1' u'1.0__index_mass_quantile__q_0.9'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u'3.0__quantile__q_0.9'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u'4.0__cwt_coefficients__widths_(2, 5, 10, 20)__coeff_11__w_10'</w:t>
            </w:r>
            <w:r w:rsidRPr="00684630">
              <w:rPr>
                <w:rFonts w:ascii="Calibri" w:eastAsia="宋体" w:hAnsi="Calibri" w:cs="Times New Roman" w:hint="eastAsia"/>
              </w:rPr>
              <w:br/>
            </w:r>
            <w:r w:rsidRPr="00684630">
              <w:rPr>
                <w:rFonts w:ascii="Calibri" w:eastAsia="宋体" w:hAnsi="Calibri" w:cs="Times New Roman" w:hint="eastAsia"/>
              </w:rPr>
              <w:lastRenderedPageBreak/>
              <w:t xml:space="preserve"> u'3.0__symmetry_looking__r_0.25'</w:t>
            </w:r>
          </w:p>
        </w:tc>
        <w:tc>
          <w:tcPr>
            <w:tcW w:w="773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lastRenderedPageBreak/>
              <w:t>u'3.0__quantile__q_0.9'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u'1.0__agg_linear_trend__f_agg_"mean"__chunk_len_50__attr_"intercept"'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u'2.0__quantile__q_0.2'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u'0.0__cwt_coefficients__widths_(2, 5, 10, 20)__coeff_1__w_20'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t>u'3.0__quantile__q_0.8'</w:t>
            </w:r>
            <w:r w:rsidRPr="00684630">
              <w:rPr>
                <w:rFonts w:ascii="Calibri" w:eastAsia="宋体" w:hAnsi="Calibri" w:cs="Times New Roman" w:hint="eastAsia"/>
              </w:rPr>
              <w:t xml:space="preserve"> u'1.0__median'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u'2.0__agg_linear_trend__f_agg_"min"__chunk_len_50__attr_"intercept"'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u'2.0__mean_autocorrelation'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u'1.0__percentage_of_reoccurring_values_to_all_values'</w:t>
            </w:r>
          </w:p>
        </w:tc>
      </w:tr>
      <w:tr w:rsidR="00684630" w:rsidRPr="00684630" w:rsidTr="00995843">
        <w:trPr>
          <w:trHeight w:val="2304"/>
        </w:trPr>
        <w:tc>
          <w:tcPr>
            <w:tcW w:w="960" w:type="dxa"/>
            <w:noWrap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lastRenderedPageBreak/>
              <w:t>10HZ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 xml:space="preserve"> u'1.0__minimum'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20)__coeff_6__w_10'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u'4.0__quantile__q_0.8' u'0.0__quantile__q_0.6' u'2.0__quantile__q_0.8'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br/>
            </w:r>
            <w:r w:rsidRPr="00684630">
              <w:rPr>
                <w:rFonts w:ascii="Calibri" w:eastAsia="宋体" w:hAnsi="Calibri" w:cs="Times New Roman" w:hint="eastAsia"/>
              </w:rPr>
              <w:t xml:space="preserve"> u'1.0__sum_values'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u'1.0__agg_linear_trend__f_agg_"min"__chunk_len_10__attr_"intercept"'</w:t>
            </w:r>
          </w:p>
        </w:tc>
        <w:tc>
          <w:tcPr>
            <w:tcW w:w="54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t>u'4.0__quantile__q_0.9'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20)__coeff_12__w_20'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 xml:space="preserve">u'0.0__quantile__q_0.9' </w:t>
            </w:r>
            <w:r w:rsidRPr="00684630">
              <w:rPr>
                <w:rFonts w:ascii="Calibri" w:eastAsia="宋体" w:hAnsi="Calibri" w:cs="Times New Roman" w:hint="eastAsia"/>
              </w:rPr>
              <w:t>u'1.0__linear_trend__attr_"stderr"'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u'2.0__cwt_coefficients__widths_(2, 5, 10,</w:t>
            </w:r>
            <w:r w:rsidRPr="00684630">
              <w:rPr>
                <w:rFonts w:ascii="Calibri" w:eastAsia="宋体" w:hAnsi="Calibri" w:cs="Times New Roman" w:hint="eastAsia"/>
              </w:rPr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20)__coeff_1__w_2'</w:t>
            </w:r>
          </w:p>
        </w:tc>
        <w:tc>
          <w:tcPr>
            <w:tcW w:w="773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t>u'3.0__quantile__q_0.9'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20)__coeff_13__w_20'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u'0.0__quantile__q_0.7'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u'2.0__cwt_coefficients__widths_(2, 5, 10, 20)__coeff_9__w_10'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t>u'3.0__quantile__q_0.8'</w:t>
            </w:r>
            <w:r w:rsidRPr="00684630">
              <w:rPr>
                <w:rFonts w:ascii="Calibri" w:eastAsia="宋体" w:hAnsi="Calibri" w:cs="Times New Roman" w:hint="eastAsia"/>
              </w:rPr>
              <w:t xml:space="preserve"> u'1.0__mean'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u'0.0__quantile__q_0.6'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u'1.0__maximum' u'0.0__friedrich_coefficients__m_3__r_30__coeff_2'</w:t>
            </w:r>
          </w:p>
        </w:tc>
      </w:tr>
      <w:tr w:rsidR="00684630" w:rsidRPr="00684630" w:rsidTr="00995843">
        <w:trPr>
          <w:trHeight w:val="4032"/>
        </w:trPr>
        <w:tc>
          <w:tcPr>
            <w:tcW w:w="960" w:type="dxa"/>
            <w:noWrap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>20HZ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 xml:space="preserve">u'1.0__minimum' u'1.0__sum_values'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u'0.0__quantile__q_0.8'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br/>
              <w:t xml:space="preserve"> u'2.0__quantile__q_0.8' </w:t>
            </w:r>
            <w:r w:rsidRPr="00684630">
              <w:rPr>
                <w:rFonts w:ascii="Calibri" w:eastAsia="宋体" w:hAnsi="Calibri" w:cs="Times New Roman" w:hint="eastAsia"/>
              </w:rPr>
              <w:t>u'2.0__autocorrelation__lag_1'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u'0.0__autocorrelation__lag_2'</w:t>
            </w:r>
          </w:p>
        </w:tc>
        <w:tc>
          <w:tcPr>
            <w:tcW w:w="54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</w:rPr>
              <w:t xml:space="preserve">u'1.0__minimum'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u'1.0__quantile__q_0.6' u'0.0__quantile__q_0.8'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br/>
              <w:t xml:space="preserve"> u'2.0__quantile__q_0.9' </w:t>
            </w:r>
            <w:r w:rsidRPr="00684630">
              <w:rPr>
                <w:rFonts w:ascii="Calibri" w:eastAsia="宋体" w:hAnsi="Calibri" w:cs="Times New Roman" w:hint="eastAsia"/>
              </w:rPr>
              <w:t>u'1.0__mean_abs_change_quantiles__qh_1.0__ql_0.0'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</w:rPr>
              <w:lastRenderedPageBreak/>
              <w:t>u'0.0__maximum'</w:t>
            </w:r>
          </w:p>
        </w:tc>
        <w:tc>
          <w:tcPr>
            <w:tcW w:w="773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lastRenderedPageBreak/>
              <w:t>u'3.0__quantile__q_0.8'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20)__coeff_9__w_10'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u'0.0__quantile__q_0.4'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u'1.0__agg_linear_trend__f_agg_"min"__chunk_len_10__attr_"intercept"'</w:t>
            </w:r>
            <w:r w:rsidRPr="00684630">
              <w:rPr>
                <w:rFonts w:ascii="Calibri" w:eastAsia="宋体" w:hAnsi="Calibri" w:cs="Times New Roman" w:hint="eastAsia"/>
              </w:rPr>
              <w:br/>
            </w:r>
            <w:r w:rsidRPr="00684630">
              <w:rPr>
                <w:rFonts w:ascii="Calibri" w:eastAsia="宋体" w:hAnsi="Calibri" w:cs="Times New Roman" w:hint="eastAsia"/>
              </w:rPr>
              <w:lastRenderedPageBreak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u'2.0__cwt_coefficients__widths_(2, 5, 10, 20)__coeff_12__w_10'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u'1.0__mean_abs_change' u'3.0__symmetry_looking__r_0.55'</w:t>
            </w:r>
          </w:p>
        </w:tc>
        <w:tc>
          <w:tcPr>
            <w:tcW w:w="7620" w:type="dxa"/>
            <w:hideMark/>
          </w:tcPr>
          <w:p w:rsidR="00684630" w:rsidRPr="00684630" w:rsidRDefault="00684630" w:rsidP="00684630">
            <w:pPr>
              <w:rPr>
                <w:rFonts w:ascii="Calibri" w:eastAsia="宋体" w:hAnsi="Calibri" w:cs="Times New Roman"/>
              </w:rPr>
            </w:pPr>
            <w:r w:rsidRPr="00684630">
              <w:rPr>
                <w:rFonts w:ascii="Calibri" w:eastAsia="宋体" w:hAnsi="Calibri" w:cs="Times New Roman" w:hint="eastAsia"/>
                <w:color w:val="FF0000"/>
              </w:rPr>
              <w:lastRenderedPageBreak/>
              <w:t>u'4.0__quantile__q_0.9'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0070C0"/>
              </w:rPr>
              <w:t>u'1.0__cwt_coefficients__widths_(2, 5, 10, 20)__coeff_11__w_20'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</w:t>
            </w:r>
            <w:r w:rsidRPr="00684630">
              <w:rPr>
                <w:rFonts w:ascii="Calibri" w:eastAsia="宋体" w:hAnsi="Calibri" w:cs="Times New Roman" w:hint="eastAsia"/>
                <w:color w:val="FF0000"/>
              </w:rPr>
              <w:t>u'0.0__quantile__q_0.6</w:t>
            </w:r>
            <w:r w:rsidRPr="00684630">
              <w:rPr>
                <w:rFonts w:ascii="Calibri" w:eastAsia="宋体" w:hAnsi="Calibri" w:cs="Times New Roman" w:hint="eastAsia"/>
              </w:rPr>
              <w:t>' u'1.0__maximum'</w:t>
            </w:r>
            <w:r w:rsidRPr="00684630">
              <w:rPr>
                <w:rFonts w:ascii="Calibri" w:eastAsia="宋体" w:hAnsi="Calibri" w:cs="Times New Roman" w:hint="eastAsia"/>
              </w:rPr>
              <w:br/>
              <w:t xml:space="preserve"> u'0.0__linear_trend__attr_"intercept"'</w:t>
            </w:r>
          </w:p>
        </w:tc>
      </w:tr>
    </w:tbl>
    <w:p w:rsidR="00684630" w:rsidRDefault="00684630" w:rsidP="00684630">
      <w:pPr>
        <w:ind w:firstLine="420"/>
      </w:pPr>
      <w:r>
        <w:rPr>
          <w:rFonts w:hint="eastAsia"/>
        </w:rPr>
        <w:lastRenderedPageBreak/>
        <w:t>如</w:t>
      </w:r>
      <w:r>
        <w:t>上表所示，</w:t>
      </w:r>
      <w:r>
        <w:rPr>
          <w:rFonts w:hint="eastAsia"/>
        </w:rPr>
        <w:t>利用SFFS对各次</w:t>
      </w:r>
      <w:r>
        <w:t>实验进行特征选择结果</w:t>
      </w:r>
      <w:r>
        <w:rPr>
          <w:rFonts w:hint="eastAsia"/>
        </w:rPr>
        <w:t>：</w:t>
      </w:r>
    </w:p>
    <w:p w:rsidR="00684630" w:rsidRDefault="00684630" w:rsidP="00684630">
      <w:pPr>
        <w:ind w:firstLine="420"/>
        <w:rPr>
          <w:rFonts w:hint="eastAsia"/>
        </w:rPr>
      </w:pPr>
      <w:r>
        <w:rPr>
          <w:rFonts w:hint="eastAsia"/>
        </w:rPr>
        <w:t>整体</w:t>
      </w:r>
      <w:r>
        <w:rPr>
          <w:rFonts w:hint="eastAsia"/>
        </w:rPr>
        <w:t>而言</w:t>
      </w:r>
      <w:r w:rsidR="00880BCF">
        <w:t>q</w:t>
      </w:r>
      <w:r>
        <w:t>uantile(</w:t>
      </w:r>
      <w:r w:rsidR="00880BCF">
        <w:rPr>
          <w:rFonts w:hint="eastAsia"/>
        </w:rPr>
        <w:t>红色</w:t>
      </w:r>
      <w:r w:rsidR="00880BCF">
        <w:t>标注), cwt_coefficients__widths</w:t>
      </w:r>
      <w:r>
        <w:t>(</w:t>
      </w:r>
      <w:r w:rsidR="00880BCF">
        <w:rPr>
          <w:rFonts w:hint="eastAsia"/>
        </w:rPr>
        <w:t>蓝色标注</w:t>
      </w:r>
      <w:r>
        <w:t>)连续小波变换系数出现频次最多</w:t>
      </w:r>
      <w:r w:rsidR="00880BCF">
        <w:rPr>
          <w:rFonts w:hint="eastAsia"/>
        </w:rPr>
        <w:t>。</w:t>
      </w:r>
      <w:r w:rsidR="00880BCF">
        <w:t>前者</w:t>
      </w:r>
      <w:r w:rsidR="00880BCF">
        <w:t>quantile</w:t>
      </w:r>
      <w:r w:rsidR="00880BCF">
        <w:t>在12</w:t>
      </w:r>
      <w:r w:rsidR="00880BCF">
        <w:rPr>
          <w:rFonts w:hint="eastAsia"/>
        </w:rPr>
        <w:t>次</w:t>
      </w:r>
      <w:r w:rsidR="00880BCF">
        <w:t>实验中均有出现，且</w:t>
      </w:r>
      <w:r w:rsidR="00880BCF">
        <w:rPr>
          <w:rFonts w:hint="eastAsia"/>
        </w:rPr>
        <w:t>单次</w:t>
      </w:r>
      <w:r w:rsidR="00880BCF">
        <w:t>实验出现频次</w:t>
      </w:r>
      <w:r w:rsidR="00880BCF">
        <w:rPr>
          <w:rFonts w:hint="eastAsia"/>
        </w:rPr>
        <w:t>常</w:t>
      </w:r>
      <w:r w:rsidR="00880BCF">
        <w:t>多</w:t>
      </w:r>
      <w:r w:rsidR="00880BCF">
        <w:rPr>
          <w:rFonts w:hint="eastAsia"/>
        </w:rPr>
        <w:t>于2次</w:t>
      </w:r>
      <w:r w:rsidR="00880BCF">
        <w:t>，</w:t>
      </w:r>
      <w:r w:rsidR="00880BCF">
        <w:t>cwt_coefficients__widths</w:t>
      </w:r>
      <w:r w:rsidR="00880BCF">
        <w:rPr>
          <w:rFonts w:hint="eastAsia"/>
        </w:rPr>
        <w:t>连续小波变换</w:t>
      </w:r>
      <w:r w:rsidR="00880BCF">
        <w:t>系数出现</w:t>
      </w:r>
      <w:r w:rsidR="00880BCF">
        <w:rPr>
          <w:rFonts w:hint="eastAsia"/>
        </w:rPr>
        <w:t>8次</w:t>
      </w:r>
      <w:r w:rsidR="00880BCF">
        <w:t>。</w:t>
      </w:r>
      <w:r w:rsidR="00880BCF">
        <w:rPr>
          <w:rFonts w:hint="eastAsia"/>
        </w:rPr>
        <w:t>该结果</w:t>
      </w:r>
      <w:r w:rsidR="00880BCF">
        <w:t>说明分位数</w:t>
      </w:r>
      <w:r w:rsidR="00880BCF">
        <w:rPr>
          <w:rFonts w:hint="eastAsia"/>
        </w:rPr>
        <w:t>特征</w:t>
      </w:r>
      <w:r w:rsidR="00880BCF">
        <w:t>的重要性，也可以一定程度上解释</w:t>
      </w:r>
      <w:r w:rsidR="00880BCF">
        <w:rPr>
          <w:rFonts w:hint="eastAsia"/>
        </w:rPr>
        <w:t>降采样</w:t>
      </w:r>
      <w:r w:rsidR="00880BCF">
        <w:t>频率后分类精度变化</w:t>
      </w:r>
      <w:r w:rsidR="00880BCF">
        <w:rPr>
          <w:rFonts w:hint="eastAsia"/>
        </w:rPr>
        <w:t>较小</w:t>
      </w:r>
      <w:r w:rsidR="00880BCF">
        <w:t>，因降采样对</w:t>
      </w:r>
      <w:r w:rsidR="00880BCF">
        <w:rPr>
          <w:rFonts w:hint="eastAsia"/>
        </w:rPr>
        <w:t>序列</w:t>
      </w:r>
      <w:r w:rsidR="00880BCF">
        <w:t>分位数影响较小。</w:t>
      </w:r>
    </w:p>
    <w:p w:rsidR="00684630" w:rsidRDefault="00684630" w:rsidP="00684630">
      <w:pPr>
        <w:ind w:firstLine="420"/>
      </w:pPr>
      <w:r>
        <w:rPr>
          <w:rFonts w:hint="eastAsia"/>
        </w:rPr>
        <w:t>其次</w:t>
      </w:r>
      <w:r>
        <w:t>agg_linear_trend聚成块后的线性最小二乘回归, linear_trend对时间序列做最小二乘回归, minimum, sum_values出现频率较多，均为2-4次</w:t>
      </w:r>
      <w:r w:rsidR="00880BCF">
        <w:rPr>
          <w:rFonts w:hint="eastAsia"/>
        </w:rPr>
        <w:t>，</w:t>
      </w:r>
      <w:r w:rsidR="00880BCF">
        <w:t>说明这些特征具有一般重要意义。</w:t>
      </w:r>
    </w:p>
    <w:p w:rsidR="00880BCF" w:rsidRDefault="00880BCF" w:rsidP="00880BCF">
      <w:pPr>
        <w:rPr>
          <w:rFonts w:hint="eastAsia"/>
          <w:b/>
        </w:rPr>
      </w:pPr>
      <w:r w:rsidRPr="001D709F">
        <w:rPr>
          <w:b/>
        </w:rPr>
        <w:t>1.</w:t>
      </w:r>
      <w:r>
        <w:rPr>
          <w:b/>
        </w:rPr>
        <w:t>4</w:t>
      </w:r>
      <w:r w:rsidRPr="001D709F">
        <w:rPr>
          <w:b/>
        </w:rPr>
        <w:t>.</w:t>
      </w:r>
      <w:r>
        <w:rPr>
          <w:b/>
        </w:rPr>
        <w:t>3</w:t>
      </w:r>
      <w:r w:rsidRPr="001D709F">
        <w:rPr>
          <w:b/>
        </w:rPr>
        <w:t xml:space="preserve"> </w:t>
      </w:r>
      <w:r>
        <w:rPr>
          <w:rFonts w:hint="eastAsia"/>
          <w:b/>
        </w:rPr>
        <w:t>混淆矩阵-</w:t>
      </w:r>
      <w:r>
        <w:rPr>
          <w:b/>
        </w:rPr>
        <w:t>类别间差异</w:t>
      </w:r>
    </w:p>
    <w:p w:rsidR="00880BCF" w:rsidRDefault="00880BCF" w:rsidP="00880BCF">
      <w:pPr>
        <w:keepNext/>
        <w:jc w:val="center"/>
      </w:pPr>
      <w:r>
        <w:rPr>
          <w:noProof/>
        </w:rPr>
        <w:drawing>
          <wp:inline distT="0" distB="0" distL="0" distR="0" wp14:anchorId="00AA95FE" wp14:editId="2B48EDBE">
            <wp:extent cx="3552825" cy="1581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CF" w:rsidRDefault="00880BCF" w:rsidP="00880B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预测</w:t>
      </w:r>
      <w:r>
        <w:t>及实际类别混淆矩阵</w:t>
      </w:r>
      <w:r>
        <w:rPr>
          <w:rFonts w:hint="eastAsia"/>
        </w:rPr>
        <w:t>（时间窗口</w:t>
      </w:r>
      <w:r>
        <w:rPr>
          <w:rFonts w:hint="eastAsia"/>
        </w:rPr>
        <w:t>3</w:t>
      </w:r>
      <w:r>
        <w:t>s,</w:t>
      </w:r>
      <w:r>
        <w:rPr>
          <w:rFonts w:hint="eastAsia"/>
        </w:rPr>
        <w:t>采样频率</w:t>
      </w:r>
      <w:r>
        <w:t>2</w:t>
      </w:r>
      <w:r>
        <w:rPr>
          <w:rFonts w:hint="eastAsia"/>
        </w:rPr>
        <w:t>0Hz</w:t>
      </w:r>
      <w:r>
        <w:rPr>
          <w:rFonts w:hint="eastAsia"/>
        </w:rPr>
        <w:t>）</w:t>
      </w:r>
    </w:p>
    <w:p w:rsidR="00880BCF" w:rsidRDefault="00880BCF" w:rsidP="00203CF5">
      <w:pPr>
        <w:ind w:firstLine="420"/>
      </w:pPr>
      <w:r>
        <w:rPr>
          <w:rFonts w:hint="eastAsia"/>
        </w:rPr>
        <w:t>各次</w:t>
      </w:r>
      <w:r>
        <w:t>实验的混淆矩阵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此处</w:t>
      </w:r>
      <w:r>
        <w:t>以时间窗口长度</w:t>
      </w:r>
      <w:r>
        <w:rPr>
          <w:rFonts w:hint="eastAsia"/>
        </w:rPr>
        <w:t>3</w:t>
      </w:r>
      <w:r>
        <w:t>s，采样频率</w:t>
      </w:r>
      <w:r>
        <w:rPr>
          <w:rFonts w:hint="eastAsia"/>
        </w:rPr>
        <w:t>20HZ实验</w:t>
      </w:r>
      <w:r w:rsidR="00203CF5">
        <w:t>为例，</w:t>
      </w:r>
      <w:r w:rsidR="00203CF5">
        <w:rPr>
          <w:rFonts w:hint="eastAsia"/>
        </w:rPr>
        <w:t>影响</w:t>
      </w:r>
      <w:r w:rsidR="00203CF5">
        <w:t>精度主要原因在于</w:t>
      </w:r>
      <w:r w:rsidR="00203CF5">
        <w:rPr>
          <w:rFonts w:hint="eastAsia"/>
        </w:rPr>
        <w:t>1,4类别</w:t>
      </w:r>
      <w:r w:rsidR="00203CF5">
        <w:t>的错分</w:t>
      </w:r>
      <w:r w:rsidR="00203CF5">
        <w:rPr>
          <w:rFonts w:hint="eastAsia"/>
        </w:rPr>
        <w:t>，</w:t>
      </w:r>
      <w:r w:rsidR="00203CF5">
        <w:t>即Sitting</w:t>
      </w:r>
      <w:r w:rsidR="00203CF5">
        <w:rPr>
          <w:rFonts w:hint="eastAsia"/>
        </w:rPr>
        <w:t>及</w:t>
      </w:r>
      <w:r w:rsidR="00203CF5">
        <w:t>LyingDown，</w:t>
      </w:r>
      <w:r w:rsidR="00203CF5">
        <w:rPr>
          <w:rFonts w:hint="eastAsia"/>
        </w:rPr>
        <w:t>其次</w:t>
      </w:r>
      <w:r w:rsidR="00203CF5">
        <w:t>是</w:t>
      </w:r>
      <w:r w:rsidR="00203CF5">
        <w:rPr>
          <w:rFonts w:hint="eastAsia"/>
        </w:rPr>
        <w:t>0,5类别</w:t>
      </w:r>
      <w:r w:rsidR="00203CF5">
        <w:t>错分，</w:t>
      </w:r>
      <w:r w:rsidR="00203CF5">
        <w:rPr>
          <w:rFonts w:hint="eastAsia"/>
        </w:rPr>
        <w:t>即为</w:t>
      </w:r>
      <w:r w:rsidR="00203CF5">
        <w:lastRenderedPageBreak/>
        <w:t>Walking</w:t>
      </w:r>
      <w:r w:rsidR="00203CF5">
        <w:rPr>
          <w:rFonts w:hint="eastAsia"/>
        </w:rPr>
        <w:t>，</w:t>
      </w:r>
      <w:r w:rsidR="00203CF5">
        <w:t>Stairs</w:t>
      </w:r>
      <w:r w:rsidR="00203CF5">
        <w:rPr>
          <w:rFonts w:hint="eastAsia"/>
        </w:rPr>
        <w:t>，</w:t>
      </w:r>
      <w:r w:rsidR="00203CF5">
        <w:rPr>
          <w:rFonts w:hint="eastAsia"/>
        </w:rPr>
        <w:t>其余</w:t>
      </w:r>
      <w:r w:rsidR="00203CF5">
        <w:rPr>
          <w:rFonts w:hint="eastAsia"/>
        </w:rPr>
        <w:t>类别</w:t>
      </w:r>
      <w:r w:rsidR="00203CF5">
        <w:t>的</w:t>
      </w:r>
      <w:r w:rsidR="00203CF5">
        <w:t>precesion,recall,F1-score</w:t>
      </w:r>
      <w:r w:rsidR="00203CF5">
        <w:rPr>
          <w:rFonts w:hint="eastAsia"/>
        </w:rPr>
        <w:t>等</w:t>
      </w:r>
      <w:r w:rsidR="00203CF5">
        <w:t>指标</w:t>
      </w:r>
      <w:r w:rsidR="00203CF5">
        <w:t>都相对理想</w:t>
      </w:r>
      <w:r w:rsidR="00203CF5">
        <w:rPr>
          <w:rFonts w:hint="eastAsia"/>
        </w:rPr>
        <w:t>（高于0.95）。各类别</w:t>
      </w:r>
      <w:r w:rsidR="00203CF5">
        <w:t>间分类结果受时间窗口及采样频率影响较弱，</w:t>
      </w:r>
      <w:r w:rsidR="00203CF5">
        <w:rPr>
          <w:rFonts w:hint="eastAsia"/>
        </w:rPr>
        <w:t>受数据集本身采集方式</w:t>
      </w:r>
      <w:r w:rsidR="00203CF5">
        <w:t>影响较大</w:t>
      </w:r>
      <w:r w:rsidR="00203CF5">
        <w:rPr>
          <w:rFonts w:hint="eastAsia"/>
        </w:rPr>
        <w:t>。</w:t>
      </w:r>
    </w:p>
    <w:p w:rsidR="00203CF5" w:rsidRPr="00203CF5" w:rsidRDefault="00203CF5" w:rsidP="00203CF5">
      <w:pPr>
        <w:ind w:firstLine="420"/>
        <w:rPr>
          <w:rFonts w:hint="eastAsia"/>
        </w:rPr>
      </w:pPr>
      <w:r>
        <w:rPr>
          <w:rFonts w:hint="eastAsia"/>
        </w:rPr>
        <w:t>后续</w:t>
      </w:r>
      <w:r>
        <w:t>实验考虑在</w:t>
      </w:r>
      <w:r>
        <w:rPr>
          <w:rFonts w:hint="eastAsia"/>
        </w:rPr>
        <w:t>TD数据集</w:t>
      </w:r>
      <w:r>
        <w:t>进行</w:t>
      </w:r>
      <w:r>
        <w:rPr>
          <w:rFonts w:hint="eastAsia"/>
        </w:rPr>
        <w:t>探索</w:t>
      </w:r>
      <w:r>
        <w:t>，以期</w:t>
      </w:r>
      <w:r>
        <w:rPr>
          <w:rFonts w:hint="eastAsia"/>
        </w:rPr>
        <w:t>得到</w:t>
      </w:r>
      <w:r>
        <w:t>可以依据活动类别设定有效采样频率与时间窗口的方法。</w:t>
      </w:r>
    </w:p>
    <w:p w:rsidR="00875C37" w:rsidRDefault="00875C37" w:rsidP="00875C37">
      <w:pPr>
        <w:pStyle w:val="2"/>
        <w:rPr>
          <w:rFonts w:hint="eastAsia"/>
        </w:rPr>
      </w:pPr>
      <w:r>
        <w:t>2</w:t>
      </w:r>
      <w:r w:rsidRPr="00EC1617">
        <w:t xml:space="preserve"> </w:t>
      </w:r>
      <w:r>
        <w:rPr>
          <w:rFonts w:hint="eastAsia"/>
        </w:rPr>
        <w:t>项目</w:t>
      </w:r>
      <w:r>
        <w:t>工作计划</w:t>
      </w:r>
    </w:p>
    <w:p w:rsidR="00203CF5" w:rsidRDefault="00203CF5" w:rsidP="00203CF5">
      <w:pPr>
        <w:ind w:firstLine="420"/>
      </w:pPr>
      <w:r>
        <w:rPr>
          <w:rFonts w:hint="eastAsia"/>
        </w:rPr>
        <w:t>未来一周</w:t>
      </w:r>
      <w:r>
        <w:t>的工作</w:t>
      </w:r>
      <w:r>
        <w:rPr>
          <w:rFonts w:hint="eastAsia"/>
        </w:rPr>
        <w:t>包括</w:t>
      </w:r>
      <w:r>
        <w:t>如下三部分：</w:t>
      </w:r>
    </w:p>
    <w:p w:rsidR="00203CF5" w:rsidRDefault="00203CF5" w:rsidP="00203CF5">
      <w:pPr>
        <w:pStyle w:val="a3"/>
        <w:numPr>
          <w:ilvl w:val="0"/>
          <w:numId w:val="5"/>
        </w:numPr>
        <w:ind w:firstLineChars="0"/>
      </w:pPr>
      <w:r>
        <w:t>特征</w:t>
      </w:r>
      <w:r>
        <w:rPr>
          <w:rFonts w:hint="eastAsia"/>
        </w:rPr>
        <w:t>提取</w:t>
      </w:r>
      <w:r>
        <w:t>及选择：</w:t>
      </w:r>
      <w:r>
        <w:rPr>
          <w:rFonts w:hint="eastAsia"/>
        </w:rPr>
        <w:t>继续</w:t>
      </w:r>
      <w:r>
        <w:t>补充</w:t>
      </w:r>
      <w:r>
        <w:rPr>
          <w:rFonts w:hint="eastAsia"/>
        </w:rPr>
        <w:t>频域</w:t>
      </w:r>
      <w:r>
        <w:t>特征</w:t>
      </w:r>
      <w:r>
        <w:rPr>
          <w:rFonts w:hint="eastAsia"/>
        </w:rPr>
        <w:t>；尝试</w:t>
      </w:r>
      <w:r>
        <w:t>采用分层等方法提高分类精度，</w:t>
      </w:r>
      <w:r>
        <w:rPr>
          <w:rFonts w:hint="eastAsia"/>
        </w:rPr>
        <w:t>理解XGB</w:t>
      </w:r>
      <w:r>
        <w:t>oost的分类机制，</w:t>
      </w:r>
      <w:r>
        <w:rPr>
          <w:rFonts w:hint="eastAsia"/>
        </w:rPr>
        <w:t>进而探讨</w:t>
      </w:r>
      <w:r>
        <w:t>提高精度的有效手段</w:t>
      </w:r>
      <w:r>
        <w:rPr>
          <w:rFonts w:hint="eastAsia"/>
        </w:rPr>
        <w:t>。</w:t>
      </w:r>
    </w:p>
    <w:p w:rsidR="009B6078" w:rsidRDefault="00203CF5" w:rsidP="009B60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深度学习</w:t>
      </w:r>
      <w:r w:rsidR="009B6078">
        <w:rPr>
          <w:rFonts w:hint="eastAsia"/>
        </w:rPr>
        <w:t>：</w:t>
      </w:r>
      <w:r>
        <w:t>将</w:t>
      </w:r>
      <w:r>
        <w:rPr>
          <w:rFonts w:hint="eastAsia"/>
        </w:rPr>
        <w:t>继续进行</w:t>
      </w:r>
      <w:r>
        <w:t>LSTM的数据可视化工作</w:t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t>LSTM网络进行结构调整，参数调整</w:t>
      </w:r>
      <w:r>
        <w:rPr>
          <w:rFonts w:hint="eastAsia"/>
        </w:rPr>
        <w:t>；</w:t>
      </w:r>
      <w:r w:rsidR="009B6078">
        <w:rPr>
          <w:rFonts w:hint="eastAsia"/>
        </w:rPr>
        <w:t>针对文献中出现较为频繁的</w:t>
      </w:r>
      <w:r w:rsidR="009B6078">
        <w:t>CNN网络进行实现</w:t>
      </w:r>
    </w:p>
    <w:p w:rsidR="00203CF5" w:rsidRDefault="009B6078" w:rsidP="00203C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适应性</w:t>
      </w:r>
      <w:r>
        <w:t>分析</w:t>
      </w:r>
      <w:r>
        <w:rPr>
          <w:rFonts w:hint="eastAsia"/>
        </w:rPr>
        <w:t>: 在TD数据</w:t>
      </w:r>
      <w:r>
        <w:t>（</w:t>
      </w:r>
      <w:r>
        <w:rPr>
          <w:rFonts w:hint="eastAsia"/>
        </w:rPr>
        <w:t>采样频率100HZ</w:t>
      </w:r>
      <w:r>
        <w:t>）</w:t>
      </w:r>
      <w:r>
        <w:rPr>
          <w:rFonts w:hint="eastAsia"/>
        </w:rPr>
        <w:t>探讨</w:t>
      </w:r>
      <w:r>
        <w:t>不同时间窗口尺寸和采样频率</w:t>
      </w:r>
      <w:r>
        <w:rPr>
          <w:rFonts w:hint="eastAsia"/>
        </w:rPr>
        <w:t>对</w:t>
      </w:r>
      <w:r>
        <w:t>分类的影响，同时考虑分类</w:t>
      </w:r>
      <w:r>
        <w:rPr>
          <w:rFonts w:hint="eastAsia"/>
        </w:rPr>
        <w:t>计算</w:t>
      </w:r>
      <w:r>
        <w:t>耗时，综合评估有效时间窗口及采样频率</w:t>
      </w:r>
      <w:r>
        <w:rPr>
          <w:rFonts w:hint="eastAsia"/>
        </w:rPr>
        <w:t>；</w:t>
      </w:r>
      <w:r>
        <w:t>在相关实验基础上继续挖掘不同类别间差异，</w:t>
      </w:r>
      <w:r>
        <w:rPr>
          <w:rFonts w:hint="eastAsia"/>
        </w:rPr>
        <w:t>及</w:t>
      </w:r>
      <w:r>
        <w:t>不同窗口和采样组合</w:t>
      </w:r>
      <w:r>
        <w:rPr>
          <w:rFonts w:hint="eastAsia"/>
        </w:rPr>
        <w:t>及</w:t>
      </w:r>
      <w:r>
        <w:t>相应特征的关系。</w:t>
      </w:r>
      <w:bookmarkStart w:id="0" w:name="_GoBack"/>
      <w:bookmarkEnd w:id="0"/>
    </w:p>
    <w:p w:rsidR="00203CF5" w:rsidRDefault="00203CF5" w:rsidP="009B6078">
      <w:pPr>
        <w:pStyle w:val="a3"/>
        <w:ind w:left="780" w:firstLineChars="0" w:firstLine="0"/>
        <w:rPr>
          <w:rFonts w:hint="eastAsia"/>
        </w:rPr>
      </w:pPr>
    </w:p>
    <w:p w:rsidR="00203CF5" w:rsidRPr="00203CF5" w:rsidRDefault="00203CF5" w:rsidP="009B6078">
      <w:pPr>
        <w:pStyle w:val="a3"/>
        <w:ind w:left="780" w:firstLineChars="0" w:firstLine="0"/>
        <w:rPr>
          <w:rFonts w:hint="eastAsia"/>
        </w:rPr>
      </w:pPr>
    </w:p>
    <w:p w:rsidR="008307CC" w:rsidRPr="00203CF5" w:rsidRDefault="008307CC" w:rsidP="00EB5E3E"/>
    <w:sectPr w:rsidR="008307CC" w:rsidRPr="002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82A"/>
    <w:multiLevelType w:val="hybridMultilevel"/>
    <w:tmpl w:val="3960661E"/>
    <w:lvl w:ilvl="0" w:tplc="23D292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BA28EF"/>
    <w:multiLevelType w:val="hybridMultilevel"/>
    <w:tmpl w:val="568A6602"/>
    <w:lvl w:ilvl="0" w:tplc="978423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7129D6"/>
    <w:multiLevelType w:val="multilevel"/>
    <w:tmpl w:val="21ECDD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3AC0820"/>
    <w:multiLevelType w:val="hybridMultilevel"/>
    <w:tmpl w:val="C4BE63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0A62F8"/>
    <w:multiLevelType w:val="hybridMultilevel"/>
    <w:tmpl w:val="1DAA6208"/>
    <w:lvl w:ilvl="0" w:tplc="3160C0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AA"/>
    <w:rsid w:val="0002303F"/>
    <w:rsid w:val="0005112B"/>
    <w:rsid w:val="00054433"/>
    <w:rsid w:val="00056515"/>
    <w:rsid w:val="000639B4"/>
    <w:rsid w:val="00072A0C"/>
    <w:rsid w:val="00082DBB"/>
    <w:rsid w:val="00083904"/>
    <w:rsid w:val="0008408D"/>
    <w:rsid w:val="000B2002"/>
    <w:rsid w:val="00104971"/>
    <w:rsid w:val="00112B74"/>
    <w:rsid w:val="00127BE3"/>
    <w:rsid w:val="00135853"/>
    <w:rsid w:val="00142C11"/>
    <w:rsid w:val="0014335D"/>
    <w:rsid w:val="0014789D"/>
    <w:rsid w:val="00193937"/>
    <w:rsid w:val="001B63E8"/>
    <w:rsid w:val="001B7AB0"/>
    <w:rsid w:val="001C5466"/>
    <w:rsid w:val="001C6982"/>
    <w:rsid w:val="001D709F"/>
    <w:rsid w:val="001F28FC"/>
    <w:rsid w:val="00203CF5"/>
    <w:rsid w:val="0020544C"/>
    <w:rsid w:val="00207589"/>
    <w:rsid w:val="002367B2"/>
    <w:rsid w:val="002668C5"/>
    <w:rsid w:val="00282F83"/>
    <w:rsid w:val="00292E4E"/>
    <w:rsid w:val="0029518F"/>
    <w:rsid w:val="002C1108"/>
    <w:rsid w:val="002C2019"/>
    <w:rsid w:val="002E5192"/>
    <w:rsid w:val="002E6F40"/>
    <w:rsid w:val="002E6F45"/>
    <w:rsid w:val="00324B95"/>
    <w:rsid w:val="00330E66"/>
    <w:rsid w:val="003410C9"/>
    <w:rsid w:val="00351525"/>
    <w:rsid w:val="00373741"/>
    <w:rsid w:val="00393BB7"/>
    <w:rsid w:val="003A0C4B"/>
    <w:rsid w:val="003A32C1"/>
    <w:rsid w:val="003C3BC9"/>
    <w:rsid w:val="003D028B"/>
    <w:rsid w:val="003E7025"/>
    <w:rsid w:val="004020F5"/>
    <w:rsid w:val="00402348"/>
    <w:rsid w:val="00414962"/>
    <w:rsid w:val="00426633"/>
    <w:rsid w:val="004275A9"/>
    <w:rsid w:val="004440A5"/>
    <w:rsid w:val="0045052C"/>
    <w:rsid w:val="00452999"/>
    <w:rsid w:val="004627FD"/>
    <w:rsid w:val="0047560F"/>
    <w:rsid w:val="00481803"/>
    <w:rsid w:val="00481BEB"/>
    <w:rsid w:val="00486A2C"/>
    <w:rsid w:val="004915AD"/>
    <w:rsid w:val="00496D7E"/>
    <w:rsid w:val="004A50ED"/>
    <w:rsid w:val="004A62E8"/>
    <w:rsid w:val="004C11CA"/>
    <w:rsid w:val="004D536B"/>
    <w:rsid w:val="00502AC2"/>
    <w:rsid w:val="00503752"/>
    <w:rsid w:val="00517D94"/>
    <w:rsid w:val="005300BF"/>
    <w:rsid w:val="0053129D"/>
    <w:rsid w:val="00535C4C"/>
    <w:rsid w:val="00541FB0"/>
    <w:rsid w:val="00544E9B"/>
    <w:rsid w:val="00547CC7"/>
    <w:rsid w:val="005500D8"/>
    <w:rsid w:val="005602BA"/>
    <w:rsid w:val="005723FC"/>
    <w:rsid w:val="00576E3D"/>
    <w:rsid w:val="00582777"/>
    <w:rsid w:val="005948F3"/>
    <w:rsid w:val="005A28FD"/>
    <w:rsid w:val="005C6C14"/>
    <w:rsid w:val="005D11B6"/>
    <w:rsid w:val="005D4E41"/>
    <w:rsid w:val="005D62CC"/>
    <w:rsid w:val="005E044C"/>
    <w:rsid w:val="005E480A"/>
    <w:rsid w:val="005F4A21"/>
    <w:rsid w:val="00602E09"/>
    <w:rsid w:val="006102BD"/>
    <w:rsid w:val="00611139"/>
    <w:rsid w:val="0062273D"/>
    <w:rsid w:val="006234EB"/>
    <w:rsid w:val="006273DB"/>
    <w:rsid w:val="00627A42"/>
    <w:rsid w:val="00635017"/>
    <w:rsid w:val="00635A1B"/>
    <w:rsid w:val="0064499C"/>
    <w:rsid w:val="00645871"/>
    <w:rsid w:val="006529AD"/>
    <w:rsid w:val="00661532"/>
    <w:rsid w:val="006635CC"/>
    <w:rsid w:val="00664181"/>
    <w:rsid w:val="006750B3"/>
    <w:rsid w:val="00677955"/>
    <w:rsid w:val="00684630"/>
    <w:rsid w:val="006907C5"/>
    <w:rsid w:val="006979EF"/>
    <w:rsid w:val="006A71CF"/>
    <w:rsid w:val="006C0877"/>
    <w:rsid w:val="006E0E15"/>
    <w:rsid w:val="006E4481"/>
    <w:rsid w:val="006E724E"/>
    <w:rsid w:val="007049E0"/>
    <w:rsid w:val="00715FB2"/>
    <w:rsid w:val="00731064"/>
    <w:rsid w:val="007402A2"/>
    <w:rsid w:val="00757178"/>
    <w:rsid w:val="00764A77"/>
    <w:rsid w:val="00787077"/>
    <w:rsid w:val="007873B4"/>
    <w:rsid w:val="007A08CA"/>
    <w:rsid w:val="007A400C"/>
    <w:rsid w:val="007B71A4"/>
    <w:rsid w:val="007C3515"/>
    <w:rsid w:val="007D42FC"/>
    <w:rsid w:val="007D6B60"/>
    <w:rsid w:val="008118D8"/>
    <w:rsid w:val="00815401"/>
    <w:rsid w:val="00820977"/>
    <w:rsid w:val="00821860"/>
    <w:rsid w:val="008307CC"/>
    <w:rsid w:val="00834432"/>
    <w:rsid w:val="008377CD"/>
    <w:rsid w:val="00843354"/>
    <w:rsid w:val="00854FCF"/>
    <w:rsid w:val="00857873"/>
    <w:rsid w:val="008620D6"/>
    <w:rsid w:val="008749B8"/>
    <w:rsid w:val="00875C37"/>
    <w:rsid w:val="00877B1C"/>
    <w:rsid w:val="00880BCF"/>
    <w:rsid w:val="00882F97"/>
    <w:rsid w:val="008863F0"/>
    <w:rsid w:val="00886B9B"/>
    <w:rsid w:val="008A6B0F"/>
    <w:rsid w:val="008B3551"/>
    <w:rsid w:val="008D60F9"/>
    <w:rsid w:val="008E57BF"/>
    <w:rsid w:val="008F0FBF"/>
    <w:rsid w:val="00900217"/>
    <w:rsid w:val="00900BF5"/>
    <w:rsid w:val="0090186B"/>
    <w:rsid w:val="00902954"/>
    <w:rsid w:val="00902972"/>
    <w:rsid w:val="00911BB2"/>
    <w:rsid w:val="009129D2"/>
    <w:rsid w:val="0091522B"/>
    <w:rsid w:val="00916CB5"/>
    <w:rsid w:val="00921F5F"/>
    <w:rsid w:val="00924E39"/>
    <w:rsid w:val="009366D1"/>
    <w:rsid w:val="009444E0"/>
    <w:rsid w:val="00955B42"/>
    <w:rsid w:val="00986A18"/>
    <w:rsid w:val="009A1DB3"/>
    <w:rsid w:val="009B6078"/>
    <w:rsid w:val="009C7AE2"/>
    <w:rsid w:val="009E58B2"/>
    <w:rsid w:val="009F2E1E"/>
    <w:rsid w:val="00A0262D"/>
    <w:rsid w:val="00A10728"/>
    <w:rsid w:val="00A31D46"/>
    <w:rsid w:val="00A330B2"/>
    <w:rsid w:val="00A35052"/>
    <w:rsid w:val="00A44782"/>
    <w:rsid w:val="00A51C08"/>
    <w:rsid w:val="00A56099"/>
    <w:rsid w:val="00A72406"/>
    <w:rsid w:val="00A755F1"/>
    <w:rsid w:val="00A9639C"/>
    <w:rsid w:val="00A9747A"/>
    <w:rsid w:val="00AB3CA5"/>
    <w:rsid w:val="00AC0A90"/>
    <w:rsid w:val="00AD2051"/>
    <w:rsid w:val="00AD55C5"/>
    <w:rsid w:val="00B11CA0"/>
    <w:rsid w:val="00B22121"/>
    <w:rsid w:val="00B4686B"/>
    <w:rsid w:val="00B56C80"/>
    <w:rsid w:val="00B74E7B"/>
    <w:rsid w:val="00B7681B"/>
    <w:rsid w:val="00B9784F"/>
    <w:rsid w:val="00B97AB1"/>
    <w:rsid w:val="00BA35A4"/>
    <w:rsid w:val="00BE5870"/>
    <w:rsid w:val="00BF1804"/>
    <w:rsid w:val="00C02461"/>
    <w:rsid w:val="00C0714D"/>
    <w:rsid w:val="00C20AA4"/>
    <w:rsid w:val="00C210C7"/>
    <w:rsid w:val="00C34D45"/>
    <w:rsid w:val="00C44E36"/>
    <w:rsid w:val="00C642F1"/>
    <w:rsid w:val="00C67D99"/>
    <w:rsid w:val="00C93F33"/>
    <w:rsid w:val="00CA53AA"/>
    <w:rsid w:val="00CB316A"/>
    <w:rsid w:val="00CB5CAA"/>
    <w:rsid w:val="00CC1156"/>
    <w:rsid w:val="00CC234B"/>
    <w:rsid w:val="00CE0D4E"/>
    <w:rsid w:val="00CF530C"/>
    <w:rsid w:val="00D12C37"/>
    <w:rsid w:val="00D14AD3"/>
    <w:rsid w:val="00D15ECA"/>
    <w:rsid w:val="00D17267"/>
    <w:rsid w:val="00D54E39"/>
    <w:rsid w:val="00D60FEF"/>
    <w:rsid w:val="00D62CA4"/>
    <w:rsid w:val="00D670FE"/>
    <w:rsid w:val="00D75C72"/>
    <w:rsid w:val="00D84BEB"/>
    <w:rsid w:val="00D948DB"/>
    <w:rsid w:val="00DA0328"/>
    <w:rsid w:val="00DA7DB9"/>
    <w:rsid w:val="00DB5BAF"/>
    <w:rsid w:val="00DB5D28"/>
    <w:rsid w:val="00DC421C"/>
    <w:rsid w:val="00DC5E3A"/>
    <w:rsid w:val="00DD6B66"/>
    <w:rsid w:val="00DE196F"/>
    <w:rsid w:val="00DF7A00"/>
    <w:rsid w:val="00E00C0C"/>
    <w:rsid w:val="00E02336"/>
    <w:rsid w:val="00E024C4"/>
    <w:rsid w:val="00E03B6F"/>
    <w:rsid w:val="00E2044A"/>
    <w:rsid w:val="00E26E8C"/>
    <w:rsid w:val="00E333A2"/>
    <w:rsid w:val="00E35CBF"/>
    <w:rsid w:val="00E455ED"/>
    <w:rsid w:val="00E62F4B"/>
    <w:rsid w:val="00E64514"/>
    <w:rsid w:val="00E850A9"/>
    <w:rsid w:val="00E85EA5"/>
    <w:rsid w:val="00E91417"/>
    <w:rsid w:val="00EA5AA2"/>
    <w:rsid w:val="00EA63C8"/>
    <w:rsid w:val="00EB5E3E"/>
    <w:rsid w:val="00EC12DE"/>
    <w:rsid w:val="00EC1617"/>
    <w:rsid w:val="00EE550E"/>
    <w:rsid w:val="00EF3BCA"/>
    <w:rsid w:val="00F054AA"/>
    <w:rsid w:val="00F06483"/>
    <w:rsid w:val="00F23F22"/>
    <w:rsid w:val="00F567E6"/>
    <w:rsid w:val="00F57F6D"/>
    <w:rsid w:val="00F67C23"/>
    <w:rsid w:val="00F7202A"/>
    <w:rsid w:val="00F82EA3"/>
    <w:rsid w:val="00F83D1C"/>
    <w:rsid w:val="00F96B43"/>
    <w:rsid w:val="00FA399C"/>
    <w:rsid w:val="00FB1241"/>
    <w:rsid w:val="00FB3949"/>
    <w:rsid w:val="00FB6ECC"/>
    <w:rsid w:val="00FC6843"/>
    <w:rsid w:val="00FE7B85"/>
    <w:rsid w:val="00FF348A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921DC-F2F3-48AB-94D0-CFE01C4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E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2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29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E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161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62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1B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29D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29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576E3D"/>
  </w:style>
  <w:style w:type="character" w:customStyle="1" w:styleId="fontstyle01">
    <w:name w:val="fontstyle01"/>
    <w:basedOn w:val="a0"/>
    <w:rsid w:val="00834432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paragraph" w:styleId="a5">
    <w:name w:val="caption"/>
    <w:basedOn w:val="a"/>
    <w:next w:val="a"/>
    <w:uiPriority w:val="35"/>
    <w:unhideWhenUsed/>
    <w:qFormat/>
    <w:rsid w:val="00875C37"/>
    <w:rPr>
      <w:rFonts w:asciiTheme="majorHAnsi" w:eastAsia="黑体" w:hAnsiTheme="majorHAnsi" w:cstheme="majorBidi"/>
      <w:sz w:val="20"/>
      <w:szCs w:val="20"/>
    </w:rPr>
  </w:style>
  <w:style w:type="table" w:customStyle="1" w:styleId="10">
    <w:name w:val="网格型1"/>
    <w:basedOn w:val="a1"/>
    <w:next w:val="a6"/>
    <w:uiPriority w:val="39"/>
    <w:rsid w:val="00684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84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14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arhicxd</cp:lastModifiedBy>
  <cp:revision>350</cp:revision>
  <dcterms:created xsi:type="dcterms:W3CDTF">2017-07-04T11:10:00Z</dcterms:created>
  <dcterms:modified xsi:type="dcterms:W3CDTF">2017-07-29T13:36:00Z</dcterms:modified>
</cp:coreProperties>
</file>