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2226A5">
      <w:pPr>
        <w:jc w:val="center"/>
        <w:rPr>
          <w:rFonts w:hint="eastAsia" w:ascii="宋体" w:hAnsi="宋体" w:cs="宋体"/>
          <w:bCs/>
          <w:sz w:val="36"/>
          <w:szCs w:val="36"/>
        </w:rPr>
      </w:pPr>
      <w:r>
        <w:rPr>
          <w:rFonts w:hint="eastAsia" w:ascii="宋体" w:hAnsi="宋体" w:cs="宋体"/>
          <w:bCs/>
          <w:sz w:val="36"/>
          <w:szCs w:val="36"/>
        </w:rPr>
        <w:t>仪器设备停(启)用申请表</w:t>
      </w:r>
    </w:p>
    <w:p w14:paraId="3331641B">
      <w:pPr>
        <w:spacing w:line="300" w:lineRule="exact"/>
        <w:jc w:val="center"/>
        <w:rPr>
          <w:rFonts w:eastAsia="华文新魏"/>
          <w:bCs/>
          <w:sz w:val="24"/>
        </w:rPr>
      </w:pPr>
      <w:r>
        <w:rPr>
          <w:rFonts w:eastAsia="华文新魏"/>
          <w:bCs/>
          <w:sz w:val="24"/>
        </w:rPr>
        <w:t>A</w:t>
      </w:r>
      <w:r>
        <w:rPr>
          <w:rFonts w:hint="eastAsia" w:eastAsia="华文新魏"/>
          <w:bCs/>
          <w:sz w:val="24"/>
        </w:rPr>
        <w:t xml:space="preserve">pplication form for the </w:t>
      </w:r>
      <w:r>
        <w:rPr>
          <w:rFonts w:eastAsia="华文新魏"/>
          <w:bCs/>
          <w:sz w:val="24"/>
        </w:rPr>
        <w:t>withdrawal</w:t>
      </w:r>
      <w:r>
        <w:rPr>
          <w:rFonts w:hint="eastAsia" w:eastAsia="华文新魏"/>
          <w:bCs/>
          <w:sz w:val="24"/>
        </w:rPr>
        <w:t xml:space="preserve"> of </w:t>
      </w:r>
      <w:r>
        <w:rPr>
          <w:rFonts w:hint="eastAsia"/>
          <w:bCs/>
          <w:sz w:val="24"/>
        </w:rPr>
        <w:t>Instrument</w:t>
      </w:r>
      <w:r>
        <w:rPr>
          <w:rFonts w:hint="eastAsia" w:eastAsia="华文新魏"/>
          <w:bCs/>
          <w:sz w:val="24"/>
        </w:rPr>
        <w:t xml:space="preserve"> and Equipment</w:t>
      </w:r>
    </w:p>
    <w:p w14:paraId="08DA2353">
      <w:pPr>
        <w:spacing w:line="360" w:lineRule="exact"/>
        <w:ind w:left="141" w:leftChars="67"/>
        <w:rPr>
          <w:rFonts w:hint="eastAsia" w:ascii="宋体" w:hAnsi="宋体"/>
        </w:rPr>
      </w:pPr>
      <w:r>
        <w:rPr>
          <w:rFonts w:hint="eastAsia"/>
          <w:sz w:val="24"/>
        </w:rPr>
        <w:t>ZTT</w:t>
      </w:r>
      <w:r>
        <w:rPr>
          <w:rFonts w:hint="eastAsia" w:hAnsi="宋体"/>
          <w:sz w:val="24"/>
        </w:rPr>
        <w:t xml:space="preserve"> /QR</w:t>
      </w:r>
      <w:r>
        <w:rPr>
          <w:rFonts w:hAnsi="宋体"/>
          <w:sz w:val="24"/>
        </w:rPr>
        <w:t>-</w:t>
      </w:r>
      <w:r>
        <w:rPr>
          <w:rFonts w:hint="eastAsia" w:hAnsi="宋体"/>
          <w:sz w:val="24"/>
        </w:rPr>
        <w:t>10</w:t>
      </w:r>
      <w:r>
        <w:rPr>
          <w:rFonts w:hAnsi="宋体"/>
          <w:sz w:val="24"/>
        </w:rPr>
        <w:t>-</w:t>
      </w:r>
      <w:r>
        <w:rPr>
          <w:rFonts w:hint="eastAsia" w:hAnsi="宋体"/>
          <w:sz w:val="24"/>
        </w:rPr>
        <w:t>06-a</w:t>
      </w:r>
      <w:r>
        <w:rPr>
          <w:rFonts w:hAnsi="宋体"/>
          <w:sz w:val="24"/>
        </w:rPr>
        <w:t xml:space="preserve"> </w:t>
      </w:r>
      <w:r>
        <w:rPr>
          <w:rFonts w:ascii="宋体" w:hAnsi="宋体"/>
        </w:rPr>
        <w:t xml:space="preserve">  </w:t>
      </w:r>
      <w:r>
        <w:rPr>
          <w:rFonts w:hint="eastAsia" w:ascii="宋体" w:hAnsi="宋体"/>
        </w:rPr>
        <w:t xml:space="preserve">                                                      </w:t>
      </w:r>
      <w:r>
        <w:rPr>
          <w:sz w:val="24"/>
        </w:rPr>
        <w:t xml:space="preserve"> NO：</w:t>
      </w:r>
      <w:r>
        <w:rPr>
          <w:rFonts w:ascii="宋体" w:hAnsi="宋体"/>
        </w:rPr>
        <w:t xml:space="preserve"> </w:t>
      </w:r>
    </w:p>
    <w:tbl>
      <w:tblPr>
        <w:tblStyle w:val="4"/>
        <w:tblW w:w="94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4"/>
        <w:gridCol w:w="3466"/>
        <w:gridCol w:w="799"/>
        <w:gridCol w:w="425"/>
        <w:gridCol w:w="1586"/>
        <w:gridCol w:w="2140"/>
      </w:tblGrid>
      <w:tr w14:paraId="4D12BB4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7" w:hRule="atLeast"/>
          <w:jc w:val="center"/>
        </w:trPr>
        <w:tc>
          <w:tcPr>
            <w:tcW w:w="984" w:type="dxa"/>
            <w:vAlign w:val="center"/>
          </w:tcPr>
          <w:p w14:paraId="3389CD8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仪器名称</w:t>
            </w:r>
            <w:r>
              <w:rPr>
                <w:rFonts w:hint="eastAsia" w:eastAsia="华文新魏"/>
                <w:sz w:val="18"/>
                <w:szCs w:val="18"/>
              </w:rPr>
              <w:t>Instrument name</w:t>
            </w:r>
          </w:p>
        </w:tc>
        <w:tc>
          <w:tcPr>
            <w:tcW w:w="3466" w:type="dxa"/>
            <w:vAlign w:val="center"/>
          </w:tcPr>
          <w:p w14:paraId="489E1AC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{{deviceStateDto.deviceName}}</w:t>
            </w:r>
          </w:p>
        </w:tc>
        <w:tc>
          <w:tcPr>
            <w:tcW w:w="799" w:type="dxa"/>
            <w:vAlign w:val="center"/>
          </w:tcPr>
          <w:p w14:paraId="7476AF6A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型 号</w:t>
            </w:r>
          </w:p>
          <w:p w14:paraId="08347544">
            <w:pPr>
              <w:jc w:val="center"/>
              <w:rPr>
                <w:sz w:val="24"/>
              </w:rPr>
            </w:pPr>
            <w:r>
              <w:rPr>
                <w:rFonts w:hint="eastAsia" w:eastAsia="华文新魏"/>
                <w:sz w:val="18"/>
                <w:szCs w:val="18"/>
              </w:rPr>
              <w:t>M</w:t>
            </w:r>
            <w:r>
              <w:rPr>
                <w:rFonts w:eastAsia="华文新魏"/>
                <w:sz w:val="18"/>
                <w:szCs w:val="18"/>
              </w:rPr>
              <w:t>odel</w:t>
            </w:r>
          </w:p>
        </w:tc>
        <w:tc>
          <w:tcPr>
            <w:tcW w:w="4151" w:type="dxa"/>
            <w:gridSpan w:val="3"/>
            <w:vAlign w:val="center"/>
          </w:tcPr>
          <w:p w14:paraId="5F8359A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{{deviceStateDto.specificationModel}}</w:t>
            </w:r>
          </w:p>
        </w:tc>
      </w:tr>
      <w:tr w14:paraId="77C90FE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  <w:jc w:val="center"/>
        </w:trPr>
        <w:tc>
          <w:tcPr>
            <w:tcW w:w="984" w:type="dxa"/>
            <w:tcBorders>
              <w:bottom w:val="single" w:color="auto" w:sz="4" w:space="0"/>
            </w:tcBorders>
            <w:vAlign w:val="center"/>
          </w:tcPr>
          <w:p w14:paraId="62A840D4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配件</w:t>
            </w:r>
          </w:p>
          <w:p w14:paraId="6BCBE645">
            <w:pPr>
              <w:jc w:val="center"/>
              <w:rPr>
                <w:sz w:val="24"/>
              </w:rPr>
            </w:pPr>
            <w:r>
              <w:rPr>
                <w:rFonts w:hint="eastAsia" w:eastAsia="华文新魏"/>
                <w:sz w:val="18"/>
                <w:szCs w:val="18"/>
              </w:rPr>
              <w:t>Parts</w:t>
            </w:r>
          </w:p>
        </w:tc>
        <w:tc>
          <w:tcPr>
            <w:tcW w:w="3466" w:type="dxa"/>
            <w:tcBorders>
              <w:bottom w:val="single" w:color="auto" w:sz="4" w:space="0"/>
            </w:tcBorders>
            <w:vAlign w:val="center"/>
          </w:tcPr>
          <w:p w14:paraId="084DDC6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{{deviceStateDto.accessoryPart}}</w:t>
            </w:r>
          </w:p>
        </w:tc>
        <w:tc>
          <w:tcPr>
            <w:tcW w:w="799" w:type="dxa"/>
            <w:tcBorders>
              <w:bottom w:val="single" w:color="auto" w:sz="4" w:space="0"/>
            </w:tcBorders>
            <w:vAlign w:val="center"/>
          </w:tcPr>
          <w:p w14:paraId="2E0E2913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编 号</w:t>
            </w:r>
            <w:r>
              <w:rPr>
                <w:rFonts w:hint="eastAsia" w:eastAsia="华文新魏"/>
                <w:sz w:val="18"/>
                <w:szCs w:val="18"/>
              </w:rPr>
              <w:t>Number</w:t>
            </w:r>
          </w:p>
        </w:tc>
        <w:tc>
          <w:tcPr>
            <w:tcW w:w="4151" w:type="dxa"/>
            <w:gridSpan w:val="3"/>
            <w:tcBorders>
              <w:bottom w:val="single" w:color="auto" w:sz="4" w:space="0"/>
            </w:tcBorders>
            <w:vAlign w:val="center"/>
          </w:tcPr>
          <w:p w14:paraId="704A91D2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{{deviceStateDto.managementNumber}}</w:t>
            </w:r>
          </w:p>
        </w:tc>
      </w:tr>
      <w:tr w14:paraId="78E87F0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atLeast"/>
          <w:jc w:val="center"/>
        </w:trPr>
        <w:tc>
          <w:tcPr>
            <w:tcW w:w="9400" w:type="dxa"/>
            <w:gridSpan w:val="6"/>
            <w:tcBorders>
              <w:bottom w:val="nil"/>
            </w:tcBorders>
          </w:tcPr>
          <w:p w14:paraId="777449C3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停(启)用理由：</w:t>
            </w:r>
          </w:p>
          <w:p w14:paraId="433EC23D">
            <w:pPr>
              <w:rPr>
                <w:rFonts w:eastAsia="华文新魏"/>
                <w:sz w:val="18"/>
                <w:szCs w:val="18"/>
              </w:rPr>
            </w:pPr>
            <w:r>
              <w:rPr>
                <w:rFonts w:eastAsia="华文新魏"/>
                <w:sz w:val="18"/>
                <w:szCs w:val="18"/>
              </w:rPr>
              <w:t>R</w:t>
            </w:r>
            <w:r>
              <w:rPr>
                <w:rFonts w:hint="eastAsia" w:eastAsia="华文新魏"/>
                <w:sz w:val="18"/>
                <w:szCs w:val="18"/>
              </w:rPr>
              <w:t>easons for discontinuation:</w:t>
            </w:r>
          </w:p>
          <w:p w14:paraId="59AE768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   {{deviceStateDto.reason}}</w:t>
            </w:r>
          </w:p>
          <w:p w14:paraId="1504EC43">
            <w:pPr>
              <w:jc w:val="right"/>
              <w:rPr>
                <w:rFonts w:eastAsia="华文新魏"/>
                <w:sz w:val="24"/>
              </w:rPr>
            </w:pPr>
            <w:r>
              <w:rPr>
                <w:rFonts w:hint="eastAsia"/>
                <w:sz w:val="24"/>
              </w:rPr>
              <w:t xml:space="preserve">       </w:t>
            </w:r>
          </w:p>
        </w:tc>
      </w:tr>
      <w:tr w14:paraId="2F0E830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5674" w:type="dxa"/>
            <w:gridSpan w:val="4"/>
            <w:tcBorders>
              <w:top w:val="nil"/>
              <w:bottom w:val="single" w:color="auto" w:sz="4" w:space="0"/>
              <w:right w:val="nil"/>
            </w:tcBorders>
            <w:vAlign w:val="center"/>
          </w:tcPr>
          <w:p w14:paraId="0A5F4F8C">
            <w:pPr>
              <w:ind w:firstLine="4560" w:firstLineChars="190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申请人：</w:t>
            </w:r>
          </w:p>
          <w:p w14:paraId="057B7352">
            <w:pPr>
              <w:wordWrap w:val="0"/>
              <w:ind w:firstLine="3420" w:firstLineChars="1900"/>
              <w:jc w:val="right"/>
              <w:rPr>
                <w:sz w:val="24"/>
              </w:rPr>
            </w:pPr>
            <w:r>
              <w:rPr>
                <w:rFonts w:eastAsia="华文新魏"/>
                <w:sz w:val="18"/>
                <w:szCs w:val="18"/>
              </w:rPr>
              <w:t>Checker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6C03D2E0">
            <w:pPr>
              <w:rPr>
                <w:sz w:val="24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19685</wp:posOffset>
                  </wp:positionH>
                  <wp:positionV relativeFrom="paragraph">
                    <wp:posOffset>44450</wp:posOffset>
                  </wp:positionV>
                  <wp:extent cx="831850" cy="379095"/>
                  <wp:effectExtent l="0" t="0" r="0" b="1270"/>
                  <wp:wrapNone/>
                  <wp:docPr id="11" name="图片 6" descr="{{submitOperatingPersonnel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图片 6" descr="{{submitOperatingPersonnelUrl}}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</w:tcBorders>
            <w:vAlign w:val="center"/>
          </w:tcPr>
          <w:p w14:paraId="69BDBD27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{{deviceStateDto.submitDateString}}</w:t>
            </w:r>
          </w:p>
        </w:tc>
      </w:tr>
      <w:tr w14:paraId="366BA86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0" w:hRule="atLeast"/>
          <w:jc w:val="center"/>
        </w:trPr>
        <w:tc>
          <w:tcPr>
            <w:tcW w:w="9400" w:type="dxa"/>
            <w:gridSpan w:val="6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</w:tcPr>
          <w:p w14:paraId="5AC52856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部门负责人意见：</w:t>
            </w:r>
          </w:p>
          <w:p w14:paraId="58A95D0F">
            <w:pPr>
              <w:rPr>
                <w:sz w:val="24"/>
              </w:rPr>
            </w:pPr>
            <w:r>
              <w:rPr>
                <w:rFonts w:hint="eastAsia" w:eastAsia="华文新魏"/>
                <w:sz w:val="18"/>
                <w:szCs w:val="18"/>
              </w:rPr>
              <w:t>department head opinion</w:t>
            </w:r>
            <w:r>
              <w:rPr>
                <w:rFonts w:hint="eastAsia"/>
                <w:sz w:val="24"/>
              </w:rPr>
              <w:t>:</w:t>
            </w:r>
            <w:r>
              <w:rPr>
                <w:rFonts w:hint="eastAsia"/>
                <w:sz w:val="24"/>
              </w:rPr>
              <w:tab/>
            </w:r>
          </w:p>
          <w:p w14:paraId="7463DEEA">
            <w:pPr>
              <w:jc w:val="left"/>
              <w:rPr>
                <w:rFonts w:eastAsia="华文新魏"/>
                <w:sz w:val="24"/>
              </w:rPr>
            </w:pPr>
            <w:r>
              <w:rPr>
                <w:rFonts w:hint="eastAsia"/>
                <w:sz w:val="24"/>
              </w:rPr>
              <w:t xml:space="preserve">   {{deviceStateDto.departmentReviewOpinion}}</w:t>
            </w:r>
          </w:p>
        </w:tc>
      </w:tr>
      <w:tr w14:paraId="1DDD52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5674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14:paraId="5B273DF8">
            <w:pPr>
              <w:ind w:firstLine="4560" w:firstLineChars="190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</w:p>
          <w:p w14:paraId="0B813DCC">
            <w:pPr>
              <w:wordWrap w:val="0"/>
              <w:ind w:firstLine="3420" w:firstLineChars="1900"/>
              <w:jc w:val="right"/>
              <w:rPr>
                <w:sz w:val="24"/>
              </w:rPr>
            </w:pPr>
            <w:r>
              <w:rPr>
                <w:rFonts w:eastAsia="华文新魏"/>
                <w:sz w:val="18"/>
                <w:szCs w:val="18"/>
              </w:rPr>
              <w:t>S</w:t>
            </w:r>
            <w:r>
              <w:rPr>
                <w:rFonts w:hint="eastAsia" w:eastAsia="华文新魏"/>
                <w:sz w:val="18"/>
                <w:szCs w:val="18"/>
              </w:rPr>
              <w:t>ign</w:t>
            </w:r>
            <w:r>
              <w:rPr>
                <w:sz w:val="24"/>
              </w:rPr>
              <w:t>:</w:t>
            </w:r>
            <w:r>
              <w:rPr>
                <w:rFonts w:hint="eastAsia"/>
                <w:sz w:val="24"/>
              </w:rPr>
              <w:t xml:space="preserve"> </w:t>
            </w:r>
          </w:p>
        </w:tc>
        <w:tc>
          <w:tcPr>
            <w:tcW w:w="15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82C6165">
            <w:pPr>
              <w:rPr>
                <w:sz w:val="24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1312" behindDoc="0" locked="0" layoutInCell="1" allowOverlap="1">
                  <wp:simplePos x="0" y="0"/>
                  <wp:positionH relativeFrom="column">
                    <wp:posOffset>-10795</wp:posOffset>
                  </wp:positionH>
                  <wp:positionV relativeFrom="paragraph">
                    <wp:posOffset>74295</wp:posOffset>
                  </wp:positionV>
                  <wp:extent cx="831850" cy="379095"/>
                  <wp:effectExtent l="0" t="0" r="0" b="0"/>
                  <wp:wrapNone/>
                  <wp:docPr id="1665523715" name="图片 6" descr="{{departmentNextPesponsibl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65523715" name="图片 6" descr="{{departmentNextPesponsibleUrl}}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9A158ED">
            <w:pPr>
              <w:jc w:val="center"/>
              <w:rPr>
                <w:sz w:val="24"/>
              </w:rPr>
            </w:pPr>
            <w:r>
              <w:rPr>
                <w:sz w:val="24"/>
              </w:rPr>
              <w:t>{{deviceStateDto.</w:t>
            </w:r>
            <w:r>
              <w:rPr>
                <w:rFonts w:hint="eastAsia"/>
                <w:sz w:val="24"/>
              </w:rPr>
              <w:t>departmentDateString</w:t>
            </w:r>
            <w:r>
              <w:rPr>
                <w:sz w:val="24"/>
              </w:rPr>
              <w:t>}}</w:t>
            </w:r>
          </w:p>
        </w:tc>
      </w:tr>
      <w:tr w14:paraId="6CEF48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82" w:hRule="atLeast"/>
          <w:jc w:val="center"/>
        </w:trPr>
        <w:tc>
          <w:tcPr>
            <w:tcW w:w="9400" w:type="dxa"/>
            <w:gridSpan w:val="6"/>
            <w:tcBorders>
              <w:top w:val="single" w:color="auto" w:sz="4" w:space="0"/>
              <w:bottom w:val="nil"/>
            </w:tcBorders>
          </w:tcPr>
          <w:p w14:paraId="4EA13095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计量室意见：</w:t>
            </w:r>
          </w:p>
          <w:p w14:paraId="18D1B400">
            <w:pPr>
              <w:rPr>
                <w:sz w:val="24"/>
              </w:rPr>
            </w:pPr>
            <w:r>
              <w:rPr>
                <w:rFonts w:eastAsia="华文新魏"/>
                <w:sz w:val="18"/>
                <w:szCs w:val="18"/>
              </w:rPr>
              <w:t>M</w:t>
            </w:r>
            <w:r>
              <w:rPr>
                <w:rFonts w:hint="eastAsia" w:eastAsia="华文新魏"/>
                <w:sz w:val="18"/>
                <w:szCs w:val="18"/>
              </w:rPr>
              <w:t>etering room opinion:</w:t>
            </w:r>
          </w:p>
          <w:p w14:paraId="3FF31EBE">
            <w:pPr>
              <w:jc w:val="left"/>
              <w:rPr>
                <w:rFonts w:eastAsia="华文新魏"/>
                <w:sz w:val="24"/>
              </w:rPr>
            </w:pPr>
            <w:r>
              <w:rPr>
                <w:rFonts w:hint="eastAsia"/>
                <w:sz w:val="24"/>
              </w:rPr>
              <w:t xml:space="preserve">   {{deviceStateDto.measuringRoomReviewOpinion}}</w:t>
            </w:r>
          </w:p>
        </w:tc>
      </w:tr>
      <w:tr w14:paraId="017AE28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97" w:hRule="atLeast"/>
          <w:jc w:val="center"/>
        </w:trPr>
        <w:tc>
          <w:tcPr>
            <w:tcW w:w="5674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14:paraId="32BB2D0F">
            <w:pPr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复测人：</w:t>
            </w:r>
          </w:p>
          <w:p w14:paraId="51BC64CD">
            <w:pPr>
              <w:jc w:val="right"/>
              <w:rPr>
                <w:rFonts w:eastAsia="华文新魏"/>
                <w:sz w:val="24"/>
              </w:rPr>
            </w:pPr>
            <w:r>
              <w:rPr>
                <w:rFonts w:eastAsia="华文新魏"/>
                <w:sz w:val="18"/>
                <w:szCs w:val="18"/>
              </w:rPr>
              <w:t>C</w:t>
            </w:r>
            <w:r>
              <w:rPr>
                <w:rFonts w:hint="eastAsia" w:eastAsia="华文新魏"/>
                <w:sz w:val="18"/>
                <w:szCs w:val="18"/>
              </w:rPr>
              <w:t>hecker:</w:t>
            </w:r>
          </w:p>
        </w:tc>
        <w:tc>
          <w:tcPr>
            <w:tcW w:w="15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4373E9D5">
            <w:pPr>
              <w:wordWrap w:val="0"/>
              <w:jc w:val="right"/>
              <w:rPr>
                <w:sz w:val="24"/>
              </w:rPr>
            </w:pPr>
            <w:bookmarkStart w:id="0" w:name="_GoBack"/>
            <w:r>
              <w:rPr>
                <w:rFonts w:ascii="Arial" w:hAnsi="Arial" w:cs="Arial"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-3810</wp:posOffset>
                  </wp:positionH>
                  <wp:positionV relativeFrom="paragraph">
                    <wp:posOffset>45085</wp:posOffset>
                  </wp:positionV>
                  <wp:extent cx="831850" cy="379095"/>
                  <wp:effectExtent l="0" t="0" r="0" b="0"/>
                  <wp:wrapNone/>
                  <wp:docPr id="1442477098" name="图片 6" descr="{{measuringRoomNextPesponsibl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42477098" name="图片 6" descr="{{measuringRoomNextPesponsibleUrl}}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bookmarkEnd w:id="0"/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0DE76A8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{{deviceStateDto.measuringRoomDateString}}</w:t>
            </w:r>
          </w:p>
        </w:tc>
      </w:tr>
      <w:tr w14:paraId="6F5C99A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95" w:hRule="atLeast"/>
          <w:jc w:val="center"/>
        </w:trPr>
        <w:tc>
          <w:tcPr>
            <w:tcW w:w="9400" w:type="dxa"/>
            <w:gridSpan w:val="6"/>
            <w:tcBorders>
              <w:top w:val="single" w:color="auto" w:sz="4" w:space="0"/>
              <w:bottom w:val="nil"/>
            </w:tcBorders>
          </w:tcPr>
          <w:p w14:paraId="6251F4B1">
            <w:r>
              <w:rPr>
                <w:rFonts w:hint="eastAsia"/>
              </w:rPr>
              <w:t>批准人：</w:t>
            </w:r>
          </w:p>
          <w:p w14:paraId="7D25105A">
            <w:r>
              <w:rPr>
                <w:rFonts w:hint="eastAsia" w:eastAsia="华文新魏"/>
                <w:sz w:val="18"/>
                <w:szCs w:val="18"/>
              </w:rPr>
              <w:t>Approver</w:t>
            </w:r>
          </w:p>
          <w:p w14:paraId="11F14123">
            <w:pPr>
              <w:jc w:val="left"/>
              <w:rPr>
                <w:rFonts w:eastAsia="华文新魏"/>
              </w:rPr>
            </w:pPr>
            <w:r>
              <w:rPr>
                <w:rFonts w:hint="eastAsia"/>
              </w:rPr>
              <w:t xml:space="preserve">   </w:t>
            </w:r>
            <w:r>
              <w:rPr>
                <w:rFonts w:hint="eastAsia"/>
                <w:sz w:val="24"/>
              </w:rPr>
              <w:t>{{deviceStateDto.approvalOpinion}}</w:t>
            </w:r>
          </w:p>
        </w:tc>
      </w:tr>
      <w:tr w14:paraId="5207B8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87" w:hRule="atLeast"/>
          <w:jc w:val="center"/>
        </w:trPr>
        <w:tc>
          <w:tcPr>
            <w:tcW w:w="5674" w:type="dxa"/>
            <w:gridSpan w:val="4"/>
            <w:tcBorders>
              <w:top w:val="nil"/>
              <w:left w:val="single" w:color="auto" w:sz="4" w:space="0"/>
              <w:bottom w:val="single" w:color="auto" w:sz="4" w:space="0"/>
              <w:right w:val="nil"/>
            </w:tcBorders>
            <w:vAlign w:val="center"/>
          </w:tcPr>
          <w:p w14:paraId="4E808A5E">
            <w:pPr>
              <w:wordWrap w:val="0"/>
              <w:jc w:val="right"/>
              <w:rPr>
                <w:sz w:val="24"/>
              </w:rPr>
            </w:pPr>
            <w:r>
              <w:rPr>
                <w:rFonts w:hint="eastAsia"/>
                <w:sz w:val="24"/>
              </w:rPr>
              <w:t>签字：</w:t>
            </w:r>
          </w:p>
          <w:p w14:paraId="34491031">
            <w:pPr>
              <w:wordWrap w:val="0"/>
              <w:jc w:val="right"/>
              <w:rPr>
                <w:rFonts w:eastAsia="华文新魏"/>
                <w:sz w:val="24"/>
              </w:rPr>
            </w:pPr>
            <w:r>
              <w:rPr>
                <w:rFonts w:eastAsia="华文新魏"/>
                <w:sz w:val="18"/>
                <w:szCs w:val="18"/>
              </w:rPr>
              <w:t>S</w:t>
            </w:r>
            <w:r>
              <w:rPr>
                <w:rFonts w:hint="eastAsia" w:eastAsia="华文新魏"/>
                <w:sz w:val="18"/>
                <w:szCs w:val="18"/>
              </w:rPr>
              <w:t xml:space="preserve">ign: </w:t>
            </w:r>
          </w:p>
        </w:tc>
        <w:tc>
          <w:tcPr>
            <w:tcW w:w="1586" w:type="dxa"/>
            <w:tcBorders>
              <w:top w:val="nil"/>
              <w:left w:val="nil"/>
              <w:bottom w:val="single" w:color="auto" w:sz="4" w:space="0"/>
              <w:right w:val="nil"/>
            </w:tcBorders>
          </w:tcPr>
          <w:p w14:paraId="71FEEBAF">
            <w:pPr>
              <w:wordWrap w:val="0"/>
              <w:jc w:val="right"/>
              <w:rPr>
                <w:sz w:val="24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2336" behindDoc="0" locked="0" layoutInCell="1" allowOverlap="1">
                  <wp:simplePos x="0" y="0"/>
                  <wp:positionH relativeFrom="column">
                    <wp:posOffset>36830</wp:posOffset>
                  </wp:positionH>
                  <wp:positionV relativeFrom="paragraph">
                    <wp:posOffset>98425</wp:posOffset>
                  </wp:positionV>
                  <wp:extent cx="831850" cy="379095"/>
                  <wp:effectExtent l="0" t="0" r="0" b="0"/>
                  <wp:wrapNone/>
                  <wp:docPr id="1749320929" name="图片 6" descr="{{approvalNextPesponsibleUrl}}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49320929" name="图片 6" descr="{{approvalNextPesponsibleUrl}}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1850" cy="379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40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vAlign w:val="center"/>
          </w:tcPr>
          <w:p w14:paraId="5BA48824">
            <w:pPr>
              <w:wordWrap w:val="0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{{deviceStateDto.approvalDateString}}</w:t>
            </w:r>
          </w:p>
        </w:tc>
      </w:tr>
    </w:tbl>
    <w:p w14:paraId="0D477844">
      <w:pPr>
        <w:rPr>
          <w:rFonts w:hint="eastAsia" w:ascii="宋体" w:hAnsi="宋体"/>
          <w:b/>
        </w:rPr>
      </w:pPr>
    </w:p>
    <w:sectPr>
      <w:headerReference r:id="rId3" w:type="default"/>
      <w:pgSz w:w="11906" w:h="16838"/>
      <w:pgMar w:top="1418" w:right="1361" w:bottom="935" w:left="1361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华文新魏">
    <w:altName w:val="宋体"/>
    <w:panose1 w:val="02010800040101010101"/>
    <w:charset w:val="86"/>
    <w:family w:val="auto"/>
    <w:pitch w:val="default"/>
    <w:sig w:usb0="00000000" w:usb1="00000000" w:usb2="00000010" w:usb3="00000000" w:csb0="00040000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C96259E">
    <w:pPr>
      <w:pStyle w:val="3"/>
      <w:pBdr>
        <w:bottom w:val="none" w:color="auto" w:sz="0" w:space="0"/>
      </w:pBdr>
      <w:jc w:val="right"/>
    </w:pPr>
    <w:r>
      <w:rPr>
        <w:rFonts w:hint="eastAsia"/>
        <w:sz w:val="21"/>
        <w:szCs w:val="21"/>
        <w:u w:val="single"/>
      </w:rPr>
      <w:t>{{laboratory}}</w:t>
    </w:r>
    <w:r>
      <w:rPr>
        <w:rFonts w:hint="eastAsia"/>
        <w:sz w:val="21"/>
        <w:szCs w:val="21"/>
      </w:rPr>
      <w:t>实验室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6534"/>
    <w:rsid w:val="00032652"/>
    <w:rsid w:val="0010200B"/>
    <w:rsid w:val="0013279F"/>
    <w:rsid w:val="0015221A"/>
    <w:rsid w:val="001939C0"/>
    <w:rsid w:val="001D0D47"/>
    <w:rsid w:val="001D3B1F"/>
    <w:rsid w:val="001E48A8"/>
    <w:rsid w:val="00212978"/>
    <w:rsid w:val="00270D74"/>
    <w:rsid w:val="002E2FCA"/>
    <w:rsid w:val="002F0B17"/>
    <w:rsid w:val="00366E4B"/>
    <w:rsid w:val="00372D1D"/>
    <w:rsid w:val="003E27CF"/>
    <w:rsid w:val="00402B0D"/>
    <w:rsid w:val="0042404D"/>
    <w:rsid w:val="004371BC"/>
    <w:rsid w:val="005302F0"/>
    <w:rsid w:val="005B06A2"/>
    <w:rsid w:val="005D5B5D"/>
    <w:rsid w:val="005F30EB"/>
    <w:rsid w:val="00654994"/>
    <w:rsid w:val="006B0FCD"/>
    <w:rsid w:val="006C5412"/>
    <w:rsid w:val="006E7565"/>
    <w:rsid w:val="006F48ED"/>
    <w:rsid w:val="007169D8"/>
    <w:rsid w:val="0076156E"/>
    <w:rsid w:val="008800A6"/>
    <w:rsid w:val="008D6534"/>
    <w:rsid w:val="008F3BDD"/>
    <w:rsid w:val="00916EF8"/>
    <w:rsid w:val="00921F0A"/>
    <w:rsid w:val="00925220"/>
    <w:rsid w:val="009711D8"/>
    <w:rsid w:val="009E3085"/>
    <w:rsid w:val="009F033C"/>
    <w:rsid w:val="00A176EC"/>
    <w:rsid w:val="00A41108"/>
    <w:rsid w:val="00A67761"/>
    <w:rsid w:val="00AC3981"/>
    <w:rsid w:val="00AF2786"/>
    <w:rsid w:val="00B62FE5"/>
    <w:rsid w:val="00B96A52"/>
    <w:rsid w:val="00BD23B3"/>
    <w:rsid w:val="00C20232"/>
    <w:rsid w:val="00C42D46"/>
    <w:rsid w:val="00D558C6"/>
    <w:rsid w:val="00D8044E"/>
    <w:rsid w:val="00D86FCF"/>
    <w:rsid w:val="00DF2BDB"/>
    <w:rsid w:val="00E66909"/>
    <w:rsid w:val="00E826D5"/>
    <w:rsid w:val="00E84CE6"/>
    <w:rsid w:val="00E86459"/>
    <w:rsid w:val="00EC1B2F"/>
    <w:rsid w:val="00EC7994"/>
    <w:rsid w:val="00F117C5"/>
    <w:rsid w:val="00F462DA"/>
    <w:rsid w:val="00F65056"/>
    <w:rsid w:val="00FC2D92"/>
    <w:rsid w:val="01CC7C92"/>
    <w:rsid w:val="023D08FC"/>
    <w:rsid w:val="032A2EC2"/>
    <w:rsid w:val="07EC13A1"/>
    <w:rsid w:val="09057FC7"/>
    <w:rsid w:val="0A8E01DA"/>
    <w:rsid w:val="0CF827D4"/>
    <w:rsid w:val="0EE57AED"/>
    <w:rsid w:val="10967DE9"/>
    <w:rsid w:val="10CA7A92"/>
    <w:rsid w:val="10EE19D3"/>
    <w:rsid w:val="114F7F97"/>
    <w:rsid w:val="11B927B2"/>
    <w:rsid w:val="136E2957"/>
    <w:rsid w:val="15DC65E3"/>
    <w:rsid w:val="18CB43A7"/>
    <w:rsid w:val="18E67433"/>
    <w:rsid w:val="192B12EA"/>
    <w:rsid w:val="1B46240B"/>
    <w:rsid w:val="1B681D5F"/>
    <w:rsid w:val="1BE9203B"/>
    <w:rsid w:val="1C33473D"/>
    <w:rsid w:val="25186BC6"/>
    <w:rsid w:val="273F080E"/>
    <w:rsid w:val="28A0145B"/>
    <w:rsid w:val="2F204FF5"/>
    <w:rsid w:val="30AC1A21"/>
    <w:rsid w:val="3175714F"/>
    <w:rsid w:val="34027B38"/>
    <w:rsid w:val="364C4922"/>
    <w:rsid w:val="3B111C96"/>
    <w:rsid w:val="3E6E06CF"/>
    <w:rsid w:val="406E36E7"/>
    <w:rsid w:val="416B4130"/>
    <w:rsid w:val="43BC29BB"/>
    <w:rsid w:val="4771702F"/>
    <w:rsid w:val="495A05C9"/>
    <w:rsid w:val="499F0DB5"/>
    <w:rsid w:val="4FF05EC6"/>
    <w:rsid w:val="503009B9"/>
    <w:rsid w:val="55837FA1"/>
    <w:rsid w:val="5D0D6309"/>
    <w:rsid w:val="5D972077"/>
    <w:rsid w:val="5E9F7435"/>
    <w:rsid w:val="5FD053CB"/>
    <w:rsid w:val="62053A53"/>
    <w:rsid w:val="64234664"/>
    <w:rsid w:val="6C67196E"/>
    <w:rsid w:val="70A703CB"/>
    <w:rsid w:val="718E2C4B"/>
    <w:rsid w:val="72D1172F"/>
    <w:rsid w:val="74026044"/>
    <w:rsid w:val="7706314A"/>
    <w:rsid w:val="79C230D0"/>
    <w:rsid w:val="79CC30B9"/>
    <w:rsid w:val="7A0A1F22"/>
    <w:rsid w:val="7AA64F5E"/>
    <w:rsid w:val="7F74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6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脚 字符"/>
    <w:link w:val="2"/>
    <w:qFormat/>
    <w:uiPriority w:val="0"/>
    <w:rPr>
      <w:kern w:val="2"/>
      <w:sz w:val="18"/>
      <w:szCs w:val="18"/>
    </w:rPr>
  </w:style>
  <w:style w:type="character" w:customStyle="1" w:styleId="7">
    <w:name w:val="页眉 字符"/>
    <w:link w:val="3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106</Words>
  <Characters>698</Characters>
  <Lines>6</Lines>
  <Paragraphs>1</Paragraphs>
  <TotalTime>21</TotalTime>
  <ScaleCrop>false</ScaleCrop>
  <LinksUpToDate>false</LinksUpToDate>
  <CharactersWithSpaces>798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2007-02-12T07:21:00Z</dcterms:created>
  <dc:creator>AAA</dc:creator>
  <cp:lastModifiedBy>从从</cp:lastModifiedBy>
  <cp:lastPrinted>2002-09-07T06:13:00Z</cp:lastPrinted>
  <dcterms:modified xsi:type="dcterms:W3CDTF">2024-12-11T07:43:14Z</dcterms:modified>
  <dc:title>检测仪器设备一览表</dc:title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E11DD2642C6042EE864EB3D6D39A31F8_13</vt:lpwstr>
  </property>
</Properties>
</file>