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A86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  <w:bookmarkStart w:id="0" w:name="_GoBack"/>
      <w:bookmarkEnd w:id="0"/>
    </w:p>
    <w:p w14:paraId="05A7D8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79F959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7C3C72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0FC17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tbl>
      <w:tblPr>
        <w:tblStyle w:val="5"/>
        <w:tblpPr w:leftFromText="180" w:rightFromText="180" w:vertAnchor="text" w:horzAnchor="page" w:tblpX="1149" w:tblpY="116"/>
        <w:tblOverlap w:val="never"/>
        <w:tblW w:w="95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95"/>
        <w:gridCol w:w="960"/>
        <w:gridCol w:w="1050"/>
        <w:gridCol w:w="870"/>
        <w:gridCol w:w="1005"/>
        <w:gridCol w:w="3295"/>
      </w:tblGrid>
      <w:tr w14:paraId="2E1B57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9536" w:type="dxa"/>
            <w:gridSpan w:val="7"/>
            <w:noWrap w:val="0"/>
            <w:vAlign w:val="center"/>
          </w:tcPr>
          <w:p w14:paraId="6B0634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eastAsia" w:ascii="黑体" w:hAnsi="黑体" w:eastAsia="黑体"/>
                <w:b/>
                <w:sz w:val="40"/>
                <w:szCs w:val="40"/>
              </w:rPr>
            </w:pPr>
          </w:p>
          <w:p w14:paraId="4CCB1C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黑体" w:hAnsi="黑体" w:eastAsia="黑体"/>
                <w:b/>
                <w:sz w:val="40"/>
                <w:szCs w:val="40"/>
              </w:rPr>
            </w:pPr>
            <w:r>
              <w:rPr>
                <w:rFonts w:hint="eastAsia" w:ascii="黑体" w:hAnsi="黑体" w:eastAsia="黑体"/>
                <w:b/>
                <w:sz w:val="40"/>
                <w:szCs w:val="40"/>
              </w:rPr>
              <w:t>岗位职业资格证书</w:t>
            </w:r>
          </w:p>
          <w:p w14:paraId="0B7B15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80" w:lineRule="exact"/>
              <w:jc w:val="center"/>
              <w:textAlignment w:val="auto"/>
              <w:rPr>
                <w:rFonts w:hint="eastAsia" w:ascii="Times New Roman" w:hAnsi="Times New Roman" w:eastAsia="黑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黑体" w:cs="Times New Roman"/>
                <w:b/>
                <w:sz w:val="21"/>
                <w:szCs w:val="21"/>
              </w:rPr>
              <w:t>Post Occupation</w:t>
            </w:r>
            <w:r>
              <w:rPr>
                <w:rFonts w:hint="eastAsia" w:eastAsia="黑体" w:cs="Times New Roman"/>
                <w:b/>
                <w:sz w:val="21"/>
                <w:szCs w:val="21"/>
                <w:lang w:val="en-US" w:eastAsia="zh-CN"/>
              </w:rPr>
              <w:t xml:space="preserve">al </w:t>
            </w:r>
            <w:r>
              <w:rPr>
                <w:rFonts w:hint="default" w:ascii="Times New Roman" w:hAnsi="Times New Roman" w:eastAsia="黑体" w:cs="Times New Roman"/>
                <w:b/>
                <w:sz w:val="21"/>
                <w:szCs w:val="21"/>
              </w:rPr>
              <w:t>Qualification Certificate</w:t>
            </w:r>
          </w:p>
        </w:tc>
      </w:tr>
      <w:tr w14:paraId="7A0EF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2" w:hRule="atLeast"/>
        </w:trPr>
        <w:tc>
          <w:tcPr>
            <w:tcW w:w="9536" w:type="dxa"/>
            <w:gridSpan w:val="7"/>
            <w:noWrap w:val="0"/>
            <w:vAlign w:val="center"/>
          </w:tcPr>
          <w:p w14:paraId="114442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400" w:lineRule="exact"/>
              <w:ind w:firstLine="560" w:firstLineChars="200"/>
              <w:jc w:val="left"/>
              <w:textAlignment w:val="auto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楷体" w:hAnsi="楷体" w:eastAsia="楷体"/>
                <w:color w:val="000000"/>
                <w:sz w:val="28"/>
                <w:szCs w:val="28"/>
                <w:u w:val="single"/>
                <w:lang w:val="en-US" w:eastAsia="zh-CN"/>
              </w:rPr>
              <w:t>{{</w:t>
            </w:r>
            <w:r>
              <w:rPr>
                <w:rFonts w:hint="eastAsia" w:ascii="楷体" w:hAnsi="楷体" w:eastAsia="楷体"/>
                <w:b/>
                <w:bCs/>
                <w:color w:val="000000"/>
                <w:sz w:val="28"/>
                <w:szCs w:val="28"/>
                <w:u w:val="single"/>
                <w:lang w:val="en-US" w:eastAsia="zh-CN"/>
              </w:rPr>
              <w:t>name</w:t>
            </w:r>
            <w:r>
              <w:rPr>
                <w:rFonts w:hint="eastAsia" w:ascii="楷体" w:hAnsi="楷体" w:eastAsia="楷体"/>
                <w:color w:val="000000"/>
                <w:sz w:val="28"/>
                <w:szCs w:val="28"/>
                <w:u w:val="single"/>
                <w:lang w:val="en-US" w:eastAsia="zh-CN"/>
              </w:rPr>
              <w:t>}}</w:t>
            </w:r>
            <w:r>
              <w:rPr>
                <w:rFonts w:hint="eastAsia" w:ascii="楷体" w:hAnsi="楷体" w:eastAsia="楷体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同志通过江苏中天科技股份有限公司检测中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心</w:t>
            </w:r>
            <w:r>
              <w:rPr>
                <w:rFonts w:hint="eastAsia" w:ascii="楷体" w:hAnsi="楷体" w:eastAsia="楷体"/>
                <w:color w:val="000000"/>
                <w:sz w:val="28"/>
                <w:szCs w:val="28"/>
              </w:rPr>
              <w:t>检验员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岗位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职业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资格考试，理论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知识考试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成绩</w:t>
            </w:r>
            <w:r>
              <w:rPr>
                <w:rFonts w:hint="eastAsia" w:ascii="楷体" w:hAnsi="楷体" w:eastAsia="楷体"/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楷体" w:hAnsi="楷体" w:eastAsia="楷体"/>
                <w:color w:val="000000"/>
                <w:sz w:val="28"/>
                <w:szCs w:val="28"/>
                <w:u w:val="single"/>
                <w:lang w:val="en-US" w:eastAsia="zh-CN"/>
              </w:rPr>
              <w:t>{{</w:t>
            </w:r>
            <w:r>
              <w:rPr>
                <w:rFonts w:hint="eastAsia" w:ascii="楷体" w:hAnsi="楷体" w:eastAsia="楷体"/>
                <w:b/>
                <w:bCs/>
                <w:color w:val="000000"/>
                <w:sz w:val="28"/>
                <w:szCs w:val="28"/>
                <w:u w:val="single"/>
                <w:lang w:val="en-US" w:eastAsia="zh-CN"/>
              </w:rPr>
              <w:t>num1</w:t>
            </w:r>
            <w:r>
              <w:rPr>
                <w:rFonts w:hint="eastAsia" w:ascii="楷体" w:hAnsi="楷体" w:eastAsia="楷体"/>
                <w:color w:val="000000"/>
                <w:sz w:val="28"/>
                <w:szCs w:val="28"/>
                <w:u w:val="single"/>
                <w:lang w:val="en-US" w:eastAsia="zh-CN"/>
              </w:rPr>
              <w:t>}}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，操作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技能考试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成绩</w:t>
            </w:r>
            <w:r>
              <w:rPr>
                <w:rFonts w:hint="eastAsia" w:ascii="楷体" w:hAnsi="楷体" w:eastAsia="楷体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 w:ascii="楷体" w:hAnsi="楷体" w:eastAsia="楷体"/>
                <w:sz w:val="28"/>
                <w:szCs w:val="28"/>
                <w:u w:val="single"/>
                <w:lang w:val="en-US" w:eastAsia="zh-CN"/>
              </w:rPr>
              <w:t>{{</w:t>
            </w:r>
            <w:r>
              <w:rPr>
                <w:rFonts w:hint="eastAsia" w:ascii="楷体" w:hAnsi="楷体" w:eastAsia="楷体"/>
                <w:b/>
                <w:bCs/>
                <w:sz w:val="28"/>
                <w:szCs w:val="28"/>
                <w:u w:val="single"/>
                <w:lang w:val="en-US" w:eastAsia="zh-CN"/>
              </w:rPr>
              <w:t>num2</w:t>
            </w:r>
            <w:r>
              <w:rPr>
                <w:rFonts w:hint="eastAsia" w:ascii="楷体" w:hAnsi="楷体" w:eastAsia="楷体"/>
                <w:sz w:val="28"/>
                <w:szCs w:val="28"/>
                <w:u w:val="single"/>
                <w:lang w:val="en-US" w:eastAsia="zh-CN"/>
              </w:rPr>
              <w:t>}}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，具备</w:t>
            </w:r>
            <w:r>
              <w:rPr>
                <w:rFonts w:hint="eastAsia" w:ascii="楷体" w:hAnsi="楷体" w:eastAsia="楷体"/>
                <w:b/>
                <w:bCs/>
                <w:color w:val="000000"/>
                <w:sz w:val="28"/>
                <w:szCs w:val="28"/>
                <w:u w:val="single"/>
                <w:lang w:val="en-US" w:eastAsia="zh-CN"/>
              </w:rPr>
              <w:t>光纤光缆及材料相关产品</w:t>
            </w:r>
            <w:r>
              <w:rPr>
                <w:rFonts w:hint="eastAsia" w:ascii="楷体" w:hAnsi="楷体" w:eastAsia="楷体"/>
                <w:color w:val="000000"/>
                <w:sz w:val="28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检验资格，特颁此证。</w:t>
            </w:r>
          </w:p>
          <w:p w14:paraId="5A2B1E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 w:line="280" w:lineRule="exact"/>
              <w:ind w:firstLine="400" w:firstLineChars="200"/>
              <w:jc w:val="both"/>
              <w:textAlignment w:val="auto"/>
              <w:rPr>
                <w:rFonts w:hint="eastAsia" w:ascii="Times New Roman" w:hAnsi="Times New Roman" w:eastAsia="楷体" w:cs="Times New Roman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eastAsia="楷体" w:cs="Times New Roman"/>
                <w:color w:val="auto"/>
                <w:sz w:val="20"/>
                <w:szCs w:val="20"/>
                <w:u w:val="single"/>
                <w:lang w:val="en-US" w:eastAsia="zh-CN"/>
              </w:rPr>
              <w:t>{{nameEn}}</w:t>
            </w:r>
            <w:r>
              <w:rPr>
                <w:rFonts w:hint="default" w:ascii="Times New Roman" w:hAnsi="Times New Roman" w:eastAsia="楷体" w:cs="Times New Roman"/>
                <w:color w:val="000000"/>
                <w:sz w:val="20"/>
                <w:szCs w:val="20"/>
                <w:u w:val="singl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 xml:space="preserve"> passed the professional qualification examination for the inspector post in the testing center of Jiangsu Zhongtian Technology Co., Ltd., with a score of</w:t>
            </w:r>
            <w:r>
              <w:rPr>
                <w:rFonts w:hint="eastAsia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eastAsia="楷体" w:cs="Times New Roman"/>
                <w:color w:val="000000"/>
                <w:sz w:val="20"/>
                <w:szCs w:val="20"/>
                <w:u w:val="single"/>
                <w:lang w:val="en-US" w:eastAsia="zh-CN"/>
              </w:rPr>
              <w:t>{{num1}}</w:t>
            </w:r>
            <w:r>
              <w:rPr>
                <w:rFonts w:hint="eastAsia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>in theoretical knowledge examination and</w:t>
            </w:r>
            <w:r>
              <w:rPr>
                <w:rFonts w:hint="eastAsia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eastAsia="楷体" w:cs="Times New Roman"/>
                <w:color w:val="000000"/>
                <w:sz w:val="20"/>
                <w:szCs w:val="20"/>
                <w:u w:val="single"/>
                <w:lang w:val="en-US" w:eastAsia="zh-CN"/>
              </w:rPr>
              <w:t>{{num2}}</w:t>
            </w:r>
            <w:r>
              <w:rPr>
                <w:rFonts w:hint="default" w:ascii="Times New Roman" w:hAnsi="Times New Roman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 xml:space="preserve"> in operation skill examination.He</w:t>
            </w:r>
            <w:r>
              <w:rPr>
                <w:rFonts w:hint="eastAsia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 xml:space="preserve"> (S</w:t>
            </w:r>
            <w:r>
              <w:rPr>
                <w:rFonts w:hint="default" w:ascii="Times New Roman" w:hAnsi="Times New Roman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>he</w:t>
            </w:r>
            <w:r>
              <w:rPr>
                <w:rFonts w:hint="eastAsia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 xml:space="preserve">) </w:t>
            </w:r>
            <w:r>
              <w:rPr>
                <w:rFonts w:hint="default" w:ascii="Times New Roman" w:hAnsi="Times New Roman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>has the professional ability required for the inspection of optical fiber,optical cable and material related products after assessment</w:t>
            </w:r>
            <w:r>
              <w:rPr>
                <w:rFonts w:hint="eastAsia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楷体" w:cs="Times New Roman"/>
                <w:color w:val="000000"/>
                <w:sz w:val="20"/>
                <w:szCs w:val="20"/>
                <w:u w:val="none"/>
                <w:lang w:val="en-US" w:eastAsia="zh-CN"/>
              </w:rPr>
              <w:t xml:space="preserve"> This certificate is hereby issued</w:t>
            </w:r>
          </w:p>
        </w:tc>
      </w:tr>
      <w:tr w14:paraId="0D595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961" w:type="dxa"/>
            <w:vMerge w:val="restart"/>
            <w:noWrap w:val="0"/>
            <w:vAlign w:val="center"/>
          </w:tcPr>
          <w:p w14:paraId="693A20B6">
            <w:pPr>
              <w:jc w:val="center"/>
              <w:rPr>
                <w:rFonts w:hint="eastAsia" w:ascii="黑体" w:hAnsi="黑体" w:eastAsia="黑体"/>
                <w:b/>
                <w:sz w:val="48"/>
                <w:szCs w:val="48"/>
                <w:vertAlign w:val="baseline"/>
              </w:rPr>
            </w:pPr>
          </w:p>
        </w:tc>
        <w:tc>
          <w:tcPr>
            <w:tcW w:w="1395" w:type="dxa"/>
            <w:vMerge w:val="restart"/>
            <w:noWrap w:val="0"/>
            <w:vAlign w:val="center"/>
          </w:tcPr>
          <w:p w14:paraId="3B9EA0E9">
            <w:pPr>
              <w:jc w:val="center"/>
              <w:rPr>
                <w:rFonts w:hint="eastAsia" w:ascii="黑体" w:hAnsi="黑体" w:eastAsia="黑体"/>
                <w:b/>
                <w:sz w:val="48"/>
                <w:szCs w:val="48"/>
                <w:vertAlign w:val="baseline"/>
                <w:lang w:eastAsia="zh-CN"/>
              </w:rPr>
            </w:pPr>
            <w:r>
              <w:rPr>
                <w:rFonts w:ascii="Arial" w:hAnsi="Arial" w:cs="Arial"/>
              </w:rPr>
              <w:drawing>
                <wp:inline distT="0" distB="0" distL="114300" distR="114300">
                  <wp:extent cx="838200" cy="974090"/>
                  <wp:effectExtent l="0" t="0" r="0" b="0"/>
                  <wp:docPr id="2" name="图片 4" descr="{{writ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{{writeUrl}}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97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vMerge w:val="restart"/>
            <w:noWrap w:val="0"/>
            <w:vAlign w:val="center"/>
          </w:tcPr>
          <w:p w14:paraId="78DD5BE4">
            <w:pPr>
              <w:jc w:val="center"/>
              <w:rPr>
                <w:rFonts w:hint="eastAsia" w:ascii="黑体" w:hAnsi="黑体" w:eastAsia="黑体"/>
                <w:b/>
                <w:sz w:val="48"/>
                <w:szCs w:val="48"/>
                <w:vertAlign w:val="baseline"/>
              </w:rPr>
            </w:pPr>
          </w:p>
        </w:tc>
        <w:tc>
          <w:tcPr>
            <w:tcW w:w="1050" w:type="dxa"/>
            <w:noWrap w:val="0"/>
            <w:vAlign w:val="center"/>
          </w:tcPr>
          <w:p w14:paraId="137091FC">
            <w:pPr>
              <w:jc w:val="center"/>
              <w:rPr>
                <w:rFonts w:hint="eastAsia" w:ascii="黑体" w:hAnsi="黑体" w:eastAsia="黑体"/>
                <w:b/>
                <w:sz w:val="48"/>
                <w:szCs w:val="48"/>
                <w:vertAlign w:val="baseline"/>
              </w:rPr>
            </w:pPr>
          </w:p>
        </w:tc>
        <w:tc>
          <w:tcPr>
            <w:tcW w:w="870" w:type="dxa"/>
            <w:noWrap w:val="0"/>
            <w:vAlign w:val="center"/>
          </w:tcPr>
          <w:p w14:paraId="17A2A7B8">
            <w:pPr>
              <w:jc w:val="center"/>
              <w:rPr>
                <w:rFonts w:hint="eastAsia" w:ascii="黑体" w:hAnsi="黑体" w:eastAsia="黑体"/>
                <w:b/>
                <w:sz w:val="48"/>
                <w:szCs w:val="48"/>
                <w:vertAlign w:val="baseline"/>
              </w:rPr>
            </w:pPr>
          </w:p>
        </w:tc>
        <w:tc>
          <w:tcPr>
            <w:tcW w:w="1005" w:type="dxa"/>
            <w:noWrap w:val="0"/>
            <w:vAlign w:val="center"/>
          </w:tcPr>
          <w:p w14:paraId="1269051D">
            <w:pPr>
              <w:jc w:val="left"/>
              <w:rPr>
                <w:rFonts w:hint="eastAsia" w:ascii="楷体" w:hAnsi="楷体" w:eastAsia="楷体"/>
                <w:b/>
                <w:sz w:val="22"/>
                <w:szCs w:val="22"/>
              </w:rPr>
            </w:pPr>
            <w:r>
              <w:rPr>
                <w:rFonts w:hint="eastAsia" w:ascii="楷体" w:hAnsi="楷体" w:eastAsia="楷体"/>
                <w:b/>
                <w:sz w:val="22"/>
                <w:szCs w:val="22"/>
              </w:rPr>
              <w:t>主</w:t>
            </w:r>
            <w:r>
              <w:rPr>
                <w:rFonts w:hint="eastAsia" w:ascii="楷体" w:hAnsi="楷体" w:eastAsia="楷体"/>
                <w:b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sz w:val="22"/>
                <w:szCs w:val="22"/>
              </w:rPr>
              <w:t>任</w:t>
            </w:r>
            <w:r>
              <w:rPr>
                <w:rFonts w:hint="eastAsia" w:ascii="楷体" w:hAnsi="楷体" w:eastAsia="楷体"/>
                <w:b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sz w:val="22"/>
                <w:szCs w:val="22"/>
              </w:rPr>
              <w:t>：</w:t>
            </w:r>
          </w:p>
          <w:p w14:paraId="36E976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/>
                <w:b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18"/>
                <w:szCs w:val="18"/>
              </w:rPr>
              <w:t>Director</w:t>
            </w:r>
            <w:r>
              <w:rPr>
                <w:rFonts w:hint="eastAsia" w:ascii="楷体" w:hAnsi="楷体" w:eastAsia="楷体"/>
                <w:b/>
                <w:sz w:val="18"/>
                <w:szCs w:val="18"/>
              </w:rPr>
              <w:t>:</w:t>
            </w:r>
          </w:p>
        </w:tc>
        <w:tc>
          <w:tcPr>
            <w:tcW w:w="3295" w:type="dxa"/>
            <w:noWrap w:val="0"/>
            <w:vAlign w:val="center"/>
          </w:tcPr>
          <w:p w14:paraId="0D401EB5">
            <w:pPr>
              <w:jc w:val="center"/>
              <w:rPr>
                <w:rFonts w:hint="eastAsia" w:ascii="黑体" w:hAnsi="黑体" w:eastAsia="黑体"/>
                <w:b/>
                <w:sz w:val="48"/>
                <w:szCs w:val="48"/>
                <w:vertAlign w:val="baseline"/>
              </w:rPr>
            </w:pPr>
          </w:p>
        </w:tc>
      </w:tr>
      <w:tr w14:paraId="5E96E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61" w:type="dxa"/>
            <w:vMerge w:val="continue"/>
            <w:noWrap w:val="0"/>
            <w:vAlign w:val="center"/>
          </w:tcPr>
          <w:p w14:paraId="44BEB8DD">
            <w:pPr>
              <w:jc w:val="left"/>
              <w:rPr>
                <w:rFonts w:hint="eastAsia" w:ascii="楷体" w:hAnsi="楷体" w:eastAsia="楷体"/>
                <w:b/>
                <w:bCs/>
                <w:sz w:val="21"/>
                <w:szCs w:val="21"/>
              </w:rPr>
            </w:pPr>
          </w:p>
        </w:tc>
        <w:tc>
          <w:tcPr>
            <w:tcW w:w="1395" w:type="dxa"/>
            <w:vMerge w:val="continue"/>
            <w:noWrap w:val="0"/>
            <w:vAlign w:val="center"/>
          </w:tcPr>
          <w:p w14:paraId="278DED0D">
            <w:pPr>
              <w:jc w:val="left"/>
              <w:rPr>
                <w:rFonts w:hint="eastAsia" w:ascii="楷体" w:hAnsi="楷体" w:eastAsia="楷体"/>
                <w:b/>
                <w:bCs/>
                <w:sz w:val="21"/>
                <w:szCs w:val="21"/>
              </w:rPr>
            </w:pPr>
          </w:p>
        </w:tc>
        <w:tc>
          <w:tcPr>
            <w:tcW w:w="960" w:type="dxa"/>
            <w:vMerge w:val="continue"/>
            <w:noWrap w:val="0"/>
            <w:vAlign w:val="center"/>
          </w:tcPr>
          <w:p w14:paraId="753583BC">
            <w:pPr>
              <w:jc w:val="left"/>
              <w:rPr>
                <w:rFonts w:hint="eastAsia" w:ascii="楷体" w:hAnsi="楷体" w:eastAsia="楷体"/>
                <w:b/>
                <w:bCs/>
                <w:sz w:val="21"/>
                <w:szCs w:val="21"/>
              </w:rPr>
            </w:pPr>
          </w:p>
        </w:tc>
        <w:tc>
          <w:tcPr>
            <w:tcW w:w="1050" w:type="dxa"/>
            <w:vMerge w:val="restart"/>
            <w:noWrap w:val="0"/>
            <w:vAlign w:val="center"/>
          </w:tcPr>
          <w:p w14:paraId="1A3BF64A">
            <w:pPr>
              <w:jc w:val="left"/>
              <w:rPr>
                <w:rFonts w:hint="eastAsia" w:ascii="楷体" w:hAnsi="楷体" w:eastAsia="楷体"/>
                <w:b/>
                <w:sz w:val="24"/>
              </w:rPr>
            </w:pPr>
          </w:p>
        </w:tc>
        <w:tc>
          <w:tcPr>
            <w:tcW w:w="5170" w:type="dxa"/>
            <w:gridSpan w:val="3"/>
            <w:noWrap w:val="0"/>
            <w:vAlign w:val="center"/>
          </w:tcPr>
          <w:p w14:paraId="132685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="楷体" w:hAnsi="楷体" w:eastAsia="楷体"/>
                <w:b/>
                <w:sz w:val="24"/>
              </w:rPr>
            </w:pPr>
          </w:p>
        </w:tc>
      </w:tr>
      <w:tr w14:paraId="0980C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961" w:type="dxa"/>
            <w:vMerge w:val="continue"/>
            <w:noWrap w:val="0"/>
            <w:vAlign w:val="center"/>
          </w:tcPr>
          <w:p w14:paraId="75704D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</w:pPr>
          </w:p>
        </w:tc>
        <w:tc>
          <w:tcPr>
            <w:tcW w:w="1395" w:type="dxa"/>
            <w:vMerge w:val="continue"/>
            <w:noWrap w:val="0"/>
            <w:vAlign w:val="center"/>
          </w:tcPr>
          <w:p w14:paraId="0BF8C9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</w:pPr>
          </w:p>
        </w:tc>
        <w:tc>
          <w:tcPr>
            <w:tcW w:w="960" w:type="dxa"/>
            <w:vMerge w:val="continue"/>
            <w:noWrap w:val="0"/>
            <w:vAlign w:val="center"/>
          </w:tcPr>
          <w:p w14:paraId="3B1056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</w:pPr>
          </w:p>
        </w:tc>
        <w:tc>
          <w:tcPr>
            <w:tcW w:w="1050" w:type="dxa"/>
            <w:vMerge w:val="continue"/>
            <w:noWrap w:val="0"/>
            <w:vAlign w:val="center"/>
          </w:tcPr>
          <w:p w14:paraId="1041CB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</w:pPr>
          </w:p>
        </w:tc>
        <w:tc>
          <w:tcPr>
            <w:tcW w:w="5170" w:type="dxa"/>
            <w:gridSpan w:val="3"/>
            <w:noWrap w:val="0"/>
            <w:vAlign w:val="center"/>
          </w:tcPr>
          <w:p w14:paraId="64622B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/>
                <w:b/>
                <w:sz w:val="21"/>
                <w:szCs w:val="21"/>
              </w:rPr>
              <w:t>发证单位: 江苏中天科技股份有限公司检测中心</w:t>
            </w:r>
          </w:p>
          <w:p w14:paraId="79BCF7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default" w:ascii="Times New Roman" w:hAnsi="Times New Roman" w:eastAsia="楷体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</w:rPr>
              <w:t>Issued</w:t>
            </w:r>
            <w:r>
              <w:rPr>
                <w:rFonts w:hint="eastAsia" w:eastAsia="楷体" w:cs="Times New Roman"/>
                <w:b/>
                <w:sz w:val="16"/>
                <w:szCs w:val="16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</w:rPr>
              <w:t>By</w:t>
            </w:r>
            <w:r>
              <w:rPr>
                <w:rFonts w:hint="eastAsia" w:eastAsia="楷体" w:cs="Times New Roman"/>
                <w:b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</w:rPr>
              <w:t>: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eastAsia="楷体" w:cs="Times New Roman"/>
                <w:b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</w:rPr>
              <w:t>Test Center of Jiangsu Zhongtian Technology Co., Ltd.</w:t>
            </w:r>
          </w:p>
        </w:tc>
      </w:tr>
      <w:tr w14:paraId="5FD9AA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3316" w:type="dxa"/>
            <w:gridSpan w:val="3"/>
            <w:noWrap w:val="0"/>
            <w:vAlign w:val="center"/>
          </w:tcPr>
          <w:p w14:paraId="61860F92">
            <w:pPr>
              <w:jc w:val="left"/>
              <w:rPr>
                <w:rFonts w:hint="default" w:ascii="楷体" w:hAnsi="楷体" w:eastAsia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bCs/>
                <w:sz w:val="21"/>
                <w:szCs w:val="21"/>
              </w:rPr>
              <w:t>证书编号（NO.）[检]</w:t>
            </w:r>
            <w:r>
              <w:rPr>
                <w:rFonts w:hint="eastAsia" w:ascii="楷体" w:hAnsi="楷体" w:eastAsia="楷体"/>
                <w:b/>
                <w:bCs/>
                <w:sz w:val="21"/>
                <w:szCs w:val="21"/>
                <w:lang w:val="en-US" w:eastAsia="zh-CN"/>
              </w:rPr>
              <w:t>{{code}}</w:t>
            </w:r>
          </w:p>
        </w:tc>
        <w:tc>
          <w:tcPr>
            <w:tcW w:w="1050" w:type="dxa"/>
            <w:noWrap w:val="0"/>
            <w:vAlign w:val="center"/>
          </w:tcPr>
          <w:p w14:paraId="2EEB20D4">
            <w:pPr>
              <w:ind w:firstLine="422" w:firstLineChars="200"/>
              <w:jc w:val="left"/>
              <w:rPr>
                <w:rFonts w:hint="eastAsia" w:ascii="楷体" w:hAnsi="楷体" w:eastAsia="楷体"/>
                <w:b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5170" w:type="dxa"/>
            <w:gridSpan w:val="3"/>
            <w:noWrap w:val="0"/>
            <w:vAlign w:val="center"/>
          </w:tcPr>
          <w:p w14:paraId="559013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1"/>
                <w:szCs w:val="21"/>
              </w:rPr>
              <w:t>发证时间:</w:t>
            </w:r>
            <w:r>
              <w:rPr>
                <w:rFonts w:hint="eastAsia" w:ascii="楷体" w:hAnsi="楷体" w:eastAsia="楷体"/>
                <w:b/>
                <w:sz w:val="21"/>
                <w:szCs w:val="21"/>
                <w:lang w:val="en-US" w:eastAsia="zh-CN"/>
              </w:rPr>
              <w:t>{{year}}</w:t>
            </w:r>
            <w:r>
              <w:rPr>
                <w:rFonts w:hint="eastAsia" w:ascii="楷体" w:hAnsi="楷体" w:eastAsia="楷体"/>
                <w:b/>
                <w:sz w:val="21"/>
                <w:szCs w:val="21"/>
              </w:rPr>
              <w:t>年</w:t>
            </w:r>
            <w:r>
              <w:rPr>
                <w:rFonts w:hint="eastAsia" w:ascii="楷体" w:hAnsi="楷体" w:eastAsia="楷体"/>
                <w:b/>
                <w:sz w:val="21"/>
                <w:szCs w:val="21"/>
                <w:lang w:val="en-US" w:eastAsia="zh-CN"/>
              </w:rPr>
              <w:t>{{mon}}</w:t>
            </w:r>
            <w:r>
              <w:rPr>
                <w:rFonts w:hint="eastAsia" w:ascii="楷体" w:hAnsi="楷体" w:eastAsia="楷体"/>
                <w:b/>
                <w:sz w:val="21"/>
                <w:szCs w:val="21"/>
              </w:rPr>
              <w:t>月</w:t>
            </w:r>
            <w:r>
              <w:rPr>
                <w:rFonts w:hint="eastAsia" w:ascii="楷体" w:hAnsi="楷体" w:eastAsia="楷体"/>
                <w:b/>
                <w:sz w:val="21"/>
                <w:szCs w:val="21"/>
                <w:lang w:val="en-US" w:eastAsia="zh-CN"/>
              </w:rPr>
              <w:t>{{day}}</w:t>
            </w:r>
            <w:r>
              <w:rPr>
                <w:rFonts w:hint="eastAsia" w:ascii="楷体" w:hAnsi="楷体" w:eastAsia="楷体"/>
                <w:b/>
                <w:sz w:val="21"/>
                <w:szCs w:val="21"/>
              </w:rPr>
              <w:t>日</w:t>
            </w:r>
          </w:p>
          <w:p w14:paraId="082A5C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jc w:val="left"/>
              <w:textAlignment w:val="auto"/>
              <w:rPr>
                <w:rFonts w:hint="eastAsia" w:ascii="楷体" w:hAnsi="楷体" w:eastAsia="楷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</w:rPr>
              <w:t>Issuing Date</w:t>
            </w:r>
            <w:r>
              <w:rPr>
                <w:rFonts w:hint="eastAsia" w:ascii="Times New Roman" w:hAnsi="Times New Roman" w:eastAsia="楷体" w:cs="Times New Roman"/>
                <w:b/>
                <w:sz w:val="16"/>
                <w:szCs w:val="16"/>
                <w:lang w:eastAsia="zh-CN"/>
              </w:rPr>
              <w:t>：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  <w:lang w:val="en-US" w:eastAsia="zh-CN"/>
              </w:rPr>
              <w:t xml:space="preserve">     </w:t>
            </w:r>
            <w:r>
              <w:rPr>
                <w:rFonts w:hint="eastAsia" w:eastAsia="楷体" w:cs="Times New Roman"/>
                <w:b/>
                <w:sz w:val="16"/>
                <w:szCs w:val="16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</w:rPr>
              <w:t>Year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</w:rPr>
              <w:t>Month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eastAsia="楷体" w:cs="Times New Roman"/>
                <w:b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楷体" w:cs="Times New Roman"/>
                <w:b/>
                <w:sz w:val="16"/>
                <w:szCs w:val="16"/>
              </w:rPr>
              <w:t>Day</w:t>
            </w:r>
          </w:p>
        </w:tc>
      </w:tr>
    </w:tbl>
    <w:p w14:paraId="3C66D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19056E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7FFA2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529942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50DEF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30C664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23929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330EE5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46FAAC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157480</wp:posOffset>
            </wp:positionH>
            <wp:positionV relativeFrom="page">
              <wp:posOffset>304165</wp:posOffset>
            </wp:positionV>
            <wp:extent cx="7028815" cy="4829810"/>
            <wp:effectExtent l="9525" t="9525" r="10160" b="12065"/>
            <wp:wrapNone/>
            <wp:docPr id="1" name="图片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482981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FFC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14:paraId="304016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27C7A1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21AA8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7AEA8D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16C4C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0E57C7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703D6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09691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39E48D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1F78F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0C91F5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6FC2A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3A0D33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6B8BBE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772F5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5492B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16A96C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5BD63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p w14:paraId="046C73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default" w:ascii="黑体" w:hAnsi="黑体" w:eastAsia="黑体"/>
          <w:b/>
          <w:sz w:val="48"/>
          <w:szCs w:val="48"/>
          <w:lang w:val="en-US" w:eastAsia="zh-CN"/>
        </w:rPr>
      </w:pPr>
    </w:p>
    <w:sectPr>
      <w:pgSz w:w="11905" w:h="8390" w:orient="landscape"/>
      <w:pgMar w:top="227" w:right="369" w:bottom="227" w:left="369" w:header="851" w:footer="992" w:gutter="0"/>
      <w:paperSrc/>
      <w:cols w:space="720" w:num="1"/>
      <w:rtlGutter w:val="0"/>
      <w:docGrid w:type="lines" w:linePitch="32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6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00000000"/>
    <w:rsid w:val="03442A56"/>
    <w:rsid w:val="05AF76AE"/>
    <w:rsid w:val="07372051"/>
    <w:rsid w:val="0AAD659E"/>
    <w:rsid w:val="0B962834"/>
    <w:rsid w:val="0D531933"/>
    <w:rsid w:val="0D5C5E97"/>
    <w:rsid w:val="0DE51A86"/>
    <w:rsid w:val="0DF71090"/>
    <w:rsid w:val="0E064672"/>
    <w:rsid w:val="0F7077C7"/>
    <w:rsid w:val="12EF6FE0"/>
    <w:rsid w:val="13270E67"/>
    <w:rsid w:val="17B35C58"/>
    <w:rsid w:val="195958C9"/>
    <w:rsid w:val="1B3A0E4C"/>
    <w:rsid w:val="1B43155D"/>
    <w:rsid w:val="1C824C50"/>
    <w:rsid w:val="1FF85C78"/>
    <w:rsid w:val="20054A10"/>
    <w:rsid w:val="20143088"/>
    <w:rsid w:val="21325ABC"/>
    <w:rsid w:val="24215409"/>
    <w:rsid w:val="282C36DD"/>
    <w:rsid w:val="2C675526"/>
    <w:rsid w:val="2C772965"/>
    <w:rsid w:val="2CF74825"/>
    <w:rsid w:val="2D3718F5"/>
    <w:rsid w:val="2E450AF2"/>
    <w:rsid w:val="2E795AD2"/>
    <w:rsid w:val="2F5025FD"/>
    <w:rsid w:val="30312A91"/>
    <w:rsid w:val="30C33CBC"/>
    <w:rsid w:val="30F05158"/>
    <w:rsid w:val="36F36B33"/>
    <w:rsid w:val="39664336"/>
    <w:rsid w:val="3D6645A7"/>
    <w:rsid w:val="3E2D68CD"/>
    <w:rsid w:val="3F8B0EEB"/>
    <w:rsid w:val="46B7701D"/>
    <w:rsid w:val="492E079F"/>
    <w:rsid w:val="4B6C297C"/>
    <w:rsid w:val="4BCD427D"/>
    <w:rsid w:val="4DFE0BE3"/>
    <w:rsid w:val="537B232D"/>
    <w:rsid w:val="543D2BC8"/>
    <w:rsid w:val="54B44E2A"/>
    <w:rsid w:val="587F5668"/>
    <w:rsid w:val="59255DD9"/>
    <w:rsid w:val="5A3B69CE"/>
    <w:rsid w:val="5C4231C6"/>
    <w:rsid w:val="5CA852DE"/>
    <w:rsid w:val="5D5C72A8"/>
    <w:rsid w:val="5D99557C"/>
    <w:rsid w:val="5DEC7120"/>
    <w:rsid w:val="5E846ECF"/>
    <w:rsid w:val="5F414DA1"/>
    <w:rsid w:val="5F696358"/>
    <w:rsid w:val="619D77D3"/>
    <w:rsid w:val="63EC492E"/>
    <w:rsid w:val="64775A27"/>
    <w:rsid w:val="66964964"/>
    <w:rsid w:val="66FD5E6C"/>
    <w:rsid w:val="69B75E86"/>
    <w:rsid w:val="6B7C513D"/>
    <w:rsid w:val="71172F51"/>
    <w:rsid w:val="71443E67"/>
    <w:rsid w:val="74467F0B"/>
    <w:rsid w:val="74866C52"/>
    <w:rsid w:val="75721918"/>
    <w:rsid w:val="761C31C3"/>
    <w:rsid w:val="77286DE9"/>
    <w:rsid w:val="7A5C5D83"/>
    <w:rsid w:val="7DC06E22"/>
    <w:rsid w:val="7FF540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682</Characters>
  <Lines>0</Lines>
  <Paragraphs>0</Paragraphs>
  <TotalTime>0</TotalTime>
  <ScaleCrop>false</ScaleCrop>
  <LinksUpToDate>false</LinksUpToDate>
  <CharactersWithSpaces>782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ZTT</dc:creator>
  <cp:lastModifiedBy>鹿婧凯</cp:lastModifiedBy>
  <cp:lastPrinted>2024-01-08T08:29:27Z</cp:lastPrinted>
  <dcterms:modified xsi:type="dcterms:W3CDTF">2024-11-27T03:16:13Z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ADB16931D7494844B784B13B9DFBCA1F_13</vt:lpwstr>
  </property>
</Properties>
</file>