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035" w:tblpY="2170"/>
        <w:tblOverlap w:val="never"/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551"/>
        <w:gridCol w:w="2159"/>
        <w:gridCol w:w="393"/>
        <w:gridCol w:w="561"/>
        <w:gridCol w:w="1012"/>
        <w:gridCol w:w="1002"/>
      </w:tblGrid>
      <w:tr w:rsidR="00257CA1" w14:paraId="6AE0FC9E" w14:textId="77777777" w:rsidTr="0052441A">
        <w:tc>
          <w:tcPr>
            <w:tcW w:w="2122" w:type="dxa"/>
            <w:tcBorders>
              <w:bottom w:val="single" w:sz="4" w:space="0" w:color="auto"/>
              <w:right w:val="nil"/>
            </w:tcBorders>
            <w:vAlign w:val="center"/>
          </w:tcPr>
          <w:p w14:paraId="409BD5A7" w14:textId="2F793010" w:rsidR="00257CA1" w:rsidRDefault="00257CA1" w:rsidP="00257CA1">
            <w:pPr>
              <w:pStyle w:val="a3"/>
              <w:pBdr>
                <w:bottom w:val="none" w:sz="0" w:space="0" w:color="auto"/>
              </w:pBdr>
              <w:jc w:val="left"/>
              <w:rPr>
                <w:szCs w:val="21"/>
              </w:rPr>
            </w:pPr>
            <w:r>
              <w:rPr>
                <w:sz w:val="21"/>
                <w:szCs w:val="21"/>
              </w:rPr>
              <w:t>测试地点：</w:t>
            </w:r>
          </w:p>
          <w:p w14:paraId="453E659A" w14:textId="35602EED" w:rsidR="00257CA1" w:rsidRDefault="00257CA1" w:rsidP="00A41981">
            <w:pPr>
              <w:spacing w:line="180" w:lineRule="exact"/>
              <w:jc w:val="left"/>
              <w:rPr>
                <w:sz w:val="18"/>
                <w:szCs w:val="18"/>
              </w:rPr>
            </w:pPr>
            <w:r>
              <w:rPr>
                <w:rFonts w:eastAsia="黑体"/>
                <w:szCs w:val="21"/>
              </w:rPr>
              <w:t>Test location</w:t>
            </w:r>
            <w:r w:rsidRPr="00257CA1">
              <w:rPr>
                <w:rFonts w:eastAsia="黑体"/>
                <w:szCs w:val="21"/>
              </w:rPr>
              <w:t>：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3EB76F" w14:textId="1744BF3B" w:rsidR="00257CA1" w:rsidRDefault="001E4E7E" w:rsidP="00A41981">
            <w:pPr>
              <w:spacing w:line="18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stable.</w:t>
            </w:r>
            <w:r w:rsidR="003165C2" w:rsidRPr="003165C2">
              <w:rPr>
                <w:sz w:val="18"/>
                <w:szCs w:val="18"/>
              </w:rPr>
              <w:t>testLocation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21A36A" w14:textId="77777777" w:rsidR="00257CA1" w:rsidRPr="00E32B36" w:rsidRDefault="00257CA1" w:rsidP="00257CA1">
            <w:pPr>
              <w:pStyle w:val="a3"/>
              <w:pBdr>
                <w:bottom w:val="none" w:sz="0" w:space="0" w:color="auto"/>
              </w:pBdr>
              <w:jc w:val="left"/>
              <w:rPr>
                <w:sz w:val="21"/>
                <w:szCs w:val="21"/>
              </w:rPr>
            </w:pPr>
            <w:r w:rsidRPr="00E32B36">
              <w:rPr>
                <w:sz w:val="21"/>
                <w:szCs w:val="21"/>
              </w:rPr>
              <w:t>测试日期：</w:t>
            </w:r>
          </w:p>
          <w:p w14:paraId="4129A526" w14:textId="6486EBDA" w:rsidR="00257CA1" w:rsidRPr="00E32B36" w:rsidRDefault="00257CA1" w:rsidP="00257CA1">
            <w:pPr>
              <w:pStyle w:val="a3"/>
              <w:pBdr>
                <w:bottom w:val="none" w:sz="0" w:space="0" w:color="auto"/>
              </w:pBdr>
              <w:jc w:val="left"/>
              <w:rPr>
                <w:sz w:val="21"/>
                <w:szCs w:val="21"/>
              </w:rPr>
            </w:pPr>
            <w:r w:rsidRPr="00E32B36">
              <w:rPr>
                <w:sz w:val="21"/>
                <w:szCs w:val="21"/>
              </w:rPr>
              <w:t>Test Date</w:t>
            </w:r>
            <w:r w:rsidRPr="00E32B36">
              <w:rPr>
                <w:sz w:val="21"/>
                <w:szCs w:val="21"/>
              </w:rPr>
              <w:t>：</w:t>
            </w:r>
          </w:p>
        </w:tc>
        <w:tc>
          <w:tcPr>
            <w:tcW w:w="2575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6FAB43A" w14:textId="18B7FD4B" w:rsidR="00257CA1" w:rsidRDefault="003165C2" w:rsidP="00A41981">
            <w:pPr>
              <w:spacing w:line="18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stable.</w:t>
            </w:r>
            <w:r w:rsidRPr="003165C2">
              <w:rPr>
                <w:sz w:val="18"/>
                <w:szCs w:val="18"/>
              </w:rPr>
              <w:t>testDateString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257CA1" w14:paraId="4ED062CB" w14:textId="77777777" w:rsidTr="0052441A">
        <w:tc>
          <w:tcPr>
            <w:tcW w:w="2122" w:type="dxa"/>
            <w:tcBorders>
              <w:bottom w:val="nil"/>
              <w:right w:val="nil"/>
            </w:tcBorders>
            <w:vAlign w:val="center"/>
          </w:tcPr>
          <w:p w14:paraId="104D5A9E" w14:textId="77777777" w:rsidR="00257CA1" w:rsidRPr="00E32B36" w:rsidRDefault="00E32B36" w:rsidP="00E32B36">
            <w:pPr>
              <w:pStyle w:val="a3"/>
              <w:pBdr>
                <w:bottom w:val="none" w:sz="0" w:space="0" w:color="auto"/>
              </w:pBdr>
              <w:jc w:val="left"/>
              <w:rPr>
                <w:sz w:val="21"/>
                <w:szCs w:val="21"/>
              </w:rPr>
            </w:pPr>
            <w:r w:rsidRPr="00E32B36">
              <w:rPr>
                <w:sz w:val="21"/>
                <w:szCs w:val="21"/>
              </w:rPr>
              <w:t>设备名称：</w:t>
            </w:r>
          </w:p>
          <w:p w14:paraId="1DE7E079" w14:textId="58B714D9" w:rsidR="00E32B36" w:rsidRPr="00E32B36" w:rsidRDefault="00E32B36" w:rsidP="00E32B36">
            <w:pPr>
              <w:pStyle w:val="a3"/>
              <w:pBdr>
                <w:bottom w:val="none" w:sz="0" w:space="0" w:color="auto"/>
              </w:pBdr>
              <w:jc w:val="left"/>
              <w:rPr>
                <w:sz w:val="21"/>
                <w:szCs w:val="21"/>
              </w:rPr>
            </w:pPr>
            <w:r w:rsidRPr="00E32B36">
              <w:rPr>
                <w:sz w:val="21"/>
                <w:szCs w:val="21"/>
              </w:rPr>
              <w:t>Equipment name</w:t>
            </w:r>
            <w:r w:rsidRPr="00E32B36">
              <w:rPr>
                <w:sz w:val="21"/>
                <w:szCs w:val="21"/>
              </w:rPr>
              <w:t>：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707CB744" w14:textId="6D9D676E" w:rsidR="00257CA1" w:rsidRDefault="003165C2" w:rsidP="00A41981">
            <w:pPr>
              <w:spacing w:line="18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stable.</w:t>
            </w:r>
            <w:r w:rsidR="00DA4293" w:rsidRPr="00DA4293">
              <w:rPr>
                <w:sz w:val="18"/>
                <w:szCs w:val="18"/>
              </w:rPr>
              <w:t>deviceName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4F24B64" w14:textId="77777777" w:rsidR="00257CA1" w:rsidRPr="00E32B36" w:rsidRDefault="00E32B36" w:rsidP="00E32B36">
            <w:pPr>
              <w:pStyle w:val="a3"/>
              <w:pBdr>
                <w:bottom w:val="none" w:sz="0" w:space="0" w:color="auto"/>
              </w:pBdr>
              <w:jc w:val="left"/>
              <w:rPr>
                <w:sz w:val="21"/>
                <w:szCs w:val="21"/>
              </w:rPr>
            </w:pPr>
            <w:r w:rsidRPr="00E32B36">
              <w:rPr>
                <w:sz w:val="21"/>
                <w:szCs w:val="21"/>
              </w:rPr>
              <w:t>设备编号：</w:t>
            </w:r>
          </w:p>
          <w:p w14:paraId="029F89A0" w14:textId="3E4314DE" w:rsidR="00E32B36" w:rsidRPr="00E32B36" w:rsidRDefault="00E32B36" w:rsidP="00E32B36">
            <w:pPr>
              <w:pStyle w:val="a3"/>
              <w:pBdr>
                <w:bottom w:val="none" w:sz="0" w:space="0" w:color="auto"/>
              </w:pBdr>
              <w:jc w:val="left"/>
              <w:rPr>
                <w:sz w:val="21"/>
                <w:szCs w:val="21"/>
              </w:rPr>
            </w:pPr>
            <w:r w:rsidRPr="00E32B36">
              <w:rPr>
                <w:sz w:val="21"/>
                <w:szCs w:val="21"/>
              </w:rPr>
              <w:t>Equipment number</w:t>
            </w:r>
            <w:r w:rsidRPr="00E32B36">
              <w:rPr>
                <w:sz w:val="21"/>
                <w:szCs w:val="21"/>
              </w:rPr>
              <w:t>：</w:t>
            </w:r>
          </w:p>
        </w:tc>
        <w:tc>
          <w:tcPr>
            <w:tcW w:w="2575" w:type="dxa"/>
            <w:gridSpan w:val="3"/>
            <w:tcBorders>
              <w:left w:val="nil"/>
              <w:bottom w:val="nil"/>
            </w:tcBorders>
            <w:vAlign w:val="center"/>
          </w:tcPr>
          <w:p w14:paraId="36F77857" w14:textId="01969FA1" w:rsidR="00257CA1" w:rsidRDefault="003165C2" w:rsidP="00A41981">
            <w:pPr>
              <w:spacing w:line="18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stable.</w:t>
            </w:r>
            <w:r w:rsidR="00DA4293" w:rsidRPr="00DA4293">
              <w:rPr>
                <w:sz w:val="18"/>
                <w:szCs w:val="18"/>
              </w:rPr>
              <w:t>managementNumber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257CA1" w14:paraId="2D5AE8D0" w14:textId="77777777" w:rsidTr="0052441A">
        <w:tc>
          <w:tcPr>
            <w:tcW w:w="2122" w:type="dxa"/>
            <w:tcBorders>
              <w:top w:val="nil"/>
              <w:right w:val="nil"/>
            </w:tcBorders>
            <w:vAlign w:val="center"/>
          </w:tcPr>
          <w:p w14:paraId="753A7B50" w14:textId="77777777" w:rsidR="00257CA1" w:rsidRPr="00E32B36" w:rsidRDefault="00E32B36" w:rsidP="00E32B36">
            <w:pPr>
              <w:pStyle w:val="a3"/>
              <w:pBdr>
                <w:bottom w:val="none" w:sz="0" w:space="0" w:color="auto"/>
              </w:pBdr>
              <w:jc w:val="left"/>
              <w:rPr>
                <w:sz w:val="21"/>
                <w:szCs w:val="21"/>
              </w:rPr>
            </w:pPr>
            <w:r w:rsidRPr="00E32B36">
              <w:rPr>
                <w:sz w:val="21"/>
                <w:szCs w:val="21"/>
              </w:rPr>
              <w:t>校准日期</w:t>
            </w:r>
            <w:r w:rsidRPr="00E32B36">
              <w:rPr>
                <w:rFonts w:hint="eastAsia"/>
                <w:sz w:val="21"/>
                <w:szCs w:val="21"/>
              </w:rPr>
              <w:t>：</w:t>
            </w:r>
          </w:p>
          <w:p w14:paraId="004DA6D6" w14:textId="5F99A525" w:rsidR="00E32B36" w:rsidRPr="00E32B36" w:rsidRDefault="00E32B36" w:rsidP="00E32B36">
            <w:pPr>
              <w:pStyle w:val="a3"/>
              <w:pBdr>
                <w:bottom w:val="none" w:sz="0" w:space="0" w:color="auto"/>
              </w:pBdr>
              <w:jc w:val="left"/>
              <w:rPr>
                <w:sz w:val="21"/>
                <w:szCs w:val="21"/>
              </w:rPr>
            </w:pPr>
            <w:r w:rsidRPr="00E32B36">
              <w:rPr>
                <w:sz w:val="21"/>
                <w:szCs w:val="21"/>
              </w:rPr>
              <w:t>Date of calibration</w:t>
            </w:r>
            <w:r w:rsidRPr="00E32B36">
              <w:rPr>
                <w:sz w:val="21"/>
                <w:szCs w:val="21"/>
              </w:rPr>
              <w:t>：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vAlign w:val="center"/>
          </w:tcPr>
          <w:p w14:paraId="653EF03A" w14:textId="64C45054" w:rsidR="00257CA1" w:rsidRDefault="003165C2" w:rsidP="00A41981">
            <w:pPr>
              <w:spacing w:line="18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stable.</w:t>
            </w:r>
            <w:r w:rsidR="00DA4293" w:rsidRPr="00DA4293">
              <w:rPr>
                <w:sz w:val="18"/>
                <w:szCs w:val="18"/>
              </w:rPr>
              <w:t>calibrationDateString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5678BD9" w14:textId="77777777" w:rsidR="00257CA1" w:rsidRPr="00E32B36" w:rsidRDefault="00E32B36" w:rsidP="00E32B36">
            <w:pPr>
              <w:pStyle w:val="a3"/>
              <w:pBdr>
                <w:bottom w:val="none" w:sz="0" w:space="0" w:color="auto"/>
              </w:pBdr>
              <w:jc w:val="left"/>
              <w:rPr>
                <w:sz w:val="21"/>
                <w:szCs w:val="21"/>
              </w:rPr>
            </w:pPr>
            <w:r w:rsidRPr="00E32B36">
              <w:rPr>
                <w:sz w:val="21"/>
                <w:szCs w:val="21"/>
              </w:rPr>
              <w:t>下次校准日期：</w:t>
            </w:r>
          </w:p>
          <w:p w14:paraId="79FFF5BD" w14:textId="4C343465" w:rsidR="00E32B36" w:rsidRPr="00E32B36" w:rsidRDefault="00E32B36" w:rsidP="00E32B36">
            <w:pPr>
              <w:pStyle w:val="a3"/>
              <w:pBdr>
                <w:bottom w:val="none" w:sz="0" w:space="0" w:color="auto"/>
              </w:pBdr>
              <w:jc w:val="left"/>
              <w:rPr>
                <w:sz w:val="21"/>
                <w:szCs w:val="21"/>
              </w:rPr>
            </w:pPr>
            <w:r w:rsidRPr="00E32B36">
              <w:rPr>
                <w:sz w:val="21"/>
                <w:szCs w:val="21"/>
              </w:rPr>
              <w:t xml:space="preserve">Next date of calibration </w:t>
            </w:r>
            <w:r w:rsidRPr="00E32B36">
              <w:rPr>
                <w:sz w:val="21"/>
                <w:szCs w:val="21"/>
              </w:rPr>
              <w:t>：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</w:tcBorders>
            <w:vAlign w:val="center"/>
          </w:tcPr>
          <w:p w14:paraId="3A92D0A4" w14:textId="69E4F2A5" w:rsidR="00257CA1" w:rsidRDefault="003165C2" w:rsidP="00A41981">
            <w:pPr>
              <w:spacing w:line="18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stable.</w:t>
            </w:r>
            <w:r w:rsidR="00DA4293" w:rsidRPr="00DA4293">
              <w:rPr>
                <w:sz w:val="18"/>
                <w:szCs w:val="18"/>
              </w:rPr>
              <w:t>nextCalibrationDateString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A66805" w14:paraId="1A93A21F" w14:textId="77777777" w:rsidTr="00F06A66">
        <w:tc>
          <w:tcPr>
            <w:tcW w:w="9800" w:type="dxa"/>
            <w:gridSpan w:val="7"/>
            <w:vAlign w:val="center"/>
          </w:tcPr>
          <w:p w14:paraId="2B6AE0A3" w14:textId="77777777" w:rsidR="00A66805" w:rsidRDefault="00A66805" w:rsidP="00A4198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方法：根据</w:t>
            </w:r>
            <w:r>
              <w:rPr>
                <w:rFonts w:hint="eastAsia"/>
                <w:szCs w:val="21"/>
              </w:rPr>
              <w:t xml:space="preserve">OD-5010 </w:t>
            </w:r>
            <w:r>
              <w:rPr>
                <w:rFonts w:hint="eastAsia"/>
                <w:szCs w:val="21"/>
              </w:rPr>
              <w:t>测量电源稳定特性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3E388D5B" w14:textId="77777777" w:rsidR="00A66805" w:rsidRDefault="00A66805" w:rsidP="00A41981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Method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Power source stability characteristics were measured in accordance with OD-5010</w:t>
            </w:r>
          </w:p>
        </w:tc>
      </w:tr>
      <w:tr w:rsidR="00A66805" w14:paraId="508F43A2" w14:textId="77777777" w:rsidTr="00F06A66">
        <w:tc>
          <w:tcPr>
            <w:tcW w:w="6832" w:type="dxa"/>
            <w:gridSpan w:val="3"/>
            <w:vMerge w:val="restart"/>
            <w:vAlign w:val="center"/>
          </w:tcPr>
          <w:p w14:paraId="2CBF2C5F" w14:textId="77777777" w:rsidR="00A66805" w:rsidRDefault="00A66805" w:rsidP="00A41981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测定量</w:t>
            </w:r>
          </w:p>
          <w:p w14:paraId="3D15F953" w14:textId="36EC03A6" w:rsidR="00A66805" w:rsidRDefault="00A66805" w:rsidP="00175A8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Measured Quantity</w:t>
            </w:r>
          </w:p>
        </w:tc>
        <w:tc>
          <w:tcPr>
            <w:tcW w:w="2968" w:type="dxa"/>
            <w:gridSpan w:val="4"/>
            <w:vAlign w:val="center"/>
          </w:tcPr>
          <w:p w14:paraId="0F0AC391" w14:textId="77777777" w:rsidR="00A66805" w:rsidRDefault="00A66805" w:rsidP="00A41981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  <w:p w14:paraId="2AFD400F" w14:textId="77777777" w:rsidR="00A66805" w:rsidRDefault="00A66805" w:rsidP="00A41981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Value</w:t>
            </w:r>
          </w:p>
        </w:tc>
      </w:tr>
      <w:tr w:rsidR="00A66805" w14:paraId="76814E6B" w14:textId="77777777" w:rsidTr="00F06A66">
        <w:tc>
          <w:tcPr>
            <w:tcW w:w="6832" w:type="dxa"/>
            <w:gridSpan w:val="3"/>
            <w:vMerge/>
            <w:vAlign w:val="center"/>
          </w:tcPr>
          <w:p w14:paraId="232282EF" w14:textId="77777777" w:rsidR="00A66805" w:rsidRDefault="00A66805" w:rsidP="00A41981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54" w:type="dxa"/>
            <w:gridSpan w:val="2"/>
            <w:vAlign w:val="center"/>
          </w:tcPr>
          <w:p w14:paraId="7E05BF92" w14:textId="1754B5CC" w:rsidR="00A66805" w:rsidRDefault="00A66805" w:rsidP="00A41981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AD5433"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="00AD5433" w:rsidRPr="00175A80">
              <w:rPr>
                <w:sz w:val="18"/>
                <w:szCs w:val="18"/>
              </w:rPr>
              <w:t>measuredQuantityList</w:t>
            </w:r>
            <w:proofErr w:type="spellEnd"/>
            <w:r w:rsidR="00AD5433"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1012" w:type="dxa"/>
            <w:vAlign w:val="center"/>
          </w:tcPr>
          <w:p w14:paraId="3D933F72" w14:textId="77777777" w:rsidR="00A66805" w:rsidRDefault="00A66805" w:rsidP="00A41981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002" w:type="dxa"/>
            <w:vAlign w:val="center"/>
          </w:tcPr>
          <w:p w14:paraId="54F5D88C" w14:textId="77777777" w:rsidR="00A66805" w:rsidRDefault="00A66805" w:rsidP="00A41981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</w:tr>
      <w:tr w:rsidR="00A66805" w14:paraId="5F4210A5" w14:textId="77777777" w:rsidTr="00657F5C">
        <w:tc>
          <w:tcPr>
            <w:tcW w:w="6832" w:type="dxa"/>
            <w:gridSpan w:val="3"/>
            <w:vAlign w:val="center"/>
          </w:tcPr>
          <w:p w14:paraId="77DA6FF9" w14:textId="145C2FC0" w:rsidR="00D77811" w:rsidRDefault="00657F5C" w:rsidP="00A41981">
            <w:pPr>
              <w:spacing w:line="240" w:lineRule="exact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5B1F79">
              <w:rPr>
                <w:sz w:val="18"/>
                <w:szCs w:val="18"/>
              </w:rPr>
              <w:t>measuredQuantityLabel</w:t>
            </w:r>
            <w:proofErr w:type="spellEnd"/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954" w:type="dxa"/>
            <w:gridSpan w:val="2"/>
            <w:vAlign w:val="center"/>
          </w:tcPr>
          <w:p w14:paraId="1206A7A2" w14:textId="48902644" w:rsidR="00A66805" w:rsidRDefault="00657F5C" w:rsidP="00657F5C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657F5C">
              <w:rPr>
                <w:sz w:val="18"/>
                <w:szCs w:val="18"/>
              </w:rPr>
              <w:t>valueA</w:t>
            </w:r>
            <w:proofErr w:type="spellEnd"/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12" w:type="dxa"/>
            <w:vAlign w:val="center"/>
          </w:tcPr>
          <w:p w14:paraId="2459B537" w14:textId="622CDE1A" w:rsidR="00A66805" w:rsidRDefault="00657F5C" w:rsidP="00657F5C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657F5C">
              <w:rPr>
                <w:sz w:val="18"/>
                <w:szCs w:val="18"/>
              </w:rPr>
              <w:t>valueB</w:t>
            </w:r>
            <w:proofErr w:type="spellEnd"/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2" w:type="dxa"/>
            <w:vAlign w:val="center"/>
          </w:tcPr>
          <w:p w14:paraId="2089BDC6" w14:textId="0E1EA89A" w:rsidR="00A66805" w:rsidRDefault="00657F5C" w:rsidP="00657F5C">
            <w:pPr>
              <w:ind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657F5C">
              <w:rPr>
                <w:sz w:val="18"/>
                <w:szCs w:val="18"/>
              </w:rPr>
              <w:t>valueC</w:t>
            </w:r>
            <w:proofErr w:type="spellEnd"/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A66805" w14:paraId="50BB8E31" w14:textId="77777777" w:rsidTr="00F06A66">
        <w:tc>
          <w:tcPr>
            <w:tcW w:w="9800" w:type="dxa"/>
            <w:gridSpan w:val="7"/>
            <w:vAlign w:val="center"/>
          </w:tcPr>
          <w:p w14:paraId="0485813B" w14:textId="02920C5C" w:rsidR="00A66805" w:rsidRDefault="00A66805" w:rsidP="00A4198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备注：没有其它特殊要求，测试结果需满足以下要求：</w:t>
            </w:r>
          </w:p>
          <w:p w14:paraId="10BB6E82" w14:textId="1546D22E" w:rsidR="00A66805" w:rsidRDefault="00A66805" w:rsidP="00A41981">
            <w:pPr>
              <w:spacing w:line="180" w:lineRule="exact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Remarks:When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not otherwise specified in the testing </w:t>
            </w:r>
            <w:proofErr w:type="spellStart"/>
            <w:r>
              <w:rPr>
                <w:rFonts w:hint="eastAsia"/>
                <w:sz w:val="18"/>
                <w:szCs w:val="18"/>
              </w:rPr>
              <w:t>standard,the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test connection location shall meet the following requirements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018B1BF1" w14:textId="77777777" w:rsidR="00A66805" w:rsidRDefault="00A66805" w:rsidP="00A4198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电压特性</w:t>
            </w:r>
            <w:r>
              <w:rPr>
                <w:rFonts w:hint="eastAsia"/>
                <w:sz w:val="18"/>
                <w:szCs w:val="18"/>
              </w:rPr>
              <w:t>voltage stability</w:t>
            </w:r>
            <w:r>
              <w:rPr>
                <w:rFonts w:hint="eastAsia"/>
                <w:sz w:val="18"/>
                <w:szCs w:val="18"/>
              </w:rPr>
              <w:t>：±</w:t>
            </w:r>
            <w:r>
              <w:rPr>
                <w:rFonts w:hint="eastAsia"/>
                <w:sz w:val="18"/>
                <w:szCs w:val="18"/>
              </w:rPr>
              <w:t>3%maximum</w:t>
            </w:r>
            <w:r>
              <w:rPr>
                <w:rFonts w:hint="eastAsia"/>
                <w:sz w:val="18"/>
                <w:szCs w:val="18"/>
              </w:rPr>
              <w:t>；频率特性</w:t>
            </w:r>
            <w:r>
              <w:rPr>
                <w:rFonts w:hint="eastAsia"/>
                <w:sz w:val="18"/>
                <w:szCs w:val="18"/>
              </w:rPr>
              <w:t>frequency stability</w:t>
            </w:r>
            <w:r>
              <w:rPr>
                <w:rFonts w:hint="eastAsia"/>
                <w:sz w:val="18"/>
                <w:szCs w:val="18"/>
              </w:rPr>
              <w:t>：±</w:t>
            </w:r>
            <w:r>
              <w:rPr>
                <w:rFonts w:hint="eastAsia"/>
                <w:sz w:val="18"/>
                <w:szCs w:val="18"/>
              </w:rPr>
              <w:t>2%maximum</w:t>
            </w:r>
            <w:r>
              <w:rPr>
                <w:rFonts w:hint="eastAsia"/>
                <w:sz w:val="18"/>
                <w:szCs w:val="18"/>
              </w:rPr>
              <w:t>；谐波失真</w:t>
            </w:r>
            <w:proofErr w:type="spellStart"/>
            <w:r>
              <w:rPr>
                <w:rFonts w:hint="eastAsia"/>
                <w:sz w:val="18"/>
                <w:szCs w:val="18"/>
              </w:rPr>
              <w:t>THD:maximum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5%</w:t>
            </w:r>
          </w:p>
        </w:tc>
      </w:tr>
      <w:tr w:rsidR="00A66805" w14:paraId="410CF6DB" w14:textId="77777777" w:rsidTr="00F06A66">
        <w:tc>
          <w:tcPr>
            <w:tcW w:w="9800" w:type="dxa"/>
            <w:gridSpan w:val="7"/>
            <w:vAlign w:val="center"/>
          </w:tcPr>
          <w:p w14:paraId="464ADCFF" w14:textId="38A7FFF4" w:rsidR="00A66805" w:rsidRDefault="00A66805" w:rsidP="00A4198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结论</w:t>
            </w:r>
            <w:r>
              <w:rPr>
                <w:rFonts w:hint="eastAsia"/>
                <w:sz w:val="18"/>
                <w:szCs w:val="18"/>
              </w:rPr>
              <w:t>Conclusion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stable.</w:t>
            </w:r>
            <w:r w:rsidRPr="003E651D">
              <w:rPr>
                <w:sz w:val="18"/>
                <w:szCs w:val="18"/>
              </w:rPr>
              <w:t>conclusion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</w:tbl>
    <w:p w14:paraId="29670FB1" w14:textId="77777777" w:rsidR="00A66805" w:rsidRDefault="00A66805" w:rsidP="00A66805">
      <w:pPr>
        <w:spacing w:line="400" w:lineRule="exact"/>
        <w:jc w:val="center"/>
        <w:rPr>
          <w:rFonts w:ascii="宋体" w:hAnsi="宋体" w:cs="宋体" w:hint="eastAsia"/>
          <w:bCs/>
          <w:sz w:val="36"/>
          <w:szCs w:val="36"/>
        </w:rPr>
      </w:pPr>
      <w:r>
        <w:rPr>
          <w:rFonts w:ascii="宋体" w:hAnsi="宋体" w:cs="宋体" w:hint="eastAsia"/>
          <w:bCs/>
          <w:sz w:val="36"/>
          <w:szCs w:val="36"/>
        </w:rPr>
        <w:t>电源稳定性测试记录</w:t>
      </w:r>
    </w:p>
    <w:p w14:paraId="71D1D4DC" w14:textId="77777777" w:rsidR="00A66805" w:rsidRDefault="00A66805" w:rsidP="00A66805">
      <w:pPr>
        <w:spacing w:line="220" w:lineRule="exact"/>
        <w:jc w:val="center"/>
        <w:rPr>
          <w:rFonts w:eastAsia="华文新魏"/>
          <w:bCs/>
          <w:sz w:val="24"/>
        </w:rPr>
      </w:pPr>
      <w:r>
        <w:rPr>
          <w:rFonts w:eastAsia="华文新魏" w:hint="eastAsia"/>
          <w:bCs/>
          <w:sz w:val="24"/>
        </w:rPr>
        <w:t>Power Source Stability Characteristics Records</w:t>
      </w:r>
    </w:p>
    <w:p w14:paraId="19DFFAC7" w14:textId="58DD3293" w:rsidR="00A66805" w:rsidRDefault="00A66805" w:rsidP="00A66805">
      <w:pPr>
        <w:pStyle w:val="a3"/>
        <w:pBdr>
          <w:bottom w:val="none" w:sz="0" w:space="0" w:color="auto"/>
        </w:pBdr>
        <w:jc w:val="left"/>
        <w:rPr>
          <w:sz w:val="20"/>
          <w:szCs w:val="22"/>
        </w:rPr>
      </w:pPr>
      <w:r>
        <w:rPr>
          <w:rFonts w:ascii="黑体" w:eastAsia="黑体" w:hAnsi="黑体" w:cs="黑体" w:hint="eastAsia"/>
        </w:rPr>
        <w:t xml:space="preserve">  </w:t>
      </w:r>
      <w:r>
        <w:rPr>
          <w:rFonts w:eastAsia="黑体"/>
        </w:rPr>
        <w:t xml:space="preserve">    </w:t>
      </w:r>
      <w:r>
        <w:rPr>
          <w:rFonts w:eastAsia="黑体"/>
          <w:sz w:val="24"/>
          <w:szCs w:val="24"/>
        </w:rPr>
        <w:t>ZTT /QR-08-04-a</w:t>
      </w:r>
      <w:r>
        <w:rPr>
          <w:rFonts w:eastAsia="黑体" w:hint="eastAsia"/>
          <w:sz w:val="24"/>
          <w:szCs w:val="24"/>
        </w:rPr>
        <w:t xml:space="preserve">                                                 No</w:t>
      </w:r>
      <w:r>
        <w:rPr>
          <w:rFonts w:eastAsia="黑体"/>
        </w:rPr>
        <w:t xml:space="preserve">                            </w:t>
      </w:r>
    </w:p>
    <w:p w14:paraId="40A46BB3" w14:textId="0DA4769D" w:rsidR="00A66805" w:rsidRDefault="001465F6" w:rsidP="00A66805">
      <w:pPr>
        <w:spacing w:beforeLines="50" w:before="156"/>
        <w:ind w:firstLineChars="500" w:firstLine="1050"/>
      </w:pPr>
      <w:r>
        <w:rPr>
          <w:rFonts w:hint="eastAsia"/>
        </w:rPr>
        <w:t>检测人</w:t>
      </w:r>
      <w:r>
        <w:rPr>
          <w:rFonts w:hint="eastAsia"/>
          <w:sz w:val="18"/>
          <w:szCs w:val="18"/>
        </w:rPr>
        <w:t>Tester</w:t>
      </w:r>
      <w:r>
        <w:rPr>
          <w:rFonts w:hint="eastAsia"/>
          <w:sz w:val="18"/>
          <w:szCs w:val="18"/>
        </w:rPr>
        <w:t>：</w:t>
      </w:r>
      <w:r>
        <w:rPr>
          <w:rFonts w:ascii="Arial" w:hAnsi="Arial" w:cs="Arial"/>
          <w:noProof/>
        </w:rPr>
        <w:t xml:space="preserve"> </w:t>
      </w:r>
      <w:r w:rsidR="00A66805"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 w:rsidR="00D77811">
        <w:rPr>
          <w:rFonts w:hint="eastAsia"/>
        </w:rPr>
        <w:t xml:space="preserve">             </w:t>
      </w:r>
      <w:r w:rsidR="00A66805">
        <w:rPr>
          <w:rFonts w:hint="eastAsia"/>
        </w:rPr>
        <w:t>核查人</w:t>
      </w:r>
      <w:r w:rsidR="00A66805">
        <w:rPr>
          <w:rFonts w:hint="eastAsia"/>
          <w:sz w:val="18"/>
          <w:szCs w:val="18"/>
        </w:rPr>
        <w:t>Checker</w:t>
      </w:r>
      <w:r w:rsidR="00A66805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</w:p>
    <w:p w14:paraId="2A26B980" w14:textId="79670AB9" w:rsidR="005760F7" w:rsidRDefault="00D77811"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8187E04" wp14:editId="6B2E19FF">
            <wp:simplePos x="0" y="0"/>
            <wp:positionH relativeFrom="column">
              <wp:posOffset>4526461</wp:posOffset>
            </wp:positionH>
            <wp:positionV relativeFrom="paragraph">
              <wp:posOffset>-218712</wp:posOffset>
            </wp:positionV>
            <wp:extent cx="831850" cy="379095"/>
            <wp:effectExtent l="0" t="0" r="0" b="0"/>
            <wp:wrapNone/>
            <wp:docPr id="535824097" name="图片 6" descr="{{checker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24097" name="图片 6" descr="{{checker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A6D921A" wp14:editId="676BD7F5">
            <wp:simplePos x="0" y="0"/>
            <wp:positionH relativeFrom="column">
              <wp:posOffset>1619976</wp:posOffset>
            </wp:positionH>
            <wp:positionV relativeFrom="paragraph">
              <wp:posOffset>-256812</wp:posOffset>
            </wp:positionV>
            <wp:extent cx="831850" cy="379095"/>
            <wp:effectExtent l="0" t="0" r="0" b="0"/>
            <wp:wrapNone/>
            <wp:docPr id="1786230963" name="图片 6" descr="{{tester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30963" name="图片 6" descr="{{tester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60F7" w:rsidSect="00A66805">
      <w:headerReference w:type="default" r:id="rId7"/>
      <w:pgSz w:w="11906" w:h="16838"/>
      <w:pgMar w:top="1157" w:right="1066" w:bottom="1157" w:left="106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AE869" w14:textId="77777777" w:rsidR="00954BF2" w:rsidRDefault="00954BF2">
      <w:r>
        <w:separator/>
      </w:r>
    </w:p>
  </w:endnote>
  <w:endnote w:type="continuationSeparator" w:id="0">
    <w:p w14:paraId="4982B4D6" w14:textId="77777777" w:rsidR="00954BF2" w:rsidRDefault="0095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439F4" w14:textId="77777777" w:rsidR="00954BF2" w:rsidRDefault="00954BF2">
      <w:r>
        <w:separator/>
      </w:r>
    </w:p>
  </w:footnote>
  <w:footnote w:type="continuationSeparator" w:id="0">
    <w:p w14:paraId="63150A23" w14:textId="77777777" w:rsidR="00954BF2" w:rsidRDefault="00954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48FD6" w14:textId="77777777" w:rsidR="0091757B" w:rsidRDefault="0091757B">
    <w:pPr>
      <w:pStyle w:val="a3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F7"/>
    <w:rsid w:val="0003414D"/>
    <w:rsid w:val="0004424A"/>
    <w:rsid w:val="001465F6"/>
    <w:rsid w:val="00165F53"/>
    <w:rsid w:val="00175A80"/>
    <w:rsid w:val="00187189"/>
    <w:rsid w:val="001E4E7E"/>
    <w:rsid w:val="002225DB"/>
    <w:rsid w:val="00243CC7"/>
    <w:rsid w:val="00257CA1"/>
    <w:rsid w:val="00261ACB"/>
    <w:rsid w:val="003165C2"/>
    <w:rsid w:val="004F7FA6"/>
    <w:rsid w:val="0052441A"/>
    <w:rsid w:val="005760F7"/>
    <w:rsid w:val="00584A90"/>
    <w:rsid w:val="005B1F79"/>
    <w:rsid w:val="00657F5C"/>
    <w:rsid w:val="006C54CF"/>
    <w:rsid w:val="006D1E2A"/>
    <w:rsid w:val="0074375E"/>
    <w:rsid w:val="00813C7B"/>
    <w:rsid w:val="008656C9"/>
    <w:rsid w:val="008D044A"/>
    <w:rsid w:val="00905654"/>
    <w:rsid w:val="0091757B"/>
    <w:rsid w:val="00954BF2"/>
    <w:rsid w:val="00A66805"/>
    <w:rsid w:val="00AD5433"/>
    <w:rsid w:val="00B84266"/>
    <w:rsid w:val="00D00D2F"/>
    <w:rsid w:val="00D77811"/>
    <w:rsid w:val="00DA4293"/>
    <w:rsid w:val="00E32B36"/>
    <w:rsid w:val="00F06A66"/>
    <w:rsid w:val="00F9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88686"/>
  <w15:chartTrackingRefBased/>
  <w15:docId w15:val="{D8400E1B-0444-4942-9AE1-F4BF524E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66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66805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165C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165C2"/>
    <w:rPr>
      <w:rFonts w:ascii="Courier New" w:eastAsia="宋体" w:hAnsi="Courier New" w:cs="Courier New"/>
      <w:sz w:val="20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657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F5C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29</cp:revision>
  <dcterms:created xsi:type="dcterms:W3CDTF">2024-11-28T14:22:00Z</dcterms:created>
  <dcterms:modified xsi:type="dcterms:W3CDTF">2024-11-28T15:17:00Z</dcterms:modified>
</cp:coreProperties>
</file>