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Laporan Hasil prakter arduino traffic light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5325" cy="350344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325" cy="3503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Anggota: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Anggota:Annafi’ Dzaki Zuliant (4)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Bramantya Ghazali (9)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1.Deskripsi Project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Membuat lampu merah dengan simple menggunakan arduino 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2.Komponen project yang digunakan pada tinkeercard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-Miniatur lampu lalu lintas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-Arduino uno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-Kabel USB warna coklat,putih,hijau,abu-abu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3.Hasil simulasi project pada tinkercad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900325" cy="26098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4.Link Tinkercad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https://www.tinkercad.com/things/6HFoASEXZXN-traffic-light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5.link Vidio testing</w:t>
      </w:r>
    </w:p>
    <w:p w:rsidR="00000000" w:rsidDel="00000000" w:rsidP="00000000" w:rsidRDefault="00000000" w:rsidRPr="00000000" w14:paraId="0000001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</w:t>
      </w:r>
      <w:hyperlink r:id="rId9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https://github.com/BramantyaGhazali37/DPKD_IOT_XPPLG4/blob/main/VID20240215142813%20(1).mp4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8"/>
          <w:szCs w:val="38"/>
        </w:rPr>
      </w:pPr>
      <w:hyperlink r:id="rId10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ramantyaGhazali37/DPKD_IOT_XPPLG4/blob/main/VID20240215142813%20(1).mp4" TargetMode="External"/><Relationship Id="rId9" Type="http://schemas.openxmlformats.org/officeDocument/2006/relationships/hyperlink" Target="https://github.com/BramantyaGhazali37/DPKD_IOT_XPPLG4/blob/main/VID20240215142813%20(1).mp4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www.tinkercad.com/things/6HFoASEXZXN-traffic-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