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7D0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      </w:t>
      </w:r>
      <w:r>
        <w:rPr>
          <w:rFonts w:hint="default"/>
          <w:sz w:val="28"/>
          <w:szCs w:val="28"/>
          <w:lang w:val="en-US"/>
        </w:rPr>
        <w:t>Learning part</w:t>
      </w:r>
    </w:p>
    <w:p w14:paraId="0B221D55">
      <w:pPr>
        <w:numPr>
          <w:numId w:val="0"/>
        </w:numPr>
      </w:pPr>
    </w:p>
    <w:p w14:paraId="6AA4D1DD">
      <w:pPr>
        <w:numPr>
          <w:numId w:val="0"/>
        </w:numPr>
        <w:rPr>
          <w:color w:val="C00000"/>
          <w:sz w:val="26"/>
          <w:szCs w:val="26"/>
        </w:rPr>
      </w:pPr>
      <w:r>
        <w:rPr>
          <w:rFonts w:hint="default"/>
          <w:color w:val="C00000"/>
          <w:sz w:val="26"/>
          <w:szCs w:val="26"/>
          <w:lang w:val="en-US"/>
        </w:rPr>
        <w:t>Q.</w:t>
      </w:r>
      <w:r>
        <w:rPr>
          <w:color w:val="C00000"/>
          <w:sz w:val="26"/>
          <w:szCs w:val="26"/>
        </w:rPr>
        <w:t>Explain the concept of recursion and how it can simplify certain problems.</w:t>
      </w:r>
    </w:p>
    <w:p w14:paraId="11B3A8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Recursion is a programming technique in which a function calls itself to resolve subproblems. </w:t>
      </w:r>
    </w:p>
    <w:p w14:paraId="2657BDE4">
      <w:pPr>
        <w:rPr>
          <w:rFonts w:hint="default"/>
          <w:lang w:val="en-US"/>
        </w:rPr>
      </w:pPr>
      <w:r>
        <w:rPr>
          <w:rFonts w:hint="default"/>
          <w:lang w:val="en-US"/>
        </w:rPr>
        <w:t>By dividing them into smaller, repetitive subtasks, it makes tasks like calculating growth over time, factorials, and tree traversing easier. Recursion makes it simple to model compound growth over a variety of time periods in forecasting.</w:t>
      </w:r>
    </w:p>
    <w:p w14:paraId="19F0F4BE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color w:val="C00000"/>
          <w:lang w:val="en-US"/>
        </w:rPr>
        <w:t>FORMULAE Used here :</w:t>
      </w:r>
      <w:r>
        <w:rPr>
          <w:rFonts w:hint="default"/>
          <w:color w:val="C00000"/>
          <w:lang w:val="en-US"/>
        </w:rPr>
        <w:br w:type="textWrapping"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The formula is Future Value = Base Value × (1 + Growth Rate) 𝑛 Future Value = Base Value × (1 + Growth Rate) n</w:t>
      </w:r>
    </w:p>
    <w:p w14:paraId="6A009D97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5D96E710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Where:</w:t>
      </w:r>
    </w:p>
    <w:p w14:paraId="48DB319F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327B7FE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Base Value = starting sum (current revenue, for example)</w:t>
      </w:r>
    </w:p>
    <w:p w14:paraId="049423B7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2771D9F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Growth Rate (as a decimal) = annual increase percentage</w:t>
      </w:r>
    </w:p>
    <w:p w14:paraId="65238FBD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4DF670E">
      <w:pP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 is the number of time periods (years).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rFonts w:hint="default"/>
          <w:color w:val="FF0000"/>
          <w:sz w:val="28"/>
          <w:szCs w:val="28"/>
          <w:lang w:val="en-US"/>
        </w:rPr>
        <w:t xml:space="preserve"> ANALYSIS PART</w:t>
      </w:r>
      <w:r>
        <w:rPr>
          <w:rFonts w:hint="default"/>
          <w:color w:val="FF0000"/>
          <w:sz w:val="28"/>
          <w:szCs w:val="28"/>
          <w:lang w:val="en-US"/>
        </w:rPr>
        <w:br w:type="textWrapping"/>
      </w:r>
      <w:r>
        <w:rPr>
          <w:rFonts w:hint="default"/>
          <w:color w:val="FF0000"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Time Complexity:</w:t>
      </w: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9848E4A">
      <w:pP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Since the recursive function calls once a year until it hits zero, the time complexity is:</w:t>
      </w:r>
    </w:p>
    <w:p w14:paraId="0B2D18E9">
      <w:pP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O(n), in which n is the number of years.</w:t>
      </w:r>
    </w:p>
    <w:p w14:paraId="64B96EAF">
      <w:pP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0B98642C">
      <w:pP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Optimization:</w:t>
      </w:r>
      <w:r>
        <w:rPr>
          <w:rFonts w:hint="default"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To prevent needless recursive calls for large n:</w:t>
      </w:r>
    </w:p>
    <w:p w14:paraId="6AEB8884">
      <w:pP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Utilize memoization to save previously determined values.</w:t>
      </w:r>
      <w:bookmarkStart w:id="0" w:name="_GoBack"/>
      <w:bookmarkEnd w:id="0"/>
    </w:p>
    <w:p w14:paraId="67AE3812">
      <w:pP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Or, to conserve stack space, use an iterative strategy, such as a for loop.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8311622"/>
    <w:rsid w:val="43E6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2024-03-18T17:49:00Z</dcterms:created>
  <dc:creator>Akshay Singh</dc:creator>
  <cp:lastModifiedBy>Akshay Singh</cp:lastModifiedBy>
  <dcterms:modified xsi:type="dcterms:W3CDTF">2025-06-22T12:43:27Z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5D8AF0ABBFD54131BCDC860B8679AE53_12</vt:lpwstr>
  </property>
</Properties>
</file>