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BE83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46A36D5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1. Что такое алфавит \( I \)?</w:t>
      </w:r>
    </w:p>
    <w:p w14:paraId="06A6CD4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Алфавит \( I \) это конечное множество символов, из которых формируются строки или цепочки символов в языке.</w:t>
      </w:r>
    </w:p>
    <w:p w14:paraId="481E878B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5642BC68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2. Поясните обозначения \( \lambda \), \( * \), \( + \):</w:t>
      </w:r>
    </w:p>
    <w:p w14:paraId="5942C49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\( \lambda \) обозначает пустую строку.</w:t>
      </w:r>
    </w:p>
    <w:p w14:paraId="717D84E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\( * \) обозначает замыкание Клини \( \{ w_1 w_2 \dots w_n \ | \ n \geq 0, \, \text{и каждый } w_i \in I \} \).</w:t>
      </w:r>
    </w:p>
    <w:p w14:paraId="7760E297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\( + \) обозначает положительное замыкание Клини \( \{ w_1 w_2 \dots w_n \ | \ n &gt; 0, \, \text{и каждый } w_i \in I \} \).</w:t>
      </w:r>
    </w:p>
    <w:p w14:paraId="5AE1B61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201448B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3. Что такое язык \( L(I) \) над алфавитом \( I \)?</w:t>
      </w:r>
    </w:p>
    <w:p w14:paraId="453711BD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Язык \( L(I) \) над алфавитом \( I \) представляет собой множество всех возможных строк или цепочек символов, которые можно построить, используя символы из алфавита \( I \).</w:t>
      </w:r>
    </w:p>
    <w:p w14:paraId="6CB05766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4415D8CB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4. Дайте определение формальной грамматике \( G \):</w:t>
      </w:r>
    </w:p>
    <w:p w14:paraId="152ABD97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Формальная грамматика \( G \) это четверка \( (N, \, T, \, P, \, S) \), где \( N \) это конечное множество нетерминальных символов, \( T \) это конечное множество терминальных символов, \( P \) это конечное множество правил вывода или продукций, а \( S \) это стартовый символ или начальный нетерминал.</w:t>
      </w:r>
    </w:p>
    <w:p w14:paraId="23B7F52B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634525A5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5. Поясните обозначение \( \alpha \rightarrow \beta \) и \( \alpha \rightarrow \beta \ast \) для цепочек символов \( \alpha \) и \( \beta \):</w:t>
      </w:r>
    </w:p>
    <w:p w14:paraId="6EC21F87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\( \alpha \rightarrow \beta \) означает, что строка \( \beta \) может быть выведена из строки \( \alpha \) в один шаг.</w:t>
      </w:r>
    </w:p>
    <w:p w14:paraId="2840702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\( \alpha \rightarrow \beta \ast \) означает, что строка \( \beta \) может быть выведена из строки \( \alpha \) в несколько шагов или в ноль шагов.</w:t>
      </w:r>
    </w:p>
    <w:p w14:paraId="4B1BA0F2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7DFA4BC3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6. Что такое язык \( L(G) \), порождаемый грамматикой \( G \)?</w:t>
      </w:r>
    </w:p>
    <w:p w14:paraId="06396E9B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lastRenderedPageBreak/>
        <w:t xml:space="preserve">   - Язык \( L(G) \), порождаемый грамматикой \( G \), это множество всех строк, которые можно получить из стартового символа \( S \) грамматики \( G \), применяя правила вывода из \( P \).</w:t>
      </w:r>
    </w:p>
    <w:p w14:paraId="6454E00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2723AE2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7. Что такое форма Бэкуса-Наура?</w:t>
      </w:r>
    </w:p>
    <w:p w14:paraId="1EDD1C2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Форма Бэкуса-Наура (BNF) это мета-нотация для описания синтаксиса формальных языков, основанная на контекстно-свободных грамматиках. Она состоит из набора правил, которые определяют, как формировать корректные цепочки символов в языке.</w:t>
      </w:r>
    </w:p>
    <w:p w14:paraId="238E0C64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1B7E145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8. Поясните понятие "регулярная грамматика":</w:t>
      </w:r>
    </w:p>
    <w:p w14:paraId="4EDF60C4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Регулярная грамматика это формальная грамматика, которая использует ограниченный набор правил вывода для описания регулярных языков.</w:t>
      </w:r>
    </w:p>
    <w:p w14:paraId="6A900F26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33A21DBD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9. Поясните понятие "регулярное множество":</w:t>
      </w:r>
    </w:p>
    <w:p w14:paraId="6D5BBBF1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- Регулярное множество это множество строк, которые могут быть сгенерированы с использованием регулярного выражения.</w:t>
      </w:r>
    </w:p>
    <w:p w14:paraId="7345F60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5DFD20F8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10. Поясните понятие "регулярный язык":</w:t>
      </w:r>
    </w:p>
    <w:p w14:paraId="52E6B89D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Регулярный язык это язык, который может быть описан с помощью регулярного выражения или регулярной грамматики.</w:t>
      </w:r>
    </w:p>
    <w:p w14:paraId="784535CD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122DE05A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11. Что такое лексический анализ?</w:t>
      </w:r>
    </w:p>
    <w:p w14:paraId="05049F4F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Лексический анализ это процесс анализа входной строки на языке программирования или другом формальном языке, который разбивает строку на лексемы или токены.</w:t>
      </w:r>
    </w:p>
    <w:p w14:paraId="1D605F8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153DC956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12. Что такое лексический анализатор?</w:t>
      </w:r>
    </w:p>
    <w:p w14:paraId="7E61B56A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Лексический анализатор это компонент компилятора или интерпретатора, который выполняет лексический анализ входной строки, разбивая её на лексемы и отправляя их на дальнейшую обработку.</w:t>
      </w:r>
    </w:p>
    <w:p w14:paraId="0579A729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270E88EB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lastRenderedPageBreak/>
        <w:t>13. Какая информация является входной для лексического анализатора, какая – выходной?</w:t>
      </w:r>
    </w:p>
    <w:p w14:paraId="73A75B9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Входной информацией для лексического анализатора является исходный код программы или текст на формальном языке. Выходной информацией является поток лексем или токенов.</w:t>
      </w:r>
    </w:p>
    <w:p w14:paraId="7672715F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1F74338A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14. Поясните различия между последовательным и параллельным лексическим анализаторами:</w:t>
      </w:r>
    </w:p>
    <w:p w14:paraId="47E9E982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Последовательный лексический анализатор обрабатывает входную строку посимвольно, в определенном порядке. Параллельный лексический анализатор может обрабатывать входную строку параллельно, что может улучшить производительность на многоядерных системах.</w:t>
      </w:r>
    </w:p>
    <w:p w14:paraId="73AFF8CA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40E8520C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15. Дайте определение регулярному выражению над алфавитом \( I \):</w:t>
      </w:r>
    </w:p>
    <w:p w14:paraId="2BA06928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Регулярное выражение над алфавитом \( I \) это строка, составленная из символов алфавита \( I \) и специальных символов, таких как \( *, +, ?, | \), которая описывает множество строк.</w:t>
      </w:r>
    </w:p>
    <w:p w14:paraId="43EEF25B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40D46A32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16. Дайте определение конечному автомату \( M = (S, I, \delta, s_0, F) \):</w:t>
      </w:r>
    </w:p>
    <w:p w14:paraId="2FFAD18A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Конечный автомат \( M \) это математическая модель, состоящая из множества состояний \( S \), алфавита \( I \), функции переходов \( \delta \), начального состояния \( s_0 \) и множества конечных состояний \( F \).</w:t>
      </w:r>
    </w:p>
    <w:p w14:paraId="444558A6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3366B704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17. В чем отличие между детерминированным и недетерминированным автоматом?</w:t>
      </w:r>
    </w:p>
    <w:p w14:paraId="0687DEB6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Детерминированный конечный автомат (DFA) имеет однозначно определенные переходы для каждого состояния и входного символа. Недетерминированный конечный автомат (NFA) может иметь несколько возможных переходов для одного состояния и символа.</w:t>
      </w:r>
    </w:p>
    <w:p w14:paraId="25779FD2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793AFB80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18. Определите понятие: мгновенное состояние конечного автомата?</w:t>
      </w:r>
    </w:p>
    <w:p w14:paraId="66CF50E3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Мгновенное состояние конечного автомата это текущее состояние в котором находится автомат в определенный момент времени в процессе обработки строки.</w:t>
      </w:r>
    </w:p>
    <w:p w14:paraId="3A5F0A2E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6B1647E5" w14:textId="77777777" w:rsidR="00B57477" w:rsidRPr="00CA56F4" w:rsidRDefault="00B57477" w:rsidP="00B574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225">
        <w:rPr>
          <w:rFonts w:ascii="Times New Roman" w:hAnsi="Times New Roman" w:cs="Times New Roman"/>
          <w:sz w:val="28"/>
          <w:szCs w:val="28"/>
          <w:lang w:val="en-US"/>
        </w:rPr>
        <w:t xml:space="preserve">19. </w:t>
      </w:r>
      <w:r w:rsidRPr="00660225">
        <w:rPr>
          <w:rFonts w:ascii="Times New Roman" w:hAnsi="Times New Roman" w:cs="Times New Roman"/>
          <w:sz w:val="28"/>
          <w:szCs w:val="28"/>
        </w:rPr>
        <w:t>Поясните</w:t>
      </w:r>
      <w:r w:rsidRPr="0066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60225">
        <w:rPr>
          <w:rFonts w:ascii="Times New Roman" w:hAnsi="Times New Roman" w:cs="Times New Roman"/>
          <w:sz w:val="28"/>
          <w:szCs w:val="28"/>
        </w:rPr>
        <w:t>обозначения</w:t>
      </w:r>
      <w:r w:rsidRPr="00660225">
        <w:rPr>
          <w:rFonts w:ascii="Times New Roman" w:hAnsi="Times New Roman" w:cs="Times New Roman"/>
          <w:sz w:val="28"/>
          <w:szCs w:val="28"/>
          <w:lang w:val="en-US"/>
        </w:rPr>
        <w:t xml:space="preserve"> \( (s, aw) \rightarrow (s', w) \) </w:t>
      </w:r>
      <w:r w:rsidRPr="00660225">
        <w:rPr>
          <w:rFonts w:ascii="Times New Roman" w:hAnsi="Times New Roman" w:cs="Times New Roman"/>
          <w:sz w:val="28"/>
          <w:szCs w:val="28"/>
        </w:rPr>
        <w:t>и</w:t>
      </w:r>
      <w:r w:rsidRPr="00660225">
        <w:rPr>
          <w:rFonts w:ascii="Times New Roman" w:hAnsi="Times New Roman" w:cs="Times New Roman"/>
          <w:sz w:val="28"/>
          <w:szCs w:val="28"/>
          <w:lang w:val="en-US"/>
        </w:rPr>
        <w:t xml:space="preserve"> \( (s, w) \rightarrow^* (s', \epsilon) \):</w:t>
      </w:r>
    </w:p>
    <w:p w14:paraId="50D11D71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CA56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60225">
        <w:rPr>
          <w:rFonts w:ascii="Times New Roman" w:hAnsi="Times New Roman" w:cs="Times New Roman"/>
          <w:sz w:val="28"/>
          <w:szCs w:val="28"/>
        </w:rPr>
        <w:t>- \( (s, aw) \rightarrow (s', w) \) означает, что автомат переходит из состояния \( s \) в состояние \( s' \), потребляя первый символ \( a \) из строки \( aw \), оставляя \( w \) как остаток строки.</w:t>
      </w:r>
    </w:p>
    <w:p w14:paraId="01635EA2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 xml:space="preserve">    - \( (s, w) \rightarrow^* (s', \epsilon) \) означает, что начиная с состояния \( s \) и строки \( w \), автомат может сделать несколько переходов, чтобы достичь состояния \( s' \) с пустой строкой.</w:t>
      </w:r>
    </w:p>
    <w:p w14:paraId="5C321383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</w:p>
    <w:p w14:paraId="08237E4F" w14:textId="77777777" w:rsidR="00B57477" w:rsidRPr="00660225" w:rsidRDefault="00B57477" w:rsidP="00B57477">
      <w:pPr>
        <w:rPr>
          <w:rFonts w:ascii="Times New Roman" w:hAnsi="Times New Roman" w:cs="Times New Roman"/>
          <w:sz w:val="28"/>
          <w:szCs w:val="28"/>
        </w:rPr>
      </w:pPr>
      <w:r w:rsidRPr="00660225">
        <w:rPr>
          <w:rFonts w:ascii="Times New Roman" w:hAnsi="Times New Roman" w:cs="Times New Roman"/>
          <w:sz w:val="28"/>
          <w:szCs w:val="28"/>
        </w:rPr>
        <w:t>20. В каком соотношении находятся регулярная грамматика, регулярный язык, регулярное выражение, конечный автомат, граф состояний конечного автомата?</w:t>
      </w:r>
    </w:p>
    <w:p w14:paraId="54B142FD" w14:textId="77777777" w:rsidR="00B57477" w:rsidRPr="00660225" w:rsidRDefault="00B57477" w:rsidP="00B57477">
      <w:r w:rsidRPr="00660225">
        <w:rPr>
          <w:rFonts w:ascii="Times New Roman" w:hAnsi="Times New Roman" w:cs="Times New Roman"/>
          <w:sz w:val="28"/>
          <w:szCs w:val="28"/>
        </w:rPr>
        <w:t xml:space="preserve">    - Регулярная грамматика, регулярное выражение и конечный автомат это различные математические и теоретические инструменты для описания и анализа регулярных языков. Они взаимосвязаны тем, что все они могут описывать одни и те же типы языков и могут быть преобразованы друг в друга. Граф состояний конечного автомата является визуализацией конечного автомата, демонстрирующей его структуру и переходы</w:t>
      </w:r>
      <w:r w:rsidRPr="00660225">
        <w:t>.</w:t>
      </w:r>
    </w:p>
    <w:p w14:paraId="555292A6" w14:textId="77777777" w:rsidR="0069373D" w:rsidRDefault="0069373D"/>
    <w:sectPr w:rsidR="00693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F2"/>
    <w:rsid w:val="0069373D"/>
    <w:rsid w:val="00B57477"/>
    <w:rsid w:val="00D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0F01C-0FE4-4C7A-B4B2-89B09A1A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477"/>
    <w:pPr>
      <w:spacing w:line="254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2024-05-22T09:22:00Z</dcterms:created>
  <dcterms:modified xsi:type="dcterms:W3CDTF">2024-05-22T09:22:00Z</dcterms:modified>
</cp:coreProperties>
</file>