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6A51" w14:textId="77777777" w:rsidR="00666EEA" w:rsidRDefault="00666EEA" w:rsidP="00666EEA">
      <w:pPr>
        <w:pStyle w:val="1"/>
        <w:ind w:right="69"/>
      </w:pPr>
      <w:r>
        <w:t xml:space="preserve">Контрольные вопросы </w:t>
      </w:r>
    </w:p>
    <w:p w14:paraId="16DC8F87" w14:textId="598F3BDC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создать простейшую Web-страницу? </w:t>
      </w:r>
    </w:p>
    <w:p w14:paraId="267AE950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Что представляет собой структура HTMLдокумента? </w:t>
      </w:r>
    </w:p>
    <w:p w14:paraId="0E28735B" w14:textId="0E00C420" w:rsidR="003B41E7" w:rsidRDefault="00666EEA" w:rsidP="003B41E7">
      <w:pPr>
        <w:numPr>
          <w:ilvl w:val="0"/>
          <w:numId w:val="1"/>
        </w:numPr>
        <w:spacing w:before="240"/>
        <w:ind w:right="53" w:firstLine="499"/>
      </w:pPr>
      <w:r>
        <w:t xml:space="preserve">Какие теги относятся к служебным, а какие к структурным? </w:t>
      </w:r>
      <w:r w:rsidRPr="00666EEA">
        <w:t>(</w:t>
      </w:r>
      <w:r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Служебные теги — это элементы языка HTML, формирующие структуру документа (страницы). Они хранят различные скрипты, стили и метаданные, которые необходимы для поисковых роботов и </w:t>
      </w:r>
      <w:proofErr w:type="gramStart"/>
      <w:r>
        <w:rPr>
          <w:rFonts w:ascii="Arial" w:hAnsi="Arial" w:cs="Arial"/>
          <w:color w:val="2F2C2B"/>
          <w:sz w:val="21"/>
          <w:szCs w:val="21"/>
          <w:shd w:val="clear" w:color="auto" w:fill="FFFFFF"/>
        </w:rPr>
        <w:t>браузеров.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>(</w:t>
      </w:r>
      <w:proofErr w:type="gramEnd"/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>теги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: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html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,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head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,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titl</w:t>
      </w:r>
      <w:r w:rsidR="00262F5E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e</w:t>
      </w:r>
      <w:r w:rsidR="00262F5E" w:rsidRPr="00262F5E">
        <w:rPr>
          <w:rFonts w:ascii="Arial" w:hAnsi="Arial" w:cs="Arial"/>
          <w:color w:val="2F2C2B"/>
          <w:sz w:val="21"/>
          <w:szCs w:val="21"/>
          <w:shd w:val="clear" w:color="auto" w:fill="FFFFFF"/>
        </w:rPr>
        <w:t>,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meta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,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style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 xml:space="preserve">, </w:t>
      </w:r>
      <w:r w:rsidR="003B41E7">
        <w:rPr>
          <w:rFonts w:ascii="Arial" w:hAnsi="Arial" w:cs="Arial"/>
          <w:color w:val="2F2C2B"/>
          <w:sz w:val="21"/>
          <w:szCs w:val="21"/>
          <w:shd w:val="clear" w:color="auto" w:fill="FFFFFF"/>
          <w:lang w:val="en-US"/>
        </w:rPr>
        <w:t>body</w:t>
      </w:r>
      <w:r w:rsidR="003B41E7" w:rsidRPr="003B41E7">
        <w:rPr>
          <w:rFonts w:ascii="Arial" w:hAnsi="Arial" w:cs="Arial"/>
          <w:color w:val="2F2C2B"/>
          <w:sz w:val="21"/>
          <w:szCs w:val="21"/>
          <w:shd w:val="clear" w:color="auto" w:fill="FFFFFF"/>
        </w:rPr>
        <w:t>)</w:t>
      </w:r>
      <w:r w:rsidR="003B41E7" w:rsidRPr="003B41E7">
        <w:t>)</w:t>
      </w:r>
      <w:r w:rsidR="003B41E7">
        <w:t xml:space="preserve"> Структурные теги указывают, какой контент они содержат(</w:t>
      </w:r>
      <w:r w:rsidR="003B41E7">
        <w:rPr>
          <w:lang w:val="en-US"/>
        </w:rPr>
        <w:t>main</w:t>
      </w:r>
      <w:r w:rsidR="003B41E7" w:rsidRPr="003B41E7">
        <w:t xml:space="preserve">, </w:t>
      </w:r>
      <w:r w:rsidR="003B41E7">
        <w:rPr>
          <w:lang w:val="en-US"/>
        </w:rPr>
        <w:t>header</w:t>
      </w:r>
      <w:r w:rsidR="003B41E7" w:rsidRPr="003B41E7">
        <w:t>,</w:t>
      </w:r>
      <w:r w:rsidR="003B41E7">
        <w:rPr>
          <w:lang w:val="en-US"/>
        </w:rPr>
        <w:t>nav</w:t>
      </w:r>
      <w:r w:rsidR="003B41E7" w:rsidRPr="003B41E7">
        <w:t>,</w:t>
      </w:r>
      <w:r w:rsidR="003B41E7">
        <w:rPr>
          <w:lang w:val="en-US"/>
        </w:rPr>
        <w:t>section</w:t>
      </w:r>
      <w:r w:rsidR="003B41E7" w:rsidRPr="003B41E7">
        <w:t>,</w:t>
      </w:r>
      <w:r w:rsidR="003B41E7">
        <w:rPr>
          <w:lang w:val="en-US"/>
        </w:rPr>
        <w:t>article</w:t>
      </w:r>
      <w:r w:rsidR="003B41E7" w:rsidRPr="003B41E7">
        <w:t>,</w:t>
      </w:r>
      <w:r w:rsidR="003B41E7">
        <w:rPr>
          <w:lang w:val="en-US"/>
        </w:rPr>
        <w:t>aside</w:t>
      </w:r>
      <w:r w:rsidR="003B41E7" w:rsidRPr="003B41E7">
        <w:t>,</w:t>
      </w:r>
      <w:r w:rsidR="003B41E7">
        <w:rPr>
          <w:lang w:val="en-US"/>
        </w:rPr>
        <w:t>footer</w:t>
      </w:r>
      <w:r w:rsidR="003B41E7">
        <w:t xml:space="preserve">) </w:t>
      </w:r>
    </w:p>
    <w:p w14:paraId="6CA4D3ED" w14:textId="0C622CE4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В каком элементе указывается заголовок </w:t>
      </w:r>
      <w:proofErr w:type="gramStart"/>
      <w:r>
        <w:t>страницы?(</w:t>
      </w:r>
      <w:proofErr w:type="gramEnd"/>
      <w:r>
        <w:rPr>
          <w:lang w:val="en-US"/>
        </w:rPr>
        <w:t>head</w:t>
      </w:r>
      <w:r>
        <w:t xml:space="preserve">) </w:t>
      </w:r>
    </w:p>
    <w:p w14:paraId="0A63204A" w14:textId="29FC935E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используется </w:t>
      </w:r>
      <w:proofErr w:type="gramStart"/>
      <w:r>
        <w:t>метаданные?</w:t>
      </w:r>
      <w:r w:rsidR="003B41E7" w:rsidRPr="003B41E7">
        <w:t>(</w:t>
      </w:r>
      <w:proofErr w:type="gramEnd"/>
      <w:r w:rsidR="003B41E7" w:rsidRPr="003B41E7">
        <w:rPr>
          <w:rStyle w:val="10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3B41E7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Метаданные: данные о данных</w:t>
      </w:r>
      <w:r w:rsidR="003B41E7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Веб-содержимое, цифровые и потоковые развлечения, базы данных или информационные репозитории любого рода – это примеры публикации данных. Метаданные описывают суть этих данных: они </w:t>
      </w:r>
      <w:r w:rsidR="003B41E7"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предоставляют информацию об этих данных</w:t>
      </w:r>
      <w:r w:rsidR="003B41E7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3B41E7" w:rsidRPr="003B41E7">
        <w:t>)</w:t>
      </w:r>
      <w:r>
        <w:t xml:space="preserve"> Каким тегом они указываются в структуре HTML-документа? </w:t>
      </w:r>
    </w:p>
    <w:p w14:paraId="17DA6DA8" w14:textId="1ED3D3FE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</w:t>
      </w:r>
      <w:proofErr w:type="gramStart"/>
      <w:r>
        <w:t>используется !DOCTYPE</w:t>
      </w:r>
      <w:proofErr w:type="gramEnd"/>
      <w:r>
        <w:t xml:space="preserve">? </w:t>
      </w:r>
      <w:r w:rsidR="003B41E7" w:rsidRPr="003B41E7">
        <w:t>(</w:t>
      </w:r>
      <w:r w:rsidR="003B41E7">
        <w:rPr>
          <w:rFonts w:ascii="Arial" w:hAnsi="Arial" w:cs="Arial"/>
          <w:color w:val="212529"/>
          <w:sz w:val="30"/>
          <w:szCs w:val="30"/>
          <w:shd w:val="clear" w:color="auto" w:fill="F9F9F9"/>
        </w:rPr>
        <w:t>это часть html-кода страницы, “инструкция”, которая объявляет тип документа и объясняет браузеру, в какой версии языка разметки он сверстан.</w:t>
      </w:r>
      <w:r w:rsidR="003B41E7" w:rsidRPr="003B41E7">
        <w:t>)</w:t>
      </w:r>
    </w:p>
    <w:p w14:paraId="665A5DAD" w14:textId="77777777" w:rsidR="00EC215D" w:rsidRDefault="00666EEA" w:rsidP="00EC21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t>Каким образом можно изменить установки для всей страницы в целом?</w:t>
      </w:r>
      <w:r w:rsidR="00EC215D" w:rsidRPr="00EC215D">
        <w:t xml:space="preserve"> (</w:t>
      </w:r>
      <w:r w:rsidR="00EC215D">
        <w:rPr>
          <w:rFonts w:ascii="Arial" w:hAnsi="Arial" w:cs="Arial"/>
          <w:color w:val="000000"/>
          <w:sz w:val="22"/>
          <w:szCs w:val="22"/>
        </w:rPr>
        <w:t>Иногда требуется установить одновременно один стиль для всех элементов веб-страницы, например, задать шрифт или начертание текста. В этом случае поможет универсальный селектор, который соответствует любому элементу веб-страницы.</w:t>
      </w:r>
    </w:p>
    <w:p w14:paraId="33C8A38B" w14:textId="77777777" w:rsidR="00EC215D" w:rsidRDefault="00EC215D" w:rsidP="00EC21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обозначения универсального селектора применяется символ звёздочки (</w:t>
      </w:r>
      <w:r>
        <w:rPr>
          <w:rStyle w:val="element"/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) и в общем случае синтаксис будет следующий.</w:t>
      </w:r>
    </w:p>
    <w:p w14:paraId="31AD9768" w14:textId="3336E257" w:rsidR="00666EEA" w:rsidRDefault="00EC215D" w:rsidP="00666EEA">
      <w:pPr>
        <w:numPr>
          <w:ilvl w:val="0"/>
          <w:numId w:val="1"/>
        </w:numPr>
        <w:ind w:right="53" w:firstLine="499"/>
      </w:pPr>
      <w:r w:rsidRPr="00EC215D">
        <w:t>)</w:t>
      </w:r>
      <w:r w:rsidR="00666EEA">
        <w:t xml:space="preserve"> </w:t>
      </w:r>
    </w:p>
    <w:p w14:paraId="6B962E4C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Какие виды списков предусмотрены в HTML? </w:t>
      </w:r>
    </w:p>
    <w:p w14:paraId="7B7AF851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изменить вид маркера в маркированном списке? </w:t>
      </w:r>
    </w:p>
    <w:p w14:paraId="37952C0B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изменить вид маркера в нумерованном списке?  </w:t>
      </w:r>
    </w:p>
    <w:p w14:paraId="70C77C22" w14:textId="38B03C9E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Из каких частей состоит список с определениями? </w:t>
      </w:r>
      <w:r w:rsidR="005F6308" w:rsidRPr="005F6308">
        <w:t>(</w:t>
      </w:r>
      <w:r w:rsidR="005F6308">
        <w:rPr>
          <w:rFonts w:ascii="Arial" w:hAnsi="Arial" w:cs="Arial"/>
          <w:sz w:val="22"/>
          <w:shd w:val="clear" w:color="auto" w:fill="FFFFFF"/>
        </w:rPr>
        <w:t>Список определений состоит из двух элементов — термина и его определения. Сам список задается с помощью контейнера </w:t>
      </w:r>
      <w:r w:rsidR="005F6308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&lt;dl&gt;</w:t>
      </w:r>
      <w:r w:rsidR="005F6308">
        <w:rPr>
          <w:rFonts w:ascii="Arial" w:hAnsi="Arial" w:cs="Arial"/>
          <w:sz w:val="22"/>
          <w:shd w:val="clear" w:color="auto" w:fill="FFFFFF"/>
        </w:rPr>
        <w:t>, термин — тегом </w:t>
      </w:r>
      <w:r w:rsidR="005F6308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&lt;dt&gt;</w:t>
      </w:r>
      <w:r w:rsidR="005F6308">
        <w:rPr>
          <w:rFonts w:ascii="Arial" w:hAnsi="Arial" w:cs="Arial"/>
          <w:sz w:val="22"/>
          <w:shd w:val="clear" w:color="auto" w:fill="FFFFFF"/>
        </w:rPr>
        <w:t>, а его определение — с помощью тега </w:t>
      </w:r>
      <w:r w:rsidR="005F6308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&lt;dd&gt;</w:t>
      </w:r>
      <w:r w:rsidR="005F6308">
        <w:rPr>
          <w:rFonts w:ascii="Arial" w:hAnsi="Arial" w:cs="Arial"/>
          <w:sz w:val="22"/>
          <w:shd w:val="clear" w:color="auto" w:fill="FFFFFF"/>
        </w:rPr>
        <w:t>.</w:t>
      </w:r>
      <w:r w:rsidR="005F6308" w:rsidRPr="005F6308">
        <w:t>)</w:t>
      </w:r>
    </w:p>
    <w:p w14:paraId="2FF211E6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Создайте вложенный список из нумерованного, состоящего из двух пунктов, в каждом из которых два маркированных подпункта. Символ маркера квадрат </w:t>
      </w:r>
    </w:p>
    <w:p w14:paraId="74A56D9B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создать маркированный список? </w:t>
      </w:r>
    </w:p>
    <w:p w14:paraId="096AD756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создать нумерованный список? </w:t>
      </w:r>
    </w:p>
    <w:p w14:paraId="62D3B3D0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С помощью каких элементов создается таблица? </w:t>
      </w:r>
    </w:p>
    <w:p w14:paraId="6EA62DE4" w14:textId="757C3F56" w:rsidR="00666EEA" w:rsidRDefault="00666EEA" w:rsidP="00666EEA">
      <w:pPr>
        <w:numPr>
          <w:ilvl w:val="0"/>
          <w:numId w:val="1"/>
        </w:numPr>
        <w:ind w:right="53" w:firstLine="499"/>
      </w:pPr>
      <w:r>
        <w:lastRenderedPageBreak/>
        <w:t xml:space="preserve">Как объединить несколько столбцов в один? </w:t>
      </w:r>
      <w:r w:rsidR="005F6308" w:rsidRPr="005F6308">
        <w:t>(</w:t>
      </w:r>
      <w:r w:rsidR="005F6308">
        <w:rPr>
          <w:rFonts w:ascii="Arial" w:hAnsi="Arial" w:cs="Arial"/>
          <w:sz w:val="22"/>
          <w:shd w:val="clear" w:color="auto" w:fill="FFFFFF"/>
        </w:rPr>
        <w:t>Атрибут </w:t>
      </w:r>
      <w:r w:rsidR="005F6308">
        <w:rPr>
          <w:rStyle w:val="attribute"/>
          <w:rFonts w:ascii="Arial" w:hAnsi="Arial" w:cs="Arial"/>
          <w:color w:val="B61039"/>
          <w:sz w:val="22"/>
          <w:bdr w:val="none" w:sz="0" w:space="0" w:color="auto" w:frame="1"/>
          <w:shd w:val="clear" w:color="auto" w:fill="FFFFFF"/>
        </w:rPr>
        <w:t>colspan</w:t>
      </w:r>
      <w:r w:rsidR="005F6308">
        <w:rPr>
          <w:rFonts w:ascii="Arial" w:hAnsi="Arial" w:cs="Arial"/>
          <w:sz w:val="22"/>
          <w:shd w:val="clear" w:color="auto" w:fill="FFFFFF"/>
        </w:rPr>
        <w:t xml:space="preserve"> устанавливает </w:t>
      </w:r>
      <w:proofErr w:type="gramStart"/>
      <w:r w:rsidR="005F6308">
        <w:rPr>
          <w:rFonts w:ascii="Arial" w:hAnsi="Arial" w:cs="Arial"/>
          <w:sz w:val="22"/>
          <w:shd w:val="clear" w:color="auto" w:fill="FFFFFF"/>
        </w:rPr>
        <w:t>число ячеек</w:t>
      </w:r>
      <w:proofErr w:type="gramEnd"/>
      <w:r w:rsidR="005F6308">
        <w:rPr>
          <w:rFonts w:ascii="Arial" w:hAnsi="Arial" w:cs="Arial"/>
          <w:sz w:val="22"/>
          <w:shd w:val="clear" w:color="auto" w:fill="FFFFFF"/>
        </w:rPr>
        <w:t xml:space="preserve"> объединяемых по горизонтали. Аналогично работает и атрибут </w:t>
      </w:r>
      <w:r w:rsidR="005F6308">
        <w:rPr>
          <w:rStyle w:val="attribute"/>
          <w:rFonts w:ascii="Arial" w:hAnsi="Arial" w:cs="Arial"/>
          <w:color w:val="B61039"/>
          <w:sz w:val="22"/>
          <w:bdr w:val="none" w:sz="0" w:space="0" w:color="auto" w:frame="1"/>
          <w:shd w:val="clear" w:color="auto" w:fill="FFFFFF"/>
        </w:rPr>
        <w:t>rowspan</w:t>
      </w:r>
      <w:r w:rsidR="005F6308">
        <w:rPr>
          <w:rFonts w:ascii="Arial" w:hAnsi="Arial" w:cs="Arial"/>
          <w:sz w:val="22"/>
          <w:shd w:val="clear" w:color="auto" w:fill="FFFFFF"/>
        </w:rPr>
        <w:t>, с тем лишь отличием, что объединяет ячейки по вертикали.</w:t>
      </w:r>
      <w:r w:rsidR="005F6308" w:rsidRPr="005F6308">
        <w:t>)</w:t>
      </w:r>
    </w:p>
    <w:p w14:paraId="783B8347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объединить несколько строк в одну? </w:t>
      </w:r>
    </w:p>
    <w:p w14:paraId="1E2839F3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Что такое гипертекст? Как создать гиперссылку? </w:t>
      </w:r>
    </w:p>
    <w:p w14:paraId="0843DC33" w14:textId="69676DC8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 организовать переход в начало или конец документа? </w:t>
      </w:r>
      <w:r w:rsidR="005F6308">
        <w:rPr>
          <w:lang w:val="en-US"/>
        </w:rPr>
        <w:t>(ctrl+</w:t>
      </w:r>
      <w:proofErr w:type="gramStart"/>
      <w:r w:rsidR="005F6308">
        <w:rPr>
          <w:lang w:val="en-US"/>
        </w:rPr>
        <w:t>end,</w:t>
      </w:r>
      <w:r w:rsidR="00D04228">
        <w:rPr>
          <w:lang w:val="en-US"/>
        </w:rPr>
        <w:t>ctrl</w:t>
      </w:r>
      <w:proofErr w:type="gramEnd"/>
      <w:r w:rsidR="00D04228">
        <w:rPr>
          <w:lang w:val="en-US"/>
        </w:rPr>
        <w:t>+home</w:t>
      </w:r>
      <w:r w:rsidR="005F6308">
        <w:rPr>
          <w:lang w:val="en-US"/>
        </w:rPr>
        <w:t>)</w:t>
      </w:r>
    </w:p>
    <w:p w14:paraId="2E63377E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Создайте таблицу с гиперссылкой на другую вебстраницу </w:t>
      </w:r>
    </w:p>
    <w:p w14:paraId="2F54A1A2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Каким образом создать гиперссылку, используя графическое изображение? </w:t>
      </w:r>
    </w:p>
    <w:p w14:paraId="5CC99AEB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Какие теги называются семантическими? Назовите основные семантические теги </w:t>
      </w:r>
    </w:p>
    <w:p w14:paraId="3D4905C2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необходимы теги &lt;section&gt; и &lt;arcticle&gt;? </w:t>
      </w:r>
    </w:p>
    <w:p w14:paraId="356EBBE5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необходимы теги &lt;footer&gt; и &lt;header&gt;? </w:t>
      </w:r>
    </w:p>
    <w:p w14:paraId="742B008D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Какой тег определяет элемент формы? Какой атрибут определяет вид элемента формы? </w:t>
      </w:r>
    </w:p>
    <w:p w14:paraId="30C1228D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Какие элементы необходимы для построения формы? </w:t>
      </w:r>
    </w:p>
    <w:p w14:paraId="7C57427A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необходимы теги &lt;nav&gt; и &lt;main&gt;? </w:t>
      </w:r>
    </w:p>
    <w:p w14:paraId="3A9E388F" w14:textId="77777777" w:rsidR="00666EEA" w:rsidRDefault="00666EEA" w:rsidP="00666EEA">
      <w:pPr>
        <w:numPr>
          <w:ilvl w:val="0"/>
          <w:numId w:val="1"/>
        </w:numPr>
        <w:ind w:right="53" w:firstLine="499"/>
      </w:pPr>
      <w:r>
        <w:t xml:space="preserve">Для чего предназначен тег &lt;th&gt;? </w:t>
      </w:r>
    </w:p>
    <w:p w14:paraId="6CDD5E05" w14:textId="77777777" w:rsidR="009C5237" w:rsidRPr="00666EEA" w:rsidRDefault="009C5237" w:rsidP="00666EEA"/>
    <w:sectPr w:rsidR="009C5237" w:rsidRPr="0066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3A90"/>
    <w:multiLevelType w:val="hybridMultilevel"/>
    <w:tmpl w:val="C0867D9E"/>
    <w:lvl w:ilvl="0" w:tplc="920C4764">
      <w:start w:val="1"/>
      <w:numFmt w:val="decimal"/>
      <w:lvlText w:val="%1."/>
      <w:lvlJc w:val="left"/>
      <w:pPr>
        <w:ind w:left="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530F926">
      <w:start w:val="1"/>
      <w:numFmt w:val="lowerLetter"/>
      <w:lvlText w:val="%2"/>
      <w:lvlJc w:val="left"/>
      <w:pPr>
        <w:ind w:left="1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6122760">
      <w:start w:val="1"/>
      <w:numFmt w:val="lowerRoman"/>
      <w:lvlText w:val="%3"/>
      <w:lvlJc w:val="left"/>
      <w:pPr>
        <w:ind w:left="23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DC0FE8">
      <w:start w:val="1"/>
      <w:numFmt w:val="decimal"/>
      <w:lvlText w:val="%4"/>
      <w:lvlJc w:val="left"/>
      <w:pPr>
        <w:ind w:left="30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4B00596">
      <w:start w:val="1"/>
      <w:numFmt w:val="lowerLetter"/>
      <w:lvlText w:val="%5"/>
      <w:lvlJc w:val="left"/>
      <w:pPr>
        <w:ind w:left="37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9CC8172">
      <w:start w:val="1"/>
      <w:numFmt w:val="lowerRoman"/>
      <w:lvlText w:val="%6"/>
      <w:lvlJc w:val="left"/>
      <w:pPr>
        <w:ind w:left="44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4CAB6D8">
      <w:start w:val="1"/>
      <w:numFmt w:val="decimal"/>
      <w:lvlText w:val="%7"/>
      <w:lvlJc w:val="left"/>
      <w:pPr>
        <w:ind w:left="5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1580DD6">
      <w:start w:val="1"/>
      <w:numFmt w:val="lowerLetter"/>
      <w:lvlText w:val="%8"/>
      <w:lvlJc w:val="left"/>
      <w:pPr>
        <w:ind w:left="59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1BCBC18">
      <w:start w:val="1"/>
      <w:numFmt w:val="lowerRoman"/>
      <w:lvlText w:val="%9"/>
      <w:lvlJc w:val="left"/>
      <w:pPr>
        <w:ind w:left="66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EA"/>
    <w:rsid w:val="00262F5E"/>
    <w:rsid w:val="003B41E7"/>
    <w:rsid w:val="005F6308"/>
    <w:rsid w:val="00666EEA"/>
    <w:rsid w:val="00807283"/>
    <w:rsid w:val="009C5237"/>
    <w:rsid w:val="00D04228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301F"/>
  <w15:chartTrackingRefBased/>
  <w15:docId w15:val="{D62D739A-0A39-4219-8018-16C9C17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EA"/>
    <w:pPr>
      <w:spacing w:after="3" w:line="247" w:lineRule="auto"/>
      <w:ind w:firstLine="49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666EEA"/>
    <w:pPr>
      <w:keepNext/>
      <w:keepLines/>
      <w:spacing w:after="250" w:line="256" w:lineRule="auto"/>
      <w:ind w:left="10" w:right="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EE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d9fyld">
    <w:name w:val="d9fyld"/>
    <w:basedOn w:val="a0"/>
    <w:rsid w:val="003B41E7"/>
  </w:style>
  <w:style w:type="character" w:customStyle="1" w:styleId="hgkelc">
    <w:name w:val="hgkelc"/>
    <w:basedOn w:val="a0"/>
    <w:rsid w:val="003B41E7"/>
  </w:style>
  <w:style w:type="paragraph" w:styleId="a3">
    <w:name w:val="Normal (Web)"/>
    <w:basedOn w:val="a"/>
    <w:uiPriority w:val="99"/>
    <w:semiHidden/>
    <w:unhideWhenUsed/>
    <w:rsid w:val="00EC215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customStyle="1" w:styleId="element">
    <w:name w:val="element"/>
    <w:basedOn w:val="a0"/>
    <w:rsid w:val="00EC215D"/>
  </w:style>
  <w:style w:type="character" w:customStyle="1" w:styleId="tag">
    <w:name w:val="tag"/>
    <w:basedOn w:val="a0"/>
    <w:rsid w:val="005F6308"/>
  </w:style>
  <w:style w:type="character" w:customStyle="1" w:styleId="attribute">
    <w:name w:val="attribute"/>
    <w:basedOn w:val="a0"/>
    <w:rsid w:val="005F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2023-09-08T08:12:00Z</dcterms:created>
  <dcterms:modified xsi:type="dcterms:W3CDTF">2023-09-08T12:04:00Z</dcterms:modified>
</cp:coreProperties>
</file>