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xi5x5jiac2b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</w:t>
      </w:r>
      <w:r w:rsidDel="00000000" w:rsidR="00000000" w:rsidRPr="00000000">
        <w:rPr>
          <w:b w:val="1"/>
          <w:sz w:val="72"/>
          <w:szCs w:val="7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07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</w:t>
      </w:r>
      <w:r w:rsidDel="00000000" w:rsidR="00000000" w:rsidRPr="00000000">
        <w:rPr>
          <w:sz w:val="48"/>
          <w:szCs w:val="48"/>
          <w:rtl w:val="0"/>
        </w:rPr>
        <w:t xml:space="preserve">02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</w:t>
      </w:r>
      <w:r w:rsidDel="00000000" w:rsidR="00000000" w:rsidRPr="00000000">
        <w:rPr>
          <w:sz w:val="48"/>
          <w:szCs w:val="48"/>
          <w:rtl w:val="0"/>
        </w:rPr>
        <w:t xml:space="preserve">3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Mario Cicalese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di fare il punto della situazione sullo sviluppo delle classi di test e procedere ad eventuali pull request dei branch di test.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Direttive per il test report;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Organizzazione sessione di review dei documenti di testing;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job di testing alla pipeline di CI.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7lcfmf6aui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ordine di pull request;</w:t>
      </w:r>
    </w:p>
    <w:p w:rsidR="00000000" w:rsidDel="00000000" w:rsidP="00000000" w:rsidRDefault="00000000" w:rsidRPr="00000000" w14:paraId="0000001E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( 5 minuti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heading=h.51jhhi3hl8og" w:id="3"/>
      <w:bookmarkEnd w:id="3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4"/>
      <w:bookmarkEnd w:id="4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RHvX8FQBW8psuV5ngZOS2BnjLA==">AMUW2mUHDwiFWoO729Sg/9O4ffFfY9wfFT/3EtftkUfECFji8dYoer4ZRS/D5X6IyoP+eIdVM1y1K2X48LJw+yTr98IqdaG7pSZXrxmYCc7TVHWTgZL5ZWlG7ijQCFmMFffzsxTjpXf/x1TqdDolfQjU08/mkH5f/x5In8y1lq+AMtvVHtPSxd2svs2vliLQerJu5/Tr1ROddZ9RrQrAke5Jvu5XZ+P81w==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