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rdmc5z6xvvx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spacing w:after="60" w:lineRule="auto"/>
        <w:jc w:val="center"/>
        <w:rPr>
          <w:vertAlign w:val="baseline"/>
        </w:rPr>
      </w:pPr>
      <w:bookmarkStart w:colFirst="0" w:colLast="0" w:name="_heading=h.niclowquyn3z" w:id="1"/>
      <w:bookmarkEnd w:id="1"/>
      <w:r w:rsidDel="00000000" w:rsidR="00000000" w:rsidRPr="00000000">
        <w:rPr>
          <w:rtl w:val="0"/>
        </w:rPr>
        <w:t xml:space="preserve">Minuta</w:t>
      </w:r>
      <w:r w:rsidDel="00000000" w:rsidR="00000000" w:rsidRPr="00000000">
        <w:rPr>
          <w:vertAlign w:val="baseline"/>
          <w:rtl w:val="0"/>
        </w:rPr>
        <w:t xml:space="preserve"> Meeting n°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276" w:lineRule="auto"/>
        <w:jc w:val="center"/>
        <w:rPr/>
      </w:pPr>
      <w:bookmarkStart w:colFirst="0" w:colLast="0" w:name="_heading=h.hwl59mxx43pf" w:id="2"/>
      <w:bookmarkEnd w:id="2"/>
      <w:r w:rsidDel="00000000" w:rsidR="00000000" w:rsidRPr="00000000">
        <w:rPr>
          <w:rtl w:val="0"/>
        </w:rPr>
        <w:t xml:space="preserve">16-11-2022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heading=h.ec9f0gg2lc4u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P3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VA, MC, LT, CV, AZ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controllare lo stato degli action item ed assegnare i nuovi task. Saranno inoltre comunicate informazioni riguardanti la data intermedia di consegna.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1qbtglvbm10l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color w:val="697f8c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</w:t>
      </w:r>
      <w:r w:rsidDel="00000000" w:rsidR="00000000" w:rsidRPr="00000000">
        <w:rPr>
          <w:color w:val="697f8c"/>
          <w:rtl w:val="0"/>
        </w:rPr>
        <w:t xml:space="preserve">(+10 minuti su quelli previsti)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Delucidazioni sul formato dei documenti;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Foglio presenze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intermedia di consegna e valutazioni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t7lcfmf6aui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</w:t>
      </w:r>
      <w:r w:rsidDel="00000000" w:rsidR="00000000" w:rsidRPr="00000000">
        <w:rPr>
          <w:color w:val="697f8c"/>
          <w:rtl w:val="0"/>
        </w:rPr>
        <w:t xml:space="preserve"> (-0 minuti su quelli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10 minuti (-0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00" w:before="200" w:line="276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51jhhi3hl8og" w:id="6"/>
      <w:bookmarkEnd w:id="6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2B">
      <w:pPr>
        <w:pStyle w:val="Heading2"/>
        <w:spacing w:after="200" w:before="200" w:line="276" w:lineRule="auto"/>
        <w:rPr>
          <w:rFonts w:ascii="Montserrat" w:cs="Montserrat" w:eastAsia="Montserrat" w:hAnsi="Montserrat"/>
          <w:b w:val="0"/>
          <w:color w:val="697f8c"/>
        </w:rPr>
      </w:pPr>
      <w:bookmarkStart w:colFirst="0" w:colLast="0" w:name="_heading=h.1teiobdu48of" w:id="7"/>
      <w:bookmarkEnd w:id="7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10 minuti 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(+5 minuti</w:t>
      </w:r>
      <w:r w:rsidDel="00000000" w:rsidR="00000000" w:rsidRPr="00000000">
        <w:rPr>
          <w:rFonts w:ascii="Montserrat" w:cs="Montserrat" w:eastAsia="Montserrat" w:hAnsi="Montserrat"/>
          <w:b w:val="0"/>
          <w:color w:val="697f8c"/>
          <w:rtl w:val="0"/>
        </w:rPr>
        <w:t xml:space="preserve"> su quelli previsti)</w:t>
      </w:r>
    </w:p>
    <w:p w:rsidR="00000000" w:rsidDel="00000000" w:rsidP="00000000" w:rsidRDefault="00000000" w:rsidRPr="00000000" w14:paraId="0000002C">
      <w:pPr>
        <w:pStyle w:val="Heading2"/>
        <w:spacing w:after="200" w:before="200" w:line="276" w:lineRule="auto"/>
        <w:rPr/>
      </w:pPr>
      <w:bookmarkStart w:colFirst="0" w:colLast="0" w:name="_heading=h.9o8mm2hnk5kc" w:id="8"/>
      <w:bookmarkEnd w:id="8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Si è discusso a proposito del formato dei documenti, del cambiamento del foglio delle presenze e del fatto che saranno effettuate delle valutazioni durante il processo di sviluppo del sistema. È stata definita una data di consegna intermedia del RAD.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00" w:before="200" w:line="276" w:lineRule="auto"/>
        <w:rPr>
          <w:rFonts w:ascii="Montserrat" w:cs="Montserrat" w:eastAsia="Montserrat" w:hAnsi="Montserrat"/>
          <w:b w:val="0"/>
          <w:color w:val="d9514a"/>
          <w:sz w:val="36"/>
          <w:szCs w:val="36"/>
        </w:rPr>
      </w:pPr>
      <w:bookmarkStart w:colFirst="0" w:colLast="0" w:name="_heading=h.n5ijgjz6yjwg" w:id="9"/>
      <w:bookmarkEnd w:id="9"/>
      <w:r w:rsidDel="00000000" w:rsidR="00000000" w:rsidRPr="00000000">
        <w:rPr>
          <w:rFonts w:ascii="Montserrat" w:cs="Montserrat" w:eastAsia="Montserrat" w:hAnsi="Montserrat"/>
          <w:color w:val="d9514a"/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0"/>
          <w:color w:val="d9514a"/>
          <w:sz w:val="36"/>
          <w:szCs w:val="36"/>
          <w:rtl w:val="0"/>
        </w:rPr>
        <w:t xml:space="preserve"> - Data, ora e luogo del prossimo meeting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Il prossimo meeting si terrà il giorno 21 Novembre alle 9:00 in Aula P3.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jc w:val="center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RGZ0ZTGhcjPlWkrMIKXUOJ8zA==">AMUW2mWrd8D9e+faHzd6IiAbRxf0halznAjyfkkgE8yrh3YK/wuwpcAZ1B8hFAufkSRdjU+XZJPmqfZKVQesxdLhSFAkpib4YoKVm0twFqWHwzt9yLbQ45zU0ktBXae/KfYLa/1n0Q+ZjXo9Lhvv4ffHPnJl5d+FpT4rXuh1XmtxaEEt2Y1EhT42RiD2SVEsv59BDdeEjgrJVJ3n6RbqZs3iSy7PzN+8VXTkFCiLA3OyGS2B3KqkQXZncv/RQtyh/8i7rerEfOHAsiQaAwpqoflPbi2/gnUnQgyB62ItFs24y/6CMH+16twa2A4MC0ehgn2w2nis0F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