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ky7703iahyvo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Team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1h7s6er7uyh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C15_TC_1.0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bottom w:color="9fc5e8" w:space="2" w:sz="0" w:val="none"/>
        </w:pBdr>
        <w:shd w:fill="auto" w:val="clear"/>
        <w:spacing w:after="400" w:line="240" w:lineRule="auto"/>
        <w:rPr>
          <w:color w:val="d9514a"/>
        </w:rPr>
      </w:pPr>
      <w:bookmarkStart w:colFirst="0" w:colLast="0" w:name="_fxbpavm6byoy" w:id="3"/>
      <w:bookmarkEnd w:id="3"/>
      <w:r w:rsidDel="00000000" w:rsidR="00000000" w:rsidRPr="00000000">
        <w:rPr>
          <w:color w:val="d9514a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dei membri del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e Consegna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d9514a"/>
        </w:rPr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d9514a"/>
        </w:rPr>
      </w:pPr>
      <w:bookmarkStart w:colFirst="0" w:colLast="0" w:name="_k4nid8wmfq6l" w:id="5"/>
      <w:bookmarkEnd w:id="5"/>
      <w:r w:rsidDel="00000000" w:rsidR="00000000" w:rsidRPr="00000000">
        <w:rPr>
          <w:color w:val="d9514a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33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color w:val="d9514a"/>
        </w:rPr>
      </w:pPr>
      <w:bookmarkStart w:colFirst="0" w:colLast="0" w:name="_hhti8q52totw" w:id="6"/>
      <w:bookmarkEnd w:id="6"/>
      <w:r w:rsidDel="00000000" w:rsidR="00000000" w:rsidRPr="00000000">
        <w:rPr>
          <w:color w:val="d9514a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color w:val="697f8c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xbpavm6byoy">
            <w:r w:rsidDel="00000000" w:rsidR="00000000" w:rsidRPr="00000000">
              <w:rPr>
                <w:b w:val="1"/>
                <w:color w:val="697f8c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_fxbpavm6byoy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k4nid8wmfq6l">
            <w:r w:rsidDel="00000000" w:rsidR="00000000" w:rsidRPr="00000000">
              <w:rPr>
                <w:b w:val="1"/>
                <w:color w:val="697f8c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_k4nid8wmfq6l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hhti8q52totw">
            <w:r w:rsidDel="00000000" w:rsidR="00000000" w:rsidRPr="00000000">
              <w:rPr>
                <w:b w:val="1"/>
                <w:color w:val="697f8c"/>
                <w:rtl w:val="0"/>
              </w:rPr>
              <w:t xml:space="preserve">Sommario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vl3d3xcwmiop">
            <w:r w:rsidDel="00000000" w:rsidR="00000000" w:rsidRPr="00000000">
              <w:rPr>
                <w:b w:val="1"/>
                <w:color w:val="697f8c"/>
                <w:rtl w:val="0"/>
              </w:rPr>
              <w:t xml:space="preserve">1 - Informazioni principali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oijgxb16x4g">
            <w:r w:rsidDel="00000000" w:rsidR="00000000" w:rsidRPr="00000000">
              <w:rPr>
                <w:b w:val="1"/>
                <w:color w:val="697f8c"/>
                <w:rtl w:val="0"/>
              </w:rPr>
              <w:t xml:space="preserve">2 - Codice di condotta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_oijgxb16x4g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32x22vxksv2i">
            <w:r w:rsidDel="00000000" w:rsidR="00000000" w:rsidRPr="00000000">
              <w:rPr>
                <w:b w:val="1"/>
                <w:color w:val="697f8c"/>
                <w:rtl w:val="0"/>
              </w:rPr>
              <w:t xml:space="preserve">3 - Partecipazione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_32x22vxksv2i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552th58nv3j1">
            <w:r w:rsidDel="00000000" w:rsidR="00000000" w:rsidRPr="00000000">
              <w:rPr>
                <w:b w:val="1"/>
                <w:color w:val="697f8c"/>
                <w:rtl w:val="0"/>
              </w:rPr>
              <w:t xml:space="preserve">4 - Comunicazione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_552th58nv3j1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63omjleta641">
            <w:r w:rsidDel="00000000" w:rsidR="00000000" w:rsidRPr="00000000">
              <w:rPr>
                <w:b w:val="1"/>
                <w:color w:val="697f8c"/>
                <w:rtl w:val="0"/>
              </w:rPr>
              <w:t xml:space="preserve">5 - Qualità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_63omjleta641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etjyh4j2xxxo">
            <w:r w:rsidDel="00000000" w:rsidR="00000000" w:rsidRPr="00000000">
              <w:rPr>
                <w:b w:val="1"/>
                <w:color w:val="697f8c"/>
                <w:rtl w:val="0"/>
              </w:rPr>
              <w:t xml:space="preserve">6 - Linee guida dei meeting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_etjyh4j2xxxo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kcbeqakid9hg">
            <w:r w:rsidDel="00000000" w:rsidR="00000000" w:rsidRPr="00000000">
              <w:rPr>
                <w:b w:val="1"/>
                <w:color w:val="697f8c"/>
                <w:rtl w:val="0"/>
              </w:rPr>
              <w:t xml:space="preserve">7 - Criteri di valutazione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_kcbeqakid9hg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8u4x06gz14cg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8 - Membri del team e firme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_8u4x06gz14cg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b w:val="1"/>
          <w:color w:val="d9514a"/>
        </w:rPr>
      </w:pPr>
      <w:bookmarkStart w:colFirst="0" w:colLast="0" w:name="_vl3d3xcwmiop" w:id="7"/>
      <w:bookmarkEnd w:id="7"/>
      <w:r w:rsidDel="00000000" w:rsidR="00000000" w:rsidRPr="00000000">
        <w:rPr>
          <w:b w:val="1"/>
          <w:color w:val="d9514a"/>
          <w:rtl w:val="0"/>
        </w:rPr>
        <w:t xml:space="preserve">1 -</w:t>
      </w:r>
      <w:r w:rsidDel="00000000" w:rsidR="00000000" w:rsidRPr="00000000">
        <w:rPr>
          <w:color w:val="d9514a"/>
          <w:rtl w:val="0"/>
        </w:rPr>
        <w:t xml:space="preserve"> Informazioni principali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330"/>
        <w:gridCol w:w="1500"/>
        <w:gridCol w:w="3030"/>
        <w:tblGridChange w:id="0">
          <w:tblGrid>
            <w:gridCol w:w="4140"/>
            <w:gridCol w:w="330"/>
            <w:gridCol w:w="1500"/>
            <w:gridCol w:w="30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Titolo progetto</w:t>
            </w:r>
            <w:r w:rsidDel="00000000" w:rsidR="00000000" w:rsidRPr="00000000">
              <w:rPr>
                <w:rtl w:val="0"/>
              </w:rPr>
              <w:t xml:space="preserve">: HeartCare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Identificatore del team</w:t>
            </w:r>
            <w:r w:rsidDel="00000000" w:rsidR="00000000" w:rsidRPr="00000000">
              <w:rPr>
                <w:rtl w:val="0"/>
              </w:rPr>
              <w:t xml:space="preserve">: C15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Nome del team</w:t>
            </w:r>
            <w:r w:rsidDel="00000000" w:rsidR="00000000" w:rsidRPr="00000000">
              <w:rPr>
                <w:rtl w:val="0"/>
              </w:rPr>
              <w:t xml:space="preserve">: 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inizio</w:t>
            </w:r>
            <w:r w:rsidDel="00000000" w:rsidR="00000000" w:rsidRPr="00000000">
              <w:rPr>
                <w:rtl w:val="0"/>
              </w:rPr>
              <w:t xml:space="preserve">: 28 Ottobre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fine stimata</w:t>
            </w:r>
            <w:r w:rsidDel="00000000" w:rsidR="00000000" w:rsidRPr="00000000">
              <w:rPr>
                <w:rtl w:val="0"/>
              </w:rPr>
              <w:t xml:space="preserve">: 13/02/2023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rPr>
          <w:color w:val="d9514a"/>
        </w:rPr>
      </w:pPr>
      <w:bookmarkStart w:colFirst="0" w:colLast="0" w:name="_oijgxb16x4g" w:id="8"/>
      <w:bookmarkEnd w:id="8"/>
      <w:r w:rsidDel="00000000" w:rsidR="00000000" w:rsidRPr="00000000">
        <w:rPr>
          <w:b w:val="1"/>
          <w:color w:val="d9514a"/>
          <w:rtl w:val="0"/>
        </w:rPr>
        <w:t xml:space="preserve">2 -</w:t>
      </w:r>
      <w:r w:rsidDel="00000000" w:rsidR="00000000" w:rsidRPr="00000000">
        <w:rPr>
          <w:color w:val="d9514a"/>
          <w:rtl w:val="0"/>
        </w:rPr>
        <w:t xml:space="preserve"> Codice di condotta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Come team promettiamo di: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Lavorare per il bene del team e non solo per quello individuale;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Avere rispetto dei colleghi;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Condividere informazioni utili ai fini del progetto con gli altri membri del gruppo;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Controllare la qualità del lavoro svolto prima della consegna;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Rispettare le scadenze.</w:t>
      </w:r>
    </w:p>
    <w:p w:rsidR="00000000" w:rsidDel="00000000" w:rsidP="00000000" w:rsidRDefault="00000000" w:rsidRPr="00000000" w14:paraId="00000059">
      <w:pPr>
        <w:pStyle w:val="Heading1"/>
        <w:rPr>
          <w:color w:val="d9514a"/>
        </w:rPr>
      </w:pPr>
      <w:bookmarkStart w:colFirst="0" w:colLast="0" w:name="_32x22vxksv2i" w:id="9"/>
      <w:bookmarkEnd w:id="9"/>
      <w:r w:rsidDel="00000000" w:rsidR="00000000" w:rsidRPr="00000000">
        <w:rPr>
          <w:b w:val="1"/>
          <w:color w:val="d9514a"/>
          <w:rtl w:val="0"/>
        </w:rPr>
        <w:t xml:space="preserve">3 -</w:t>
      </w:r>
      <w:r w:rsidDel="00000000" w:rsidR="00000000" w:rsidRPr="00000000">
        <w:rPr>
          <w:color w:val="d9514a"/>
          <w:rtl w:val="0"/>
        </w:rPr>
        <w:t xml:space="preserve"> Partecipazione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Come team promettiamo di: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Essere flessibili al cambiamento;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Controllare i canali di comunicazione del team almeno una volta al giorno;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Ascoltare e valutare l’opinione degli altri membri del team;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Comunicare ai project manager eventuali problemi di carattere tecnico, sociale o organizzativo;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Incoraggiare le attività di team building per aumentare la coesione tra i membri.</w:t>
      </w:r>
    </w:p>
    <w:p w:rsidR="00000000" w:rsidDel="00000000" w:rsidP="00000000" w:rsidRDefault="00000000" w:rsidRPr="00000000" w14:paraId="00000060">
      <w:pPr>
        <w:pStyle w:val="Heading1"/>
        <w:rPr>
          <w:color w:val="d9514a"/>
        </w:rPr>
      </w:pPr>
      <w:bookmarkStart w:colFirst="0" w:colLast="0" w:name="_552th58nv3j1" w:id="10"/>
      <w:bookmarkEnd w:id="10"/>
      <w:r w:rsidDel="00000000" w:rsidR="00000000" w:rsidRPr="00000000">
        <w:rPr>
          <w:b w:val="1"/>
          <w:color w:val="d9514a"/>
          <w:rtl w:val="0"/>
        </w:rPr>
        <w:t xml:space="preserve">4 -</w:t>
      </w:r>
      <w:r w:rsidDel="00000000" w:rsidR="00000000" w:rsidRPr="00000000">
        <w:rPr>
          <w:color w:val="d9514a"/>
          <w:rtl w:val="0"/>
        </w:rPr>
        <w:t xml:space="preserve"> Comunicazione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Come team promettiamo di: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Utilizzare attivamente e correttamente i canali di comunicazione prefissati;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Comunicare in modo chiaro e conciso eventuali idee o problemi.</w:t>
      </w:r>
    </w:p>
    <w:p w:rsidR="00000000" w:rsidDel="00000000" w:rsidP="00000000" w:rsidRDefault="00000000" w:rsidRPr="00000000" w14:paraId="00000064">
      <w:pPr>
        <w:pStyle w:val="Heading1"/>
        <w:rPr>
          <w:color w:val="d9514a"/>
        </w:rPr>
      </w:pPr>
      <w:bookmarkStart w:colFirst="0" w:colLast="0" w:name="_63omjleta641" w:id="11"/>
      <w:bookmarkEnd w:id="11"/>
      <w:r w:rsidDel="00000000" w:rsidR="00000000" w:rsidRPr="00000000">
        <w:rPr>
          <w:b w:val="1"/>
          <w:color w:val="d9514a"/>
          <w:rtl w:val="0"/>
        </w:rPr>
        <w:t xml:space="preserve">5 -</w:t>
      </w:r>
      <w:r w:rsidDel="00000000" w:rsidR="00000000" w:rsidRPr="00000000">
        <w:rPr>
          <w:color w:val="d9514a"/>
          <w:rtl w:val="0"/>
        </w:rPr>
        <w:t xml:space="preserve"> Qualità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Come team promettiamo di: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Mantenere una coerenza formale in tutti gli artefatti;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Scrivere appropriati messaggi di commit su GitHub;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Adottare un corretto processo di issue tracking su GitHub;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Adottare un corretto processo di continuous integration con Travis. </w:t>
      </w:r>
    </w:p>
    <w:p w:rsidR="00000000" w:rsidDel="00000000" w:rsidP="00000000" w:rsidRDefault="00000000" w:rsidRPr="00000000" w14:paraId="0000006A">
      <w:pPr>
        <w:pStyle w:val="Heading1"/>
        <w:rPr>
          <w:color w:val="d9514a"/>
        </w:rPr>
      </w:pPr>
      <w:bookmarkStart w:colFirst="0" w:colLast="0" w:name="_etjyh4j2xxxo" w:id="12"/>
      <w:bookmarkEnd w:id="12"/>
      <w:r w:rsidDel="00000000" w:rsidR="00000000" w:rsidRPr="00000000">
        <w:rPr>
          <w:b w:val="1"/>
          <w:color w:val="d9514a"/>
          <w:rtl w:val="0"/>
        </w:rPr>
        <w:t xml:space="preserve">6 -</w:t>
      </w:r>
      <w:r w:rsidDel="00000000" w:rsidR="00000000" w:rsidRPr="00000000">
        <w:rPr>
          <w:color w:val="d9514a"/>
          <w:rtl w:val="0"/>
        </w:rPr>
        <w:t xml:space="preserve"> Linee guida dei meeting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Come team promettiamo di: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Tenere un meeting formale ogni lunedì mattina;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arrivare in ritardo ai meeting;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Ascoltare l’opinione di tutti senza interrompere chi parla;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Riportare i punti discussi al meeting sulla minuta, che va mandata al gruppo entro 24 ore dal termine dell’incontro;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Rispettare la pausa prefissate del meeting;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Evitare distrazioni e divagazioni durante la discussione dei punti. </w:t>
      </w:r>
    </w:p>
    <w:p w:rsidR="00000000" w:rsidDel="00000000" w:rsidP="00000000" w:rsidRDefault="00000000" w:rsidRPr="00000000" w14:paraId="00000072">
      <w:pPr>
        <w:pStyle w:val="Heading1"/>
        <w:rPr>
          <w:color w:val="d9514a"/>
        </w:rPr>
      </w:pPr>
      <w:bookmarkStart w:colFirst="0" w:colLast="0" w:name="_kcbeqakid9hg" w:id="13"/>
      <w:bookmarkEnd w:id="13"/>
      <w:r w:rsidDel="00000000" w:rsidR="00000000" w:rsidRPr="00000000">
        <w:rPr>
          <w:b w:val="1"/>
          <w:color w:val="d9514a"/>
          <w:rtl w:val="0"/>
        </w:rPr>
        <w:t xml:space="preserve">7 -</w:t>
      </w:r>
      <w:r w:rsidDel="00000000" w:rsidR="00000000" w:rsidRPr="00000000">
        <w:rPr>
          <w:color w:val="d9514a"/>
          <w:rtl w:val="0"/>
        </w:rPr>
        <w:t xml:space="preserve"> Criteri di valutazione</w:t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Rispetto del Team Contract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Rispetto dei punti del Team Contract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Comportamento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Numero di consegne oltre i termini pesate sui giorni di ritardo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Rispetto dei membri del gruppo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Comunicazione e Partecipazione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Interventi costruttivi durante ed al di fuori dei meeting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Assenze ai meeting non giustificate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Qualità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Ore di revisione degli artefatti necessarie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Correttezza formale degli artefatti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Produttività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Numero di task bisettimanali pesati per effort (valutazione variabile in caso di metodologia agile)</w:t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rPr>
          <w:color w:val="d9514a"/>
        </w:rPr>
      </w:pPr>
      <w:bookmarkStart w:colFirst="0" w:colLast="0" w:name="_8u4x06gz14cg" w:id="14"/>
      <w:bookmarkEnd w:id="14"/>
      <w:r w:rsidDel="00000000" w:rsidR="00000000" w:rsidRPr="00000000">
        <w:rPr>
          <w:b w:val="1"/>
          <w:color w:val="d9514a"/>
          <w:rtl w:val="0"/>
        </w:rPr>
        <w:t xml:space="preserve">8 -</w:t>
      </w:r>
      <w:r w:rsidDel="00000000" w:rsidR="00000000" w:rsidRPr="00000000">
        <w:rPr>
          <w:color w:val="d9514a"/>
          <w:rtl w:val="0"/>
        </w:rPr>
        <w:t xml:space="preserve"> Membri del team e firme</w:t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025"/>
        <w:tblGridChange w:id="0">
          <w:tblGrid>
            <w:gridCol w:w="3975"/>
            <w:gridCol w:w="5025"/>
          </w:tblGrid>
        </w:tblGridChange>
      </w:tblGrid>
      <w:tr>
        <w:trPr>
          <w:cantSplit w:val="0"/>
          <w:trHeight w:val="1920.35999999999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8900" cy="62865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25182" l="7165" r="6853" t="6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35999999999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19375" cy="660083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660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35999999999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Vincenzo Maria Arnone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52688" cy="863407"/>
                  <wp:effectExtent b="0" l="0" r="0" t="0"/>
                  <wp:docPr id="10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88" cy="8634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35999999999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Mario Cicalese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7525" cy="8509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35999999999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Leopoldo Todisco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1263" cy="773727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7737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35999999999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Paolo Carmine Valletta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38413" cy="1115004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3" cy="1115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35999999999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Carlo Venditto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43150" cy="887557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875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35999999999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Alessandro Zoccola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3688" cy="988701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688" cy="988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f2f2f2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color w:val="741b4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color w:val="741b47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2.xml"/><Relationship Id="rId13" Type="http://schemas.openxmlformats.org/officeDocument/2006/relationships/image" Target="media/image7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