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6081AA">
      <w:pPr>
        <w:pStyle w:val="2"/>
      </w:pPr>
      <w:r>
        <w:t>近代史纲要回忆版 25 秋</w:t>
      </w:r>
    </w:p>
    <w:p w14:paraId="23CA34A9">
      <w:pPr>
        <w:pStyle w:val="3"/>
      </w:pPr>
      <w:r>
        <w:t>1. 多选</w:t>
      </w:r>
    </w:p>
    <w:p w14:paraId="651D50A1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关于太平天国颁布《天朝田亩制度》的说法错误的是</w:t>
      </w:r>
    </w:p>
    <w:p w14:paraId="72226F81">
      <w:pPr>
        <w:spacing w:before="0" w:beforeAutospacing="1" w:after="0" w:afterAutospacing="1"/>
        <w:ind w:left="720"/>
      </w:pPr>
      <w:r>
        <w:t>A. 有资本主义性质</w:t>
      </w:r>
    </w:p>
    <w:p w14:paraId="6EF11168">
      <w:pPr>
        <w:spacing w:before="0" w:beforeAutospacing="1" w:after="0" w:afterAutospacing="1"/>
        <w:ind w:left="720"/>
      </w:pPr>
      <w:r>
        <w:t>B. 充分调动农民生产积极性</w:t>
      </w:r>
    </w:p>
    <w:p w14:paraId="426ACE80">
      <w:pPr>
        <w:spacing w:before="0" w:beforeAutospacing="1" w:after="0" w:afterAutospacing="1"/>
        <w:ind w:left="720"/>
      </w:pPr>
      <w:r>
        <w:t>C. 反映农民阶级要求和愿望</w:t>
      </w:r>
    </w:p>
    <w:p w14:paraId="0A21FBA7">
      <w:pPr>
        <w:spacing w:before="0" w:beforeAutospacing="1" w:after="0" w:afterAutospacing="1"/>
        <w:ind w:left="720"/>
      </w:pPr>
      <w:r>
        <w:t>D. 是太平天国的反帝革命纲领</w:t>
      </w:r>
    </w:p>
    <w:p w14:paraId="568B1231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关于民主革命时期富农身份界定，正确的是</w:t>
      </w:r>
    </w:p>
    <w:p w14:paraId="08B3977A">
      <w:pPr>
        <w:spacing w:before="0" w:beforeAutospacing="1" w:after="0" w:afterAutospacing="1"/>
        <w:ind w:left="720"/>
      </w:pPr>
      <w:r>
        <w:t>A. 剥削雇农剩余劳动价值，是农村的资产阶级</w:t>
      </w:r>
    </w:p>
    <w:p w14:paraId="0A3D3CD4">
      <w:pPr>
        <w:spacing w:before="0" w:beforeAutospacing="1" w:after="0" w:afterAutospacing="1"/>
        <w:ind w:left="720"/>
      </w:pPr>
      <w:r>
        <w:t>B. 既是劳动者，又是剥削者</w:t>
      </w:r>
    </w:p>
    <w:p w14:paraId="13EE9934">
      <w:pPr>
        <w:spacing w:before="0" w:beforeAutospacing="1" w:after="0" w:afterAutospacing="1"/>
        <w:ind w:left="720"/>
      </w:pPr>
      <w:r>
        <w:t>C. 自身不劳动，出租土地和放高利贷</w:t>
      </w:r>
    </w:p>
    <w:p w14:paraId="48775B69">
      <w:pPr>
        <w:spacing w:before="0" w:beforeAutospacing="1" w:after="0" w:afterAutospacing="1"/>
        <w:ind w:left="720"/>
      </w:pPr>
      <w:r>
        <w:t>D. 对雇农的剥削有浓厚半封建性质</w:t>
      </w:r>
    </w:p>
    <w:p w14:paraId="4D527573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1926 年蒋介石为打击 CPC 和工农革命制造了哪些事件</w:t>
      </w:r>
    </w:p>
    <w:p w14:paraId="2956BEBA">
      <w:pPr>
        <w:spacing w:before="0" w:beforeAutospacing="1" w:after="0" w:afterAutospacing="1"/>
        <w:ind w:left="720"/>
      </w:pPr>
      <w:r>
        <w:t>A. 商团叛乱</w:t>
      </w:r>
    </w:p>
    <w:p w14:paraId="7BD09EDD">
      <w:pPr>
        <w:spacing w:before="0" w:beforeAutospacing="1" w:after="0" w:afterAutospacing="1"/>
        <w:ind w:left="720"/>
      </w:pPr>
      <w:r>
        <w:t>B. 暗杀廖仲恺</w:t>
      </w:r>
    </w:p>
    <w:p w14:paraId="7051F7FF">
      <w:pPr>
        <w:spacing w:before="0" w:beforeAutospacing="1" w:after="0" w:afterAutospacing="1"/>
        <w:ind w:left="720"/>
      </w:pPr>
      <w:r>
        <w:t>C. 中山舰事件</w:t>
      </w:r>
    </w:p>
    <w:p w14:paraId="0BAA4EDC">
      <w:pPr>
        <w:spacing w:before="0" w:beforeAutospacing="1" w:after="0" w:afterAutospacing="1"/>
        <w:ind w:left="720"/>
      </w:pPr>
      <w:r>
        <w:t>D. 整理党务案</w:t>
      </w:r>
    </w:p>
    <w:p w14:paraId="60745EE3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皖南事变，错误的是</w:t>
      </w:r>
    </w:p>
    <w:p w14:paraId="58079A07">
      <w:pPr>
        <w:spacing w:before="0" w:beforeAutospacing="1" w:after="0" w:afterAutospacing="1"/>
        <w:ind w:left="720"/>
      </w:pPr>
      <w:r>
        <w:t>A. ???</w:t>
      </w:r>
    </w:p>
    <w:p w14:paraId="78E442F0">
      <w:pPr>
        <w:spacing w:before="0" w:beforeAutospacing="1" w:after="0" w:afterAutospacing="1"/>
        <w:ind w:left="720"/>
      </w:pPr>
      <w:r>
        <w:t>B. 英美势力支持蒋介石</w:t>
      </w:r>
    </w:p>
    <w:p w14:paraId="53993C24">
      <w:pPr>
        <w:spacing w:before="0" w:beforeAutospacing="1" w:after="0" w:afterAutospacing="1"/>
        <w:ind w:left="720"/>
      </w:pPr>
      <w:r>
        <w:t>C. CPC 坚决抵抗顽固派攻击</w:t>
      </w:r>
    </w:p>
    <w:p w14:paraId="702DF097">
      <w:pPr>
        <w:spacing w:before="0" w:beforeAutospacing="1" w:after="0" w:afterAutospacing="1"/>
        <w:ind w:left="720"/>
      </w:pPr>
      <w:r>
        <w:t>D. 标志着抗日民族统一战线彻底破裂</w:t>
      </w:r>
    </w:p>
    <w:p w14:paraId="63AE5AEF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十一届三中全会</w:t>
      </w:r>
      <w:bookmarkStart w:id="0" w:name="_GoBack"/>
      <w:bookmarkEnd w:id="0"/>
    </w:p>
    <w:p w14:paraId="4F08AF99">
      <w:pPr>
        <w:spacing w:before="0" w:beforeAutospacing="1" w:after="0" w:afterAutospacing="1"/>
        <w:ind w:left="720"/>
      </w:pPr>
      <w:r>
        <w:t>A. 结束了粉碎四人帮后党和国家工作徘徊中前进的局面</w:t>
      </w:r>
    </w:p>
    <w:p w14:paraId="28DB6958">
      <w:pPr>
        <w:spacing w:before="0" w:beforeAutospacing="1" w:after="0" w:afterAutospacing="1"/>
        <w:ind w:left="720"/>
      </w:pPr>
      <w:r>
        <w:t>B. 开始思想、政治、组织拨乱反正工作的全面推进</w:t>
      </w:r>
    </w:p>
    <w:p w14:paraId="6866D60A">
      <w:pPr>
        <w:spacing w:before="0" w:beforeAutospacing="1" w:after="0" w:afterAutospacing="1"/>
        <w:ind w:left="720"/>
      </w:pPr>
      <w:r>
        <w:t>C. 逐步确立了以邓小平为核心的党中央领导集体</w:t>
      </w:r>
    </w:p>
    <w:p w14:paraId="42149259">
      <w:pPr>
        <w:spacing w:before="0" w:beforeAutospacing="1" w:after="0" w:afterAutospacing="1"/>
        <w:ind w:left="720"/>
      </w:pPr>
      <w:r>
        <w:t>D. 揭开了改革开放的序幕</w:t>
      </w:r>
    </w:p>
    <w:p w14:paraId="61F16005">
      <w:pPr>
        <w:pStyle w:val="3"/>
      </w:pPr>
      <w:r>
        <w:t>2. 辨析</w:t>
      </w:r>
    </w:p>
    <w:p w14:paraId="782FD503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近代中国是半殖民地半封建社会，所有地区所有时间均为半殖民地</w:t>
      </w:r>
    </w:p>
    <w:p w14:paraId="649ED9AA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中国同盟会政纲是中国历史上首个彻底反帝反封建的革命纲领</w:t>
      </w:r>
    </w:p>
    <w:p w14:paraId="7C357967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抗战民族统一战线的中间势力是城市小资产阶级</w:t>
      </w:r>
    </w:p>
    <w:p w14:paraId="1EDD45D2">
      <w:pPr>
        <w:pStyle w:val="3"/>
      </w:pPr>
      <w:r>
        <w:t>3. 简答</w:t>
      </w:r>
    </w:p>
    <w:p w14:paraId="7C96A258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为什么说遵义会议挽救了党，挽救了红军，挽救了中国革命</w:t>
      </w:r>
    </w:p>
    <w:p w14:paraId="37562D8A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为什么说中华人民共和国的成立开创了中国历史的新纪元</w:t>
      </w:r>
    </w:p>
    <w:p w14:paraId="2DF34E39">
      <w:pPr>
        <w:pStyle w:val="3"/>
      </w:pPr>
      <w:r>
        <w:t>4. 材料</w:t>
      </w:r>
    </w:p>
    <w:p w14:paraId="5D42E2AF">
      <w:r>
        <w:t>材料一：毛；进京赶考；两个务必</w:t>
      </w:r>
    </w:p>
    <w:p w14:paraId="50D01A77">
      <w:r>
        <w:t>材料二：习；强调时刻准备赶考</w:t>
      </w:r>
    </w:p>
    <w:p w14:paraId="5FE0D51A">
      <w:r>
        <w:t>材料三：习；第二个百年目标</w:t>
      </w:r>
    </w:p>
    <w:p w14:paraId="5251278D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材料一；进京赶考的历史背景和内涵</w:t>
      </w:r>
    </w:p>
    <w:p w14:paraId="7540CE65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材料二&amp;三；如何理解赶考尚未结束？中共如何时刻保持清醒和坚定？</w:t>
      </w:r>
    </w:p>
    <w:p w14:paraId="6E5B7967">
      <w:pPr>
        <w:pStyle w:val="3"/>
      </w:pPr>
      <w:r>
        <w:t>5. 论述</w:t>
      </w:r>
    </w:p>
    <w:p w14:paraId="48D5497E">
      <w:r>
        <w:t>抗战精神的理解和内涵；抗战对中国近现代史的深远影响</w:t>
      </w:r>
    </w:p>
    <w:p w14:paraId="6EFFF4D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B67F8B"/>
    <w:multiLevelType w:val="singleLevel"/>
    <w:tmpl w:val="9EB67F8B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">
    <w:nsid w:val="A3595A7F"/>
    <w:multiLevelType w:val="singleLevel"/>
    <w:tmpl w:val="A3595A7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">
    <w:nsid w:val="FFF04334"/>
    <w:multiLevelType w:val="singleLevel"/>
    <w:tmpl w:val="FFF04334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">
    <w:nsid w:val="63B794AB"/>
    <w:multiLevelType w:val="singleLevel"/>
    <w:tmpl w:val="63B794AB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5E3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2025-12-28T11:19:24Z</dcterms:created>
  <dc:creator/>
  <cp:lastModifiedBy/>
  <dcterms:modified xsi:type="dcterms:W3CDTF">2025-12-28T11:19:38Z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eyJoZGlkIjoiYjM0YWNhY2QyODFjMGE0MDhiM2MxOTM2NmYxMTE0ODAiLCJ1c2VySWQiOiIxNzQ1MzMzODQwIn0=</vt:lpwstr>
  </property>
  <property fmtid="{D5CDD505-2E9C-101B-9397-08002B2CF9AE}" pid="4" name="ICV">
    <vt:lpwstr>FE4C5B76021746AE9335753C5E13DBB6_12</vt:lpwstr>
  </property>
</Properties>
</file>