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60" w:after="120"/>
        <w:ind w:left="1644" w:right="1644"/>
        <w:jc w:val="distribute"/>
        <w:rPr>
          <w:rFonts w:hint="default" w:ascii="Times New Roman" w:hAnsi="Times New Roman" w:eastAsia="黑体" w:cs="Times New Roman"/>
          <w:b/>
          <w:w w:val="105"/>
          <w:sz w:val="36"/>
        </w:rPr>
      </w:pPr>
      <w:r>
        <w:rPr>
          <w:rFonts w:hint="default" w:ascii="Times New Roman" w:hAnsi="Times New Roman" w:eastAsia="黑体" w:cs="Times New Roman"/>
          <w:b/>
          <w:w w:val="105"/>
          <w:sz w:val="36"/>
        </w:rPr>
        <w:t>复旦大学信息科学与工程学院</w:t>
      </w:r>
    </w:p>
    <w:p>
      <w:pPr>
        <w:jc w:val="center"/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hint="default" w:ascii="宋体" w:hAnsi="宋体"/>
          <w:b/>
          <w:bCs/>
          <w:color w:val="000000"/>
          <w:sz w:val="32"/>
          <w:szCs w:val="32"/>
        </w:rPr>
        <w:t>202</w:t>
      </w:r>
      <w:r>
        <w:rPr>
          <w:rFonts w:hint="default" w:ascii="宋体" w:hAnsi="宋体"/>
          <w:b/>
          <w:bCs/>
          <w:color w:val="000000"/>
          <w:sz w:val="32"/>
          <w:szCs w:val="32"/>
          <w:lang w:val="en-US" w:eastAsia="zh-CN"/>
        </w:rPr>
        <w:t>2</w:t>
      </w:r>
      <w:r>
        <w:rPr>
          <w:rFonts w:hint="default" w:ascii="宋体" w:hAnsi="宋体"/>
          <w:b/>
          <w:bCs/>
          <w:color w:val="000000"/>
          <w:sz w:val="32"/>
          <w:szCs w:val="32"/>
        </w:rPr>
        <w:t>～202</w:t>
      </w:r>
      <w:r>
        <w:rPr>
          <w:rFonts w:hint="default" w:ascii="宋体" w:hAnsi="宋体"/>
          <w:b/>
          <w:bCs/>
          <w:color w:val="000000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 xml:space="preserve"> 学年 第一学期</w:t>
      </w:r>
    </w:p>
    <w:p>
      <w:pPr>
        <w:jc w:val="center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 xml:space="preserve">《   </w:t>
      </w:r>
      <w:r>
        <w:rPr>
          <w:rFonts w:hint="default" w:ascii="Times New Roman" w:hAnsi="Times New Roman" w:eastAsia="新宋体" w:cs="Times New Roman"/>
          <w:bCs/>
          <w:sz w:val="24"/>
          <w:szCs w:val="24"/>
        </w:rPr>
        <w:t>工程数学</w:t>
      </w:r>
      <w:r>
        <w:rPr>
          <w:rFonts w:hint="default" w:ascii="Times New Roman" w:hAnsi="Times New Roman" w:cs="Times New Roman"/>
          <w:b/>
          <w:sz w:val="28"/>
        </w:rPr>
        <w:t xml:space="preserve">    》期末考试试卷</w:t>
      </w:r>
    </w:p>
    <w:p>
      <w:pPr>
        <w:jc w:val="center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A卷   共 10页</w:t>
      </w:r>
    </w:p>
    <w:p>
      <w:pPr>
        <w:tabs>
          <w:tab w:val="center" w:pos="4410"/>
          <w:tab w:val="right" w:pos="8610"/>
        </w:tabs>
        <w:ind w:firstLine="527" w:firstLineChars="250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</w:rPr>
        <w:t>课程代码：</w:t>
      </w:r>
      <w:r>
        <w:rPr>
          <w:rFonts w:hint="default" w:ascii="Times New Roman" w:hAnsi="Times New Roman" w:cs="Times New Roman"/>
          <w:b/>
          <w:sz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Cs w:val="21"/>
          <w:u w:val="single"/>
        </w:rPr>
        <w:t>INFO130002.01</w:t>
      </w:r>
      <w:r>
        <w:rPr>
          <w:rFonts w:hint="default" w:ascii="Times New Roman" w:hAnsi="Times New Roman" w:cs="Times New Roman"/>
          <w:b/>
          <w:sz w:val="28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sz w:val="28"/>
        </w:rPr>
        <w:t xml:space="preserve">        </w:t>
      </w:r>
      <w:r>
        <w:rPr>
          <w:rFonts w:hint="default" w:ascii="Times New Roman" w:hAnsi="Times New Roman" w:eastAsia="新宋体" w:cs="Times New Roman"/>
          <w:b/>
          <w:bCs/>
          <w:szCs w:val="24"/>
        </w:rPr>
        <w:t xml:space="preserve">考试形式：□半开卷 □开卷  ■闭卷 </w:t>
      </w:r>
    </w:p>
    <w:p>
      <w:pPr>
        <w:tabs>
          <w:tab w:val="center" w:pos="4410"/>
          <w:tab w:val="right" w:pos="8610"/>
        </w:tabs>
        <w:ind w:firstLine="527" w:firstLineChars="250"/>
        <w:rPr>
          <w:rFonts w:hint="default" w:ascii="Times New Roman" w:hAnsi="Times New Roman" w:eastAsia="楷体_GB2312" w:cs="Times New Roman"/>
          <w:szCs w:val="21"/>
        </w:rPr>
      </w:pPr>
      <w:r>
        <w:rPr>
          <w:rFonts w:hint="default" w:ascii="Times New Roman" w:hAnsi="Times New Roman" w:cs="Times New Roman"/>
          <w:b/>
          <w:szCs w:val="21"/>
        </w:rPr>
        <w:t>开课院系：</w:t>
      </w:r>
      <w:r>
        <w:rPr>
          <w:rFonts w:hint="default" w:ascii="Times New Roman" w:hAnsi="Times New Roman" w:eastAsia="楷体_GB2312" w:cs="Times New Roman"/>
          <w:szCs w:val="21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4"/>
          <w:szCs w:val="24"/>
          <w:u w:val="single"/>
        </w:rPr>
        <w:t xml:space="preserve"> 信息学院   </w:t>
      </w:r>
      <w:r>
        <w:rPr>
          <w:rFonts w:hint="default" w:ascii="Times New Roman" w:hAnsi="Times New Roman" w:eastAsia="楷体_GB2312" w:cs="Times New Roman"/>
          <w:szCs w:val="21"/>
          <w:u w:val="single"/>
        </w:rPr>
        <w:t xml:space="preserve">    </w:t>
      </w:r>
      <w:r>
        <w:rPr>
          <w:rFonts w:hint="default" w:ascii="Times New Roman" w:hAnsi="Times New Roman" w:eastAsia="楷体_GB2312" w:cs="Times New Roman"/>
          <w:szCs w:val="21"/>
        </w:rPr>
        <w:t xml:space="preserve">              </w:t>
      </w:r>
      <w:r>
        <w:rPr>
          <w:rFonts w:hint="default" w:ascii="楷体_GB2312" w:eastAsia="楷体_GB2312"/>
          <w:szCs w:val="21"/>
        </w:rPr>
        <w:t>202</w:t>
      </w:r>
      <w:r>
        <w:rPr>
          <w:rFonts w:hint="default" w:ascii="楷体_GB2312" w:eastAsia="楷体_GB2312"/>
          <w:szCs w:val="21"/>
          <w:lang w:val="en-US" w:eastAsia="zh-CN"/>
        </w:rPr>
        <w:t>2</w:t>
      </w:r>
      <w:r>
        <w:rPr>
          <w:rFonts w:hint="default" w:ascii="楷体_GB2312" w:eastAsia="楷体_GB2312"/>
          <w:szCs w:val="21"/>
        </w:rPr>
        <w:t>年 12</w:t>
      </w:r>
      <w:r>
        <w:rPr>
          <w:rFonts w:hint="default" w:ascii="Times New Roman" w:hAnsi="Times New Roman" w:eastAsia="楷体_GB2312" w:cs="Times New Roman"/>
          <w:szCs w:val="21"/>
        </w:rPr>
        <w:t>月</w:t>
      </w:r>
      <w:bookmarkStart w:id="1" w:name="_GoBack"/>
      <w:bookmarkEnd w:id="1"/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（本试卷答卷时间为</w:t>
      </w:r>
      <w:r>
        <w:rPr>
          <w:rFonts w:hint="default" w:ascii="Times New Roman" w:hAnsi="Times New Roman" w:eastAsia="楷体_GB2312" w:cs="Times New Roman"/>
          <w:szCs w:val="21"/>
        </w:rPr>
        <w:t>120</w:t>
      </w:r>
      <w:r>
        <w:rPr>
          <w:rFonts w:hint="default" w:ascii="Times New Roman" w:hAnsi="Times New Roman" w:cs="Times New Roman"/>
        </w:rPr>
        <w:t>分钟，答案必须写在试卷上，做在草稿纸上无效）</w:t>
      </w:r>
    </w:p>
    <w:p>
      <w:pPr>
        <w:spacing w:before="240" w:after="240"/>
        <w:ind w:firstLine="480" w:firstLineChars="20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>专业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学号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姓名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ab/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</w:p>
    <w:p>
      <w:pPr>
        <w:spacing w:line="360" w:lineRule="auto"/>
        <w:ind w:firstLine="420"/>
        <w:rPr>
          <w:rFonts w:hint="default" w:ascii="Times New Roman" w:hAnsi="Times New Roman" w:eastAsia="黑体" w:cs="Times New Roman"/>
          <w:szCs w:val="21"/>
        </w:rPr>
      </w:pPr>
      <w:r>
        <w:rPr>
          <w:rFonts w:hint="default" w:ascii="Times New Roman" w:hAnsi="Times New Roman" w:eastAsia="黑体" w:cs="Times New Roman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hint="default" w:ascii="Times New Roman" w:hAnsi="Times New Roman" w:eastAsia="黑体" w:cs="Times New Roman"/>
          <w:bCs/>
          <w:szCs w:val="21"/>
        </w:rPr>
        <w:t>按《复旦大学学生纪律处分条例》规定予以严肃处理。</w:t>
      </w:r>
    </w:p>
    <w:p>
      <w:pPr>
        <w:spacing w:line="360" w:lineRule="auto"/>
        <w:ind w:right="960"/>
        <w:rPr>
          <w:rFonts w:hint="default" w:ascii="Times New Roman" w:hAnsi="Times New Roman" w:eastAsia="新宋体" w:cs="Times New Roman"/>
          <w:sz w:val="24"/>
          <w:szCs w:val="24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1"/>
        <w:gridCol w:w="751"/>
        <w:gridCol w:w="751"/>
        <w:gridCol w:w="7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题号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二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四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五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六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七</w:t>
            </w:r>
          </w:p>
        </w:tc>
        <w:tc>
          <w:tcPr>
            <w:tcW w:w="751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八</w:t>
            </w:r>
          </w:p>
        </w:tc>
        <w:tc>
          <w:tcPr>
            <w:tcW w:w="751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九</w:t>
            </w:r>
          </w:p>
        </w:tc>
        <w:tc>
          <w:tcPr>
            <w:tcW w:w="751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十</w:t>
            </w:r>
          </w:p>
        </w:tc>
        <w:tc>
          <w:tcPr>
            <w:tcW w:w="751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得分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1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1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1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1" w:type="dxa"/>
            <w:noWrap w:val="0"/>
            <w:vAlign w:val="top"/>
          </w:tcPr>
          <w:p>
            <w:pPr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</w:tr>
    </w:tbl>
    <w:p>
      <w:pPr>
        <w:spacing w:before="120"/>
        <w:ind w:firstLine="2310" w:firstLineChars="1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 xml:space="preserve">  </w:t>
      </w:r>
    </w:p>
    <w:p>
      <w:pPr>
        <w:numPr>
          <w:ilvl w:val="0"/>
          <w:numId w:val="2"/>
        </w:numPr>
        <w:spacing w:before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(10分)计算下列积分</w:t>
      </w:r>
    </w:p>
    <w:p>
      <w:pPr>
        <w:pStyle w:val="4"/>
        <w:spacing w:before="0" w:beforeAutospacing="0" w:after="0" w:afterAutospacing="0"/>
        <w:ind w:firstLine="425" w:firstLineChars="0"/>
        <w:rPr>
          <w:rFonts w:hint="default" w:ascii="Times New Roman" w:hAnsi="Times New Roman" w:cs="Times New Roman"/>
          <w:color w:val="000000"/>
          <w:kern w:val="24"/>
          <w:sz w:val="21"/>
          <w:szCs w:val="21"/>
        </w:rPr>
      </w:pPr>
      <w:r>
        <w:rPr>
          <w:rFonts w:hint="default" w:ascii="Times New Roman" w:hAnsi="Times New Roman" w:cs="Times New Roman"/>
          <w:position w:val="-28"/>
          <w:sz w:val="28"/>
          <w:szCs w:val="28"/>
        </w:rPr>
        <w:object>
          <v:shape id="_x0000_i1025" o:spt="75" type="#_x0000_t75" style="height:33pt;width:64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8"/>
          <w:szCs w:val="28"/>
        </w:rPr>
        <w:t>,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-SA"/>
        </w:rPr>
        <w:t>其中C为以a为圆心, r为半径的顺时针圆周, n为整数.</w:t>
      </w:r>
    </w:p>
    <w:p>
      <w:pPr>
        <w:pStyle w:val="4"/>
        <w:numPr>
          <w:ilvl w:val="0"/>
          <w:numId w:val="2"/>
        </w:numPr>
        <w:spacing w:before="0" w:beforeAutospacing="0" w:after="0" w:afterAutospacing="0"/>
        <w:ind w:left="420" w:leftChars="0" w:hanging="420" w:firstLineChars="0"/>
        <w:rPr>
          <w:rFonts w:hint="default" w:ascii="Times New Roman" w:hAnsi="Times New Roman" w:cs="Times New Roman"/>
          <w:color w:val="000000"/>
          <w:kern w:val="24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kern w:val="24"/>
          <w:sz w:val="21"/>
          <w:szCs w:val="21"/>
        </w:rPr>
        <w:br w:type="page"/>
      </w:r>
      <w:r>
        <w:rPr>
          <w:rFonts w:hint="default" w:ascii="Times New Roman" w:hAnsi="Times New Roman" w:cs="Times New Roman"/>
          <w:color w:val="000000"/>
          <w:kern w:val="24"/>
          <w:sz w:val="21"/>
          <w:szCs w:val="21"/>
        </w:rPr>
        <w:t>（10分） 计算</w:t>
      </w:r>
      <w:r>
        <w:rPr>
          <w:rFonts w:hint="default" w:ascii="Times New Roman" w:hAnsi="Times New Roman" w:cs="Times New Roman"/>
          <w:color w:val="000000"/>
          <w:kern w:val="24"/>
          <w:sz w:val="21"/>
          <w:szCs w:val="21"/>
          <w:lang w:val="en-US" w:eastAsia="zh-CN"/>
        </w:rPr>
        <w:t>下列</w:t>
      </w:r>
      <w:r>
        <w:rPr>
          <w:rFonts w:hint="default" w:ascii="Times New Roman" w:hAnsi="Times New Roman" w:cs="Times New Roman"/>
          <w:color w:val="000000"/>
          <w:kern w:val="24"/>
          <w:sz w:val="21"/>
          <w:szCs w:val="21"/>
        </w:rPr>
        <w:t xml:space="preserve">积分 </w:t>
      </w:r>
    </w:p>
    <w:p>
      <w:pPr>
        <w:pStyle w:val="4"/>
        <w:numPr>
          <w:ilvl w:val="0"/>
          <w:numId w:val="0"/>
        </w:numPr>
        <w:spacing w:before="0" w:beforeAutospacing="0" w:after="0" w:afterAutospacing="0"/>
        <w:ind w:leftChars="0" w:firstLine="425" w:firstLineChars="0"/>
        <w:rPr>
          <w:rFonts w:hint="default" w:ascii="Times New Roman" w:hAnsi="Times New Roman" w:eastAsia="宋体" w:cs="Times New Roman"/>
          <w:color w:val="000000"/>
          <w:kern w:val="24"/>
          <w:sz w:val="21"/>
          <w:szCs w:val="21"/>
        </w:rPr>
      </w:pPr>
      <w:r>
        <w:rPr>
          <w:rFonts w:hint="default" w:ascii="Times New Roman" w:hAnsi="Times New Roman" w:cs="Times New Roman"/>
          <w:position w:val="-28"/>
        </w:rPr>
        <w:object>
          <v:shape id="_x0000_i1026" o:spt="75" type="#_x0000_t75" style="height:33pt;width:121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宋体" w:cs="Times New Roman"/>
          <w:color w:val="000000"/>
          <w:kern w:val="24"/>
          <w:sz w:val="21"/>
          <w:szCs w:val="21"/>
        </w:rPr>
        <w:t>其中，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000000"/>
            <w:kern w:val="24"/>
            <w:sz w:val="21"/>
            <w:szCs w:val="21"/>
            <w:lang w:val="en-US" w:eastAsia="zh-CN" w:bidi="ar-SA"/>
          </w:rPr>
          <m:t>c，</m:t>
        </m:r>
        <m:r>
          <m:rPr>
            <m:sty m:val="p"/>
          </m:rPr>
          <w:rPr>
            <w:rFonts w:hint="default" w:ascii="Cambria Math" w:hAnsi="Cambria Math" w:cs="Times New Roman"/>
            <w:color w:val="000000"/>
            <w:kern w:val="24"/>
            <w:sz w:val="21"/>
            <w:szCs w:val="21"/>
            <w:lang w:val="en-US" w:bidi="ar-SA"/>
          </w:rPr>
          <m:t>α</m:t>
        </m:r>
        <m:r>
          <m:rPr>
            <m:sty m:val="p"/>
          </m:rPr>
          <w:rPr>
            <w:rFonts w:hint="default" w:ascii="Cambria Math" w:hAnsi="Cambria Math" w:cs="Times New Roman"/>
            <w:color w:val="000000"/>
            <w:kern w:val="24"/>
            <w:sz w:val="21"/>
            <w:szCs w:val="21"/>
            <w:lang w:val="en-US" w:eastAsia="zh-CN" w:bidi="ar-SA"/>
          </w:rPr>
          <m:t>，</m:t>
        </m:r>
        <m:r>
          <m:rPr>
            <m:sty m:val="p"/>
          </m:rPr>
          <w:rPr>
            <w:rFonts w:hint="default" w:ascii="Cambria Math" w:hAnsi="Cambria Math" w:cs="Times New Roman"/>
            <w:color w:val="000000"/>
            <w:kern w:val="24"/>
            <w:sz w:val="21"/>
            <w:szCs w:val="21"/>
          </w:rPr>
          <m:t>β</m:t>
        </m:r>
      </m:oMath>
      <w:r>
        <w:rPr>
          <w:rFonts w:hint="default" w:ascii="Times New Roman" w:hAnsi="Times New Roman" w:eastAsia="宋体" w:cs="Times New Roman"/>
          <w:color w:val="000000"/>
          <w:kern w:val="24"/>
          <w:sz w:val="21"/>
          <w:szCs w:val="21"/>
        </w:rPr>
        <w:t>为正数，且</w:t>
      </w:r>
      <m:oMath>
        <m:r>
          <m:rPr>
            <m:sty m:val="p"/>
          </m:rPr>
          <w:rPr>
            <w:rFonts w:hint="default" w:ascii="Cambria Math" w:hAnsi="Cambria Math" w:cs="Times New Roman"/>
            <w:color w:val="000000"/>
            <w:kern w:val="24"/>
            <w:sz w:val="21"/>
            <w:szCs w:val="21"/>
            <w:lang w:val="en-US" w:bidi="ar-SA"/>
          </w:rPr>
          <m:t>α≠</m:t>
        </m:r>
        <m:r>
          <m:rPr>
            <m:sty m:val="p"/>
          </m:rPr>
          <w:rPr>
            <w:rFonts w:hint="default" w:ascii="Cambria Math" w:hAnsi="Cambria Math" w:cs="Times New Roman"/>
            <w:color w:val="000000"/>
            <w:kern w:val="24"/>
            <w:sz w:val="21"/>
            <w:szCs w:val="21"/>
          </w:rPr>
          <m:t>β</m:t>
        </m:r>
      </m:oMath>
      <w:r>
        <w:rPr>
          <w:rFonts w:hint="default" w:ascii="Times New Roman" w:hAnsi="Times New Roman" w:eastAsia="宋体" w:cs="Times New Roman"/>
          <w:color w:val="000000"/>
          <w:kern w:val="24"/>
          <w:sz w:val="21"/>
          <w:szCs w:val="21"/>
        </w:rPr>
        <w:t>。</w:t>
      </w: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br w:type="page"/>
      </w:r>
    </w:p>
    <w:p>
      <w:pPr>
        <w:numPr>
          <w:ilvl w:val="0"/>
          <w:numId w:val="2"/>
        </w:numPr>
        <w:spacing w:before="120"/>
        <w:ind w:left="420" w:leftChars="0" w:hanging="420" w:firstLineChars="0"/>
        <w:rPr>
          <w:rFonts w:hint="default" w:ascii="Times New Roman" w:hAnsi="Times New Roman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（10分）求积分</w:t>
      </w:r>
      <w:r>
        <w:rPr>
          <w:rFonts w:hint="default" w:ascii="Times New Roman" w:hAnsi="Times New Roman" w:cs="Times New Roman"/>
          <w:position w:val="-28"/>
          <w:szCs w:val="21"/>
          <w:lang w:val="en-US" w:eastAsia="zh-CN"/>
        </w:rPr>
        <w:object>
          <v:shape id="_x0000_i1027" o:spt="75" type="#_x0000_t75" style="height:33pt;width:12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2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  <w:lang w:val="en-US" w:eastAsia="zh-CN"/>
        </w:rPr>
        <w:t>。</w:t>
      </w: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cs="Times New Roman"/>
          <w:szCs w:val="21"/>
          <w:lang w:val="en-US" w:eastAsia="zh-CN"/>
        </w:rPr>
      </w:pPr>
    </w:p>
    <w:p>
      <w:pPr>
        <w:spacing w:before="12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四</w:t>
      </w:r>
      <w:r>
        <w:rPr>
          <w:rFonts w:hint="default" w:ascii="Times New Roman" w:hAnsi="Times New Roman" w:cs="Times New Roman"/>
          <w:sz w:val="28"/>
          <w:szCs w:val="28"/>
        </w:rPr>
        <w:t>、</w:t>
      </w:r>
      <w:r>
        <w:rPr>
          <w:rFonts w:hint="default" w:ascii="Times New Roman" w:hAnsi="Times New Roman" w:cs="Times New Roman"/>
          <w:szCs w:val="21"/>
        </w:rPr>
        <w:t>(10分)求函数</w:t>
      </w:r>
      <w:r>
        <w:rPr>
          <w:rFonts w:hint="default" w:ascii="Times New Roman" w:hAnsi="Times New Roman" w:cs="Times New Roman"/>
          <w:position w:val="-10"/>
          <w:szCs w:val="21"/>
        </w:rPr>
        <w:object>
          <v:shape id="_x0000_i1028" o:spt="75" type="#_x0000_t75" style="height:20pt;width:59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傅立叶变换的象函数</w:t>
      </w:r>
      <w:r>
        <w:rPr>
          <w:rFonts w:hint="default" w:ascii="Times New Roman" w:hAnsi="Times New Roman" w:cs="Times New Roman"/>
          <w:lang w:eastAsia="zh-CN"/>
        </w:rPr>
        <w:t>。</w:t>
      </w: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  <w:szCs w:val="21"/>
        </w:rPr>
      </w:pPr>
    </w:p>
    <w:p>
      <w:pPr>
        <w:spacing w:before="1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Cs w:val="21"/>
        </w:rPr>
        <w:br w:type="page"/>
      </w:r>
    </w:p>
    <w:p>
      <w:pPr>
        <w:numPr>
          <w:ilvl w:val="0"/>
          <w:numId w:val="0"/>
        </w:numPr>
        <w:spacing w:before="120"/>
        <w:ind w:leftChars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五、</w:t>
      </w:r>
      <w:r>
        <w:rPr>
          <w:rFonts w:hint="default" w:ascii="Times New Roman" w:hAnsi="Times New Roman" w:cs="Times New Roman"/>
        </w:rPr>
        <w:t>（10分）求</w:t>
      </w:r>
      <w:r>
        <w:rPr>
          <w:rFonts w:hint="default" w:ascii="Times New Roman" w:hAnsi="Times New Roman" w:cs="Times New Roman"/>
          <w:lang w:val="en-US" w:eastAsia="zh-CN"/>
        </w:rPr>
        <w:t>函数</w:t>
      </w:r>
      <w:r>
        <w:rPr>
          <w:rFonts w:hint="default" w:ascii="Times New Roman" w:hAnsi="Times New Roman" w:cs="Times New Roman"/>
          <w:position w:val="-32"/>
          <w:lang w:val="en-US" w:eastAsia="zh-CN"/>
        </w:rPr>
        <w:object>
          <v:shape id="_x0000_i1029" o:spt="75" type="#_x0000_t75" style="height:38pt;width:6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6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的</w:t>
      </w:r>
      <w:r>
        <w:rPr>
          <w:rFonts w:hint="default" w:ascii="Times New Roman" w:hAnsi="Times New Roman" w:cs="Times New Roman"/>
        </w:rPr>
        <w:t>拉普拉斯变换的象函数</w:t>
      </w:r>
      <w:r>
        <w:rPr>
          <w:rFonts w:hint="default" w:ascii="Times New Roman" w:hAnsi="Times New Roman" w:cs="Times New Roman"/>
          <w:lang w:eastAsia="zh-CN"/>
        </w:rPr>
        <w:t>。</w:t>
      </w:r>
    </w:p>
    <w:p>
      <w:pPr>
        <w:numPr>
          <w:ilvl w:val="0"/>
          <w:numId w:val="0"/>
        </w:numPr>
        <w:spacing w:before="120"/>
        <w:rPr>
          <w:rFonts w:hint="default" w:ascii="Times New Roman" w:hAnsi="Times New Roman" w:eastAsia="宋体" w:cs="Times New Roman"/>
          <w:lang w:eastAsia="zh-CN"/>
        </w:rPr>
      </w:pPr>
    </w:p>
    <w:p>
      <w:pPr>
        <w:numPr>
          <w:ilvl w:val="0"/>
          <w:numId w:val="0"/>
        </w:numPr>
        <w:spacing w:before="120"/>
        <w:rPr>
          <w:rFonts w:hint="default" w:ascii="Times New Roman" w:hAnsi="Times New Roman" w:eastAsia="宋体" w:cs="Times New Roman"/>
          <w:lang w:eastAsia="zh-CN"/>
        </w:rPr>
      </w:pPr>
    </w:p>
    <w:p>
      <w:pPr>
        <w:numPr>
          <w:ilvl w:val="0"/>
          <w:numId w:val="0"/>
        </w:numPr>
        <w:spacing w:before="120"/>
        <w:rPr>
          <w:rFonts w:hint="default" w:ascii="Times New Roman" w:hAnsi="Times New Roman" w:eastAsia="宋体" w:cs="Times New Roman"/>
          <w:lang w:eastAsia="zh-C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</w:p>
    <w:p>
      <w:pPr>
        <w:spacing w:before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spacing w:before="120"/>
        <w:rPr>
          <w:rFonts w:hint="default" w:ascii="Times New Roman" w:hAnsi="Times New Roman" w:eastAsia="宋体" w:cs="Times New Roman"/>
          <w:i/>
          <w:iCs/>
          <w:color w:val="000000"/>
          <w:kern w:val="24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六、（10分）</w:t>
      </w:r>
      <w:r>
        <w:rPr>
          <w:rFonts w:hint="default" w:ascii="Times New Roman" w:hAnsi="Times New Roman" w:cs="Times New Roman"/>
          <w:color w:val="000000"/>
          <w:kern w:val="24"/>
          <w:szCs w:val="21"/>
          <w:lang w:val="en-US" w:eastAsia="zh-CN"/>
        </w:rPr>
        <w:t>一根均匀导热细杆内部有一密度为</w:t>
      </w:r>
      <m:oMath>
        <m:r>
          <m:rPr/>
          <w:rPr>
            <w:rFonts w:hint="default" w:ascii="Cambria Math" w:hAnsi="Cambria Math" w:cs="Times New Roman"/>
            <w:color w:val="000000"/>
            <w:kern w:val="24"/>
            <w:sz w:val="21"/>
            <w:szCs w:val="21"/>
            <w:lang w:val="en-US" w:eastAsia="zh-CN" w:bidi="ar-SA"/>
          </w:rPr>
          <m:t>f(x,t)</m:t>
        </m:r>
      </m:oMath>
      <w:r>
        <w:rPr>
          <w:rFonts w:hint="default" w:ascii="Times New Roman" w:hAnsi="Times New Roman" w:cs="Times New Roman"/>
          <w:i w:val="0"/>
          <w:iCs/>
          <w:color w:val="000000"/>
          <w:kern w:val="24"/>
          <w:sz w:val="21"/>
          <w:szCs w:val="21"/>
          <w:lang w:val="en-US" w:eastAsia="zh-CN" w:bidi="ar-SA"/>
        </w:rPr>
        <w:t>的热源，初试温度分布为</w:t>
      </w:r>
      <m:oMath>
        <m:r>
          <m:rPr/>
          <w:rPr>
            <w:rFonts w:hint="default" w:ascii="Cambria Math" w:hAnsi="Cambria Math" w:cs="Times New Roman"/>
            <w:color w:val="000000"/>
            <w:kern w:val="24"/>
            <w:szCs w:val="21"/>
            <w:lang w:val="en-US"/>
          </w:rPr>
          <m:t>φ</m:t>
        </m:r>
        <m:r>
          <m:rPr/>
          <w:rPr>
            <w:rFonts w:hint="default" w:ascii="Cambria Math" w:hAnsi="Cambria Math" w:cs="Times New Roman"/>
            <w:color w:val="000000"/>
            <w:kern w:val="24"/>
            <w:szCs w:val="21"/>
            <w:lang w:val="en-US" w:eastAsia="zh-CN"/>
          </w:rPr>
          <m:t>(x)</m:t>
        </m:r>
      </m:oMath>
      <w:r>
        <w:rPr>
          <w:rFonts w:hint="default" w:ascii="Times New Roman" w:hAnsi="Times New Roman" w:cs="Times New Roman"/>
          <w:i w:val="0"/>
          <w:iCs/>
          <w:color w:val="000000"/>
          <w:kern w:val="24"/>
          <w:sz w:val="21"/>
          <w:szCs w:val="21"/>
          <w:lang w:val="en-US" w:eastAsia="zh-CN" w:bidi="ar-SA"/>
        </w:rPr>
        <w:t>，导热杆两端保持零度，求整个导热杆的热传导方程</w:t>
      </w:r>
      <m:oMath>
        <m:r>
          <m:rPr/>
          <w:rPr>
            <w:rFonts w:hint="default" w:ascii="Cambria Math" w:hAnsi="Cambria Math" w:cs="Times New Roman"/>
            <w:color w:val="000000"/>
            <w:kern w:val="24"/>
            <w:sz w:val="21"/>
            <w:szCs w:val="21"/>
            <w:lang w:val="en-US" w:eastAsia="zh-CN" w:bidi="ar-SA"/>
          </w:rPr>
          <m:t>u(x,t)</m:t>
        </m:r>
      </m:oMath>
      <w:r>
        <w:rPr>
          <w:rFonts w:hint="default" w:ascii="Times New Roman" w:hAnsi="Times New Roman" w:cs="Times New Roman"/>
          <w:i w:val="0"/>
          <w:color w:val="000000"/>
          <w:kern w:val="24"/>
          <w:sz w:val="21"/>
          <w:szCs w:val="21"/>
          <w:lang w:val="en-US" w:eastAsia="zh-CN" w:bidi="ar-SA"/>
        </w:rPr>
        <w:t>。(提示：请用傅里叶级数展开方法求解)</w:t>
      </w:r>
    </w:p>
    <w:p>
      <w:pPr>
        <w:rPr>
          <w:rFonts w:hint="default" w:ascii="Times New Roman" w:hAnsi="Times New Roman" w:cs="Times New Roman"/>
          <w:i w:val="0"/>
          <w:color w:val="000000"/>
          <w:kern w:val="24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4"/>
          <w:szCs w:val="21"/>
        </w:rPr>
        <w:br w:type="page"/>
      </w:r>
    </w:p>
    <w:p>
      <w:pPr>
        <w:numPr>
          <w:ilvl w:val="0"/>
          <w:numId w:val="3"/>
        </w:numPr>
        <w:spacing w:before="120"/>
        <w:rPr>
          <w:rFonts w:hint="default" w:ascii="Times New Roman" w:hAnsi="Times New Roman" w:cs="Times New Roman"/>
          <w:i w:val="0"/>
          <w:color w:val="000000"/>
          <w:kern w:val="24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color w:val="000000"/>
          <w:kern w:val="24"/>
          <w:szCs w:val="21"/>
        </w:rPr>
        <w:t>（10分</w:t>
      </w:r>
      <w:r>
        <w:rPr>
          <w:rFonts w:hint="default" w:ascii="Times New Roman" w:hAnsi="Times New Roman" w:cs="Times New Roman"/>
          <w:color w:val="000000"/>
          <w:kern w:val="24"/>
          <w:szCs w:val="21"/>
          <w:lang w:eastAsia="zh-CN"/>
        </w:rPr>
        <w:t>）已知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4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4"/>
                <w:szCs w:val="21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4"/>
                <w:szCs w:val="21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4"/>
                <w:szCs w:val="21"/>
                <w:lang w:val="en-US" w:eastAsia="zh-CN"/>
              </w:rPr>
              <m:t>0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4"/>
                <w:szCs w:val="21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4"/>
            <w:szCs w:val="21"/>
            <w:lang w:val="en-US" w:eastAsia="zh-CN"/>
          </w:rPr>
          <m:t>(x)=1</m:t>
        </m:r>
      </m:oMath>
      <w:r>
        <w:rPr>
          <w:rFonts w:hint="default" w:ascii="Times New Roman" w:hAnsi="Times New Roman" w:cs="Times New Roman"/>
          <w:i w:val="0"/>
          <w:color w:val="000000"/>
          <w:kern w:val="24"/>
          <w:szCs w:val="21"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4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4"/>
                <w:szCs w:val="21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4"/>
                <w:szCs w:val="21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4"/>
                <w:szCs w:val="21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4"/>
                <w:szCs w:val="21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4"/>
            <w:szCs w:val="21"/>
            <w:lang w:val="en-US" w:eastAsia="zh-CN"/>
          </w:rPr>
          <m:t>(x)=x</m:t>
        </m:r>
      </m:oMath>
      <w:r>
        <w:rPr>
          <w:rFonts w:hint="default" w:ascii="Times New Roman" w:hAnsi="Times New Roman" w:cs="Times New Roman"/>
          <w:i w:val="0"/>
          <w:color w:val="000000"/>
          <w:kern w:val="24"/>
          <w:szCs w:val="21"/>
          <w:lang w:val="en-US" w:eastAsia="zh-CN"/>
        </w:rPr>
        <w:t>，且勒让德多项式满足如下递推关系式</w:t>
      </w:r>
      <w:r>
        <w:rPr>
          <w:rFonts w:hint="default" w:ascii="Times New Roman" w:hAnsi="Times New Roman" w:cs="Times New Roman"/>
          <w:color w:val="000000"/>
          <w:kern w:val="24"/>
          <w:position w:val="-12"/>
          <w:szCs w:val="21"/>
        </w:rPr>
        <w:object>
          <v:shape id="_x0000_i1030" o:spt="75" type="#_x0000_t75" style="height:18pt;width:193pt;" o:ole="t" filled="f" o:preferrelative="t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default" w:ascii="Times New Roman" w:hAnsi="Times New Roman" w:cs="Times New Roman"/>
          <w:i w:val="0"/>
          <w:color w:val="000000"/>
          <w:kern w:val="24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/>
          <w:color w:val="000000"/>
          <w:kern w:val="24"/>
          <w:szCs w:val="21"/>
          <w:lang w:eastAsia="zh-CN"/>
        </w:rPr>
        <w:t>将下列多项式</w:t>
      </w:r>
      <w:r>
        <w:rPr>
          <w:rFonts w:hint="default" w:ascii="Times New Roman" w:hAnsi="Times New Roman" w:cs="Times New Roman"/>
          <w:color w:val="000000"/>
          <w:kern w:val="24"/>
          <w:position w:val="-6"/>
          <w:szCs w:val="21"/>
        </w:rPr>
        <w:object>
          <v:shape id="_x0000_i1031" o:spt="75" type="#_x0000_t75" style="height:16pt;width:64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/>
          <w:kern w:val="24"/>
          <w:szCs w:val="21"/>
          <w:lang w:val="en-US" w:eastAsia="zh-CN"/>
        </w:rPr>
        <w:t>在区间</w:t>
      </w:r>
      <m:oMath>
        <m:r>
          <m:rPr>
            <m:sty m:val="p"/>
          </m:rPr>
          <w:rPr>
            <w:rFonts w:hint="default" w:ascii="Cambria Math" w:hAnsi="Cambria Math" w:cs="Times New Roman"/>
            <w:color w:val="000000"/>
            <w:kern w:val="24"/>
            <w:sz w:val="21"/>
            <w:szCs w:val="21"/>
            <w:lang w:val="en-US" w:eastAsia="zh-CN" w:bidi="ar-SA"/>
          </w:rPr>
          <m:t>[−1,1]</m:t>
        </m:r>
      </m:oMath>
      <w:r>
        <w:rPr>
          <w:rFonts w:hint="default" w:ascii="Times New Roman" w:hAnsi="Times New Roman" w:cs="Times New Roman"/>
          <w:i w:val="0"/>
          <w:color w:val="000000"/>
          <w:kern w:val="24"/>
          <w:sz w:val="21"/>
          <w:szCs w:val="21"/>
          <w:lang w:val="en-US" w:eastAsia="zh-CN" w:bidi="ar-SA"/>
        </w:rPr>
        <w:t>以勒让德多项式为基底展开。</w:t>
      </w:r>
    </w:p>
    <w:p>
      <w:pPr>
        <w:spacing w:before="120"/>
        <w:rPr>
          <w:rFonts w:hint="default" w:ascii="Times New Roman" w:hAnsi="Times New Roman" w:cs="Times New Roman"/>
          <w:color w:val="000000"/>
          <w:kern w:val="24"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numPr>
          <w:ilvl w:val="0"/>
          <w:numId w:val="3"/>
        </w:numPr>
        <w:spacing w:before="120"/>
        <w:ind w:left="0" w:leftChars="0" w:firstLine="0" w:firstLineChars="0"/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bCs/>
          <w:szCs w:val="21"/>
        </w:rPr>
        <w:br w:type="page"/>
      </w:r>
      <w:r>
        <w:rPr>
          <w:rFonts w:hint="default" w:ascii="Times New Roman" w:hAnsi="Times New Roman" w:cs="Times New Roman"/>
          <w:bCs/>
          <w:szCs w:val="21"/>
        </w:rPr>
        <w:t>（10分</w:t>
      </w:r>
      <w:r>
        <w:rPr>
          <w:rFonts w:hint="default" w:ascii="Times New Roman" w:hAnsi="Times New Roman" w:cs="Times New Roman"/>
          <w:bCs/>
          <w:szCs w:val="21"/>
          <w:lang w:eastAsia="zh-CN"/>
        </w:rPr>
        <w:t>）</w:t>
      </w:r>
      <w:r>
        <w:rPr>
          <w:rFonts w:hint="default" w:ascii="Times New Roman" w:hAnsi="Times New Roman" w:cs="Times New Roman"/>
          <w:bCs/>
          <w:szCs w:val="21"/>
          <w:lang w:val="en-US" w:eastAsia="zh-CN"/>
        </w:rPr>
        <w:t>求证：</w:t>
      </w:r>
      <m:oMath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f(x)=</m:t>
        </m:r>
        <m:d>
          <m:dPr>
            <m:begChr m:val="|"/>
            <m:endChr m:val="|"/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e>
        </m:d>
      </m:oMath>
      <w:r>
        <w:rPr>
          <w:rFonts w:hint="default" w:ascii="Times New Roman" w:hAnsi="Times New Roman" w:cs="Times New Roman"/>
          <w:color w:val="000000"/>
          <w:kern w:val="24"/>
          <w:szCs w:val="21"/>
          <w:lang w:val="en-US" w:eastAsia="zh-CN"/>
        </w:rPr>
        <w:t>在区间</w:t>
      </w:r>
      <m:oMath>
        <m:r>
          <m:rPr>
            <m:sty m:val="p"/>
          </m:rPr>
          <w:rPr>
            <w:rFonts w:hint="default" w:ascii="Cambria Math" w:hAnsi="Cambria Math" w:cs="Times New Roman"/>
            <w:color w:val="000000"/>
            <w:kern w:val="24"/>
            <w:sz w:val="21"/>
            <w:szCs w:val="21"/>
            <w:lang w:val="en-US" w:eastAsia="zh-CN" w:bidi="ar-SA"/>
          </w:rPr>
          <m:t>[−1,1]</m:t>
        </m:r>
      </m:oMath>
      <w:r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  <w:t>展成勒让德多项式级数只有偶数次幂项，且偶数次幂项的系数为</w:t>
      </w:r>
    </w:p>
    <w:p>
      <w:pPr>
        <w:numPr>
          <w:ilvl w:val="0"/>
          <w:numId w:val="0"/>
        </w:numPr>
        <w:spacing w:before="120"/>
        <w:ind w:leftChars="0"/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Cs/>
                  <w:i/>
                  <w:iCs/>
                  <w:kern w:val="2"/>
                  <w:sz w:val="21"/>
                  <w:szCs w:val="21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1"/>
                  <w:szCs w:val="21"/>
                  <w:lang w:val="en-US" w:eastAsia="zh-CN" w:bidi="ar-SA"/>
                </w:rPr>
                <m:t>C</m:t>
              </m:r>
              <m:ctrlPr>
                <w:rPr>
                  <w:rFonts w:hint="default" w:ascii="Cambria Math" w:hAnsi="Cambria Math" w:cs="Times New Roman"/>
                  <w:bCs/>
                  <w:i/>
                  <w:iCs/>
                  <w:kern w:val="2"/>
                  <w:sz w:val="21"/>
                  <w:szCs w:val="21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1"/>
                  <w:szCs w:val="21"/>
                  <w:lang w:val="en-US" w:eastAsia="zh-CN" w:bidi="ar-SA"/>
                </w:rPr>
                <m:t>2n</m:t>
              </m:r>
              <m:ctrlPr>
                <w:rPr>
                  <w:rFonts w:hint="default" w:ascii="Cambria Math" w:hAnsi="Cambria Math" w:cs="Times New Roman"/>
                  <w:bCs/>
                  <w:i/>
                  <w:iCs/>
                  <w:kern w:val="2"/>
                  <w:sz w:val="21"/>
                  <w:szCs w:val="21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1"/>
              <w:szCs w:val="21"/>
              <w:lang w:val="en-US" w:eastAsia="zh-CN" w:bidi="ar-SA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bCs/>
                  <w:i/>
                  <w:iCs/>
                  <w:kern w:val="2"/>
                  <w:sz w:val="21"/>
                  <w:szCs w:val="21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bCs/>
                      <w:i/>
                      <w:iCs/>
                      <w:kern w:val="2"/>
                      <w:sz w:val="21"/>
                      <w:szCs w:val="21"/>
                      <w:lang w:val="en-US" w:bidi="ar-SA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iCs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iCs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iCs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  <m:t>,                                                                        n=0</m:t>
                  </m:r>
                  <m:ctrlPr>
                    <w:rPr>
                      <w:rFonts w:hint="default" w:ascii="Cambria Math" w:hAnsi="Cambria Math" w:cs="Times New Roman"/>
                      <w:bCs/>
                      <w:i/>
                      <w:iCs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iCs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(−1)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iCs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n+1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iCs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sup>
                  </m:sSup>
                  <m:f>
                    <m:fP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iCs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(4n+1)(2n−2)!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iCs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bCs/>
                              <w:i/>
                              <w:iCs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bCs/>
                              <w:i/>
                              <w:iCs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  <m:t>2n</m:t>
                          </m:r>
                          <m:ctrlPr>
                            <w:rPr>
                              <w:rFonts w:hint="default" w:ascii="Cambria Math" w:hAnsi="Cambria Math" w:cs="Times New Roman"/>
                              <w:bCs/>
                              <w:i/>
                              <w:iCs/>
                              <w:kern w:val="2"/>
                              <w:sz w:val="21"/>
                              <w:szCs w:val="21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(n−1)!(n+1)!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iCs/>
                          <w:kern w:val="2"/>
                          <w:sz w:val="21"/>
                          <w:szCs w:val="21"/>
                          <w:lang w:val="en-US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  <m:t>,   n=1,2,3,...</m:t>
                  </m:r>
                  <m:ctrlPr>
                    <w:rPr>
                      <w:rFonts w:hint="default" w:ascii="Cambria Math" w:hAnsi="Cambria Math" w:cs="Times New Roman"/>
                      <w:bCs/>
                      <w:i/>
                      <w:iCs/>
                      <w:kern w:val="2"/>
                      <w:sz w:val="21"/>
                      <w:szCs w:val="21"/>
                      <w:lang w:val="en-US" w:bidi="ar-SA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bCs/>
                  <w:i/>
                  <w:iCs/>
                  <w:kern w:val="2"/>
                  <w:sz w:val="21"/>
                  <w:szCs w:val="21"/>
                  <w:lang w:val="en-US" w:bidi="ar-SA"/>
                </w:rPr>
              </m:ctrlPr>
            </m:e>
          </m:d>
        </m:oMath>
      </m:oMathPara>
    </w:p>
    <w:p>
      <w:pPr>
        <w:numPr>
          <w:ilvl w:val="0"/>
          <w:numId w:val="0"/>
        </w:numPr>
        <w:spacing w:before="120"/>
        <w:ind w:leftChars="0"/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  <w:t>（提示：勒让德多项式的模值为</w:t>
      </w:r>
      <m:oMath>
        <m:sSubSup>
          <m:sSubSupP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bidi="ar-SA"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bidi="ar-SA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bidi="ar-SA"/>
              </w:rPr>
            </m:ctrlPr>
          </m:sup>
        </m:sSubSup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2l+1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  <w:t>，并利用其导数表达式</w:t>
      </w:r>
      <m:oMath>
        <m:sSub>
          <m:sSubP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(x)=</m:t>
        </m:r>
        <m:f>
          <m:fP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l!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den>
        </m:f>
        <m:f>
          <m:fP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d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bidi="ar-SA"/>
              </w:rPr>
              <m:t>d</m:t>
            </m:r>
            <m:sSup>
              <m:sSupP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iCs/>
                    <w:kern w:val="2"/>
                    <w:sz w:val="21"/>
                    <w:szCs w:val="21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−1)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bCs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sup>
        </m:sSup>
      </m:oMath>
      <w:r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  <w:t>证明，其中</w:t>
      </w:r>
      <m:oMath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l=0,1,2,3,...</m:t>
        </m:r>
      </m:oMath>
      <w:r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  <w:t>）</w:t>
      </w:r>
    </w:p>
    <w:p>
      <w:pPr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  <w:br w:type="page"/>
      </w:r>
    </w:p>
    <w:p>
      <w:pPr>
        <w:numPr>
          <w:ilvl w:val="0"/>
          <w:numId w:val="3"/>
        </w:numPr>
        <w:spacing w:before="120"/>
        <w:ind w:left="0" w:leftChars="0" w:firstLine="0" w:firstLineChars="0"/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bCs/>
          <w:szCs w:val="21"/>
        </w:rPr>
        <w:t>（10分）一个半径为</w:t>
      </w:r>
      <m:oMath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a</m:t>
        </m:r>
      </m:oMath>
      <w:r>
        <w:rPr>
          <w:rFonts w:hint="default" w:ascii="Times New Roman" w:hAnsi="Times New Roman" w:cs="Times New Roman"/>
          <w:bCs/>
          <w:szCs w:val="21"/>
        </w:rPr>
        <w:t>的球状材料，其球面的电势始终保持</w:t>
      </w:r>
      <m:oMath>
        <m:sSub>
          <m:sSubPr>
            <m:ctrlPr>
              <w:rPr>
                <w:rFonts w:hint="default" w:ascii="Cambria Math" w:hAnsi="Cambria Math" w:cs="Times New Roman"/>
                <w:bCs/>
                <w:i/>
                <w:szCs w:val="21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hint="default" w:ascii="Cambria Math" w:hAnsi="Cambria Math" w:cs="Times New Roman"/>
                    <w:bCs/>
                    <w:i/>
                    <w:szCs w:val="21"/>
                  </w:rPr>
                </m:ctrlPr>
              </m:dPr>
              <m:e>
                <m:r>
                  <m:rPr/>
                  <w:rPr>
                    <w:rFonts w:hint="default" w:ascii="Cambria Math" w:hAnsi="Cambria Math" w:cs="Times New Roman"/>
                    <w:szCs w:val="21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Cs w:val="21"/>
                  </w:rPr>
                </m:ctrlPr>
              </m:e>
            </m:d>
            <m:ctrlPr>
              <w:rPr>
                <w:rFonts w:hint="default" w:ascii="Cambria Math" w:hAnsi="Cambria Math" w:cs="Times New Roman"/>
                <w:bCs/>
                <w:i/>
                <w:szCs w:val="21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Cs w:val="21"/>
                <w:lang w:val="en-US" w:eastAsia="zh-CN"/>
              </w:rPr>
              <m:t>r=a</m:t>
            </m:r>
            <m:ctrlPr>
              <w:rPr>
                <w:rFonts w:hint="default" w:ascii="Cambria Math" w:hAnsi="Cambria Math" w:cs="Times New Roman"/>
                <w:bCs/>
                <w:i/>
                <w:szCs w:val="21"/>
              </w:rPr>
            </m:ctrlPr>
          </m:sub>
        </m:sSub>
        <m:r>
          <m:rPr/>
          <w:rPr>
            <w:rFonts w:hint="default" w:ascii="Cambria Math" w:hAnsi="Cambria Math" w:cs="Times New Roman"/>
            <w:szCs w:val="21"/>
            <w:lang w:val="en-US" w:eastAsia="zh-CN"/>
          </w:rPr>
          <m:t>=</m:t>
        </m:r>
        <m:func>
          <m:funcPr>
            <m:ctrlPr>
              <w:rPr>
                <w:rFonts w:hint="default" w:ascii="Cambria Math" w:hAnsi="Cambria Math" w:cs="Times New Roman"/>
                <w:bCs/>
                <w:i/>
                <w:szCs w:val="21"/>
                <w:lang w:val="en-US" w:eastAsia="zh-CN"/>
              </w:rPr>
            </m:ctrlPr>
          </m:funcPr>
          <m:fName>
            <m:sSup>
              <m:sSupPr>
                <m:ctrlPr>
                  <w:rPr>
                    <w:rFonts w:hint="default" w:ascii="Cambria Math" w:hAnsi="Cambria Math" w:cs="Times New Roman"/>
                    <w:bCs/>
                    <w:szCs w:val="21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Cs w:val="21"/>
                    <w:lang w:val="en-US"/>
                  </w:rPr>
                  <m:t>sin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Cs w:val="21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Cs/>
                    <w:i/>
                    <w:szCs w:val="21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Cs/>
                <w:i/>
                <w:szCs w:val="21"/>
                <w:lang w:val="en-US" w:eastAsia="zh-CN"/>
              </w:rPr>
            </m:ctrlPr>
          </m:fName>
          <m:e>
            <m:r>
              <m:rPr/>
              <w:rPr>
                <w:rFonts w:hint="default" w:ascii="Cambria Math" w:hAnsi="Cambria Math" w:cs="Times New Roman"/>
                <w:szCs w:val="21"/>
                <w:lang w:val="en-US"/>
              </w:rPr>
              <m:t>θ</m:t>
            </m:r>
            <m:ctrlPr>
              <w:rPr>
                <w:rFonts w:hint="default" w:ascii="Cambria Math" w:hAnsi="Cambria Math" w:cs="Times New Roman"/>
                <w:bCs/>
                <w:i/>
                <w:szCs w:val="21"/>
                <w:lang w:val="en-US" w:eastAsia="zh-CN"/>
              </w:rPr>
            </m:ctrlPr>
          </m:e>
        </m:func>
        <m:func>
          <m:funcPr>
            <m:ctrlPr>
              <w:rPr>
                <w:rFonts w:hint="default" w:ascii="Cambria Math" w:hAnsi="Cambria Math" w:cs="Times New Roman"/>
                <w:bCs/>
                <w:szCs w:val="21"/>
                <w:lang w:val="en-US" w:eastAsia="zh-CN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="Times New Roman"/>
                <w:szCs w:val="21"/>
                <w:lang w:val="en-US"/>
              </w:rPr>
              <m:t>cos</m:t>
            </m:r>
            <m:ctrlPr>
              <w:rPr>
                <w:rFonts w:hint="default" w:ascii="Cambria Math" w:hAnsi="Cambria Math" w:cs="Times New Roman"/>
                <w:bCs/>
                <w:i/>
                <w:szCs w:val="21"/>
                <w:lang w:val="en-US" w:eastAsia="zh-CN"/>
              </w:rPr>
            </m:ctrlPr>
          </m:fName>
          <m:e>
            <m:r>
              <m:rPr/>
              <w:rPr>
                <w:rFonts w:hint="default" w:ascii="Cambria Math" w:hAnsi="Cambria Math" w:cs="Times New Roman"/>
                <w:szCs w:val="21"/>
                <w:lang w:val="en-US"/>
              </w:rPr>
              <m:t>φ</m:t>
            </m:r>
            <m:ctrlPr>
              <w:rPr>
                <w:rFonts w:hint="default" w:ascii="Cambria Math" w:hAnsi="Cambria Math" w:cs="Times New Roman"/>
                <w:bCs/>
                <w:i/>
                <w:szCs w:val="21"/>
                <w:lang w:val="en-US" w:eastAsia="zh-CN"/>
              </w:rPr>
            </m:ctrlPr>
          </m:e>
        </m:func>
        <m:func>
          <m:funcPr>
            <m:ctrlPr>
              <w:rPr>
                <w:rFonts w:hint="default" w:ascii="Cambria Math" w:hAnsi="Cambria Math" w:cs="Times New Roman"/>
                <w:bCs/>
                <w:szCs w:val="21"/>
                <w:lang w:val="en-US" w:eastAsia="zh-CN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cs="Times New Roman"/>
                <w:szCs w:val="21"/>
                <w:lang w:val="en-US"/>
              </w:rPr>
              <m:t>sin</m:t>
            </m:r>
            <m:ctrlPr>
              <w:rPr>
                <w:rFonts w:hint="default" w:ascii="Cambria Math" w:hAnsi="Cambria Math" w:cs="Times New Roman"/>
                <w:bCs/>
                <w:i/>
                <w:szCs w:val="21"/>
                <w:lang w:val="en-US" w:eastAsia="zh-CN"/>
              </w:rPr>
            </m:ctrlPr>
          </m:fName>
          <m:e>
            <m:r>
              <m:rPr/>
              <w:rPr>
                <w:rFonts w:hint="default" w:ascii="Cambria Math" w:hAnsi="Cambria Math" w:cs="Times New Roman"/>
                <w:szCs w:val="21"/>
                <w:lang w:val="en-US"/>
              </w:rPr>
              <m:t>φ</m:t>
            </m:r>
            <m:ctrlPr>
              <w:rPr>
                <w:rFonts w:hint="default" w:ascii="Cambria Math" w:hAnsi="Cambria Math" w:cs="Times New Roman"/>
                <w:bCs/>
                <w:i/>
                <w:szCs w:val="21"/>
                <w:lang w:val="en-US" w:eastAsia="zh-CN"/>
              </w:rPr>
            </m:ctrlPr>
          </m:e>
        </m:func>
      </m:oMath>
      <w:r>
        <w:rPr>
          <w:rFonts w:hint="default" w:ascii="Times New Roman" w:hAnsi="Times New Roman" w:cs="Times New Roman"/>
          <w:bCs/>
          <w:szCs w:val="21"/>
        </w:rPr>
        <w:t>，球外没有电荷分布，求球外的稳定电势分布</w:t>
      </w:r>
      <m:oMath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u(r,</m:t>
        </m:r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bidi="ar-SA"/>
          </w:rPr>
          <m:t>θ</m:t>
        </m:r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,</m:t>
        </m:r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bidi="ar-SA"/>
          </w:rPr>
          <m:t>φ</m:t>
        </m:r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)</m:t>
        </m:r>
      </m:oMath>
      <w:r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  <w:t>。</w:t>
      </w:r>
    </w:p>
    <w:p>
      <w:pPr>
        <w:numPr>
          <w:ilvl w:val="0"/>
          <w:numId w:val="0"/>
        </w:numPr>
        <w:spacing w:before="120"/>
        <w:ind w:leftChars="0"/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  <w:t>提示：连带勒让德多项式的表达式如下</w:t>
      </w:r>
    </w:p>
    <w:p>
      <w:pPr>
        <w:numPr>
          <w:ilvl w:val="0"/>
          <w:numId w:val="0"/>
        </w:numPr>
        <w:spacing w:before="120"/>
        <w:ind w:leftChars="0"/>
        <w:rPr>
          <w:rFonts w:hint="default" w:ascii="Times New Roman" w:hAnsi="Times New Roman" w:cs="Times New Roman"/>
          <w:bCs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83355" cy="539750"/>
            <wp:effectExtent l="0" t="0" r="17145" b="1270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color w:val="000000"/>
          <w:kern w:val="24"/>
          <w:szCs w:val="21"/>
        </w:rPr>
      </w:pPr>
      <w:r>
        <w:rPr>
          <w:rFonts w:hint="default" w:ascii="Times New Roman" w:hAnsi="Times New Roman" w:cs="Times New Roman"/>
          <w:color w:val="000000"/>
          <w:kern w:val="24"/>
          <w:szCs w:val="21"/>
        </w:rPr>
        <w:br w:type="page"/>
      </w:r>
    </w:p>
    <w:p>
      <w:pPr>
        <w:numPr>
          <w:ilvl w:val="0"/>
          <w:numId w:val="3"/>
        </w:numPr>
        <w:spacing w:before="120"/>
        <w:ind w:left="0" w:leftChars="0" w:firstLine="0" w:firstLineChars="0"/>
        <w:jc w:val="left"/>
        <w:rPr>
          <w:rFonts w:hint="default" w:ascii="Times New Roman" w:hAnsi="Times New Roman" w:cs="Times New Roman"/>
          <w:i w:val="0"/>
          <w:lang w:val="en-US" w:eastAsia="zh-CN"/>
        </w:rPr>
      </w:pPr>
      <w:bookmarkStart w:id="0" w:name="_Hlk90644595"/>
      <w:r>
        <w:rPr>
          <w:rFonts w:hint="default" w:ascii="Times New Roman" w:hAnsi="Times New Roman" w:cs="Times New Roman"/>
        </w:rPr>
        <w:t>（10分）</w:t>
      </w:r>
      <m:oMath>
        <m:r>
          <m:rPr>
            <m:sty m:val="p"/>
          </m:rPr>
          <w:rPr>
            <w:rFonts w:hint="default" w:ascii="Times New Roman" w:hAnsi="Times New Roman" w:cs="Times New Roman"/>
            <w:color w:val="auto"/>
          </w:rPr>
          <m:t>ν</m:t>
        </m:r>
      </m:oMath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阶</w:t>
      </w:r>
      <w:r>
        <w:rPr>
          <w:rFonts w:hint="default" w:ascii="Times New Roman" w:hAnsi="Times New Roman" w:cs="Times New Roman"/>
          <w:lang w:val="en-US" w:eastAsia="zh-CN"/>
        </w:rPr>
        <w:t>贝塞耳函数表达式为</w:t>
      </w:r>
      <m:oMath>
        <m:sSub>
          <m:sSub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lang w:val="en-US" w:eastAsia="zh-CN"/>
              </w:rPr>
              <m:t>J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auto"/>
              </w:rPr>
              <m:t>ν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(x)=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k=0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lang w:val="en-US"/>
              </w:rPr>
              <m:t>∞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p>
          <m:e>
            <m:f>
              <m:f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lang w:val="en-US" w:eastAsia="zh-CN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num>
              <m:den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k!Γ(k+</m:t>
                </m:r>
                <m:r>
                  <m:rPr/>
                  <w:rPr>
                    <w:rFonts w:hint="default" w:ascii="Cambria Math" w:hAnsi="Cambria Math" w:cs="Times New Roman"/>
                    <w:color w:val="auto"/>
                  </w:rPr>
                  <m:t>ν</m:t>
                </m:r>
                <m:r>
                  <m:rPr/>
                  <w:rPr>
                    <w:rFonts w:hint="default" w:ascii="Cambria Math" w:hAnsi="Cambria Math" w:cs="Times New Roman"/>
                    <w:color w:val="auto"/>
                    <w:lang w:val="en-US" w:eastAsia="zh-CN"/>
                  </w:rPr>
                  <m:t>+1</m:t>
                </m:r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)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</m:nary>
        <m:sSup>
          <m:sSup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(</m:t>
            </m:r>
            <m:f>
              <m:f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fPr>
              <m:num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num>
              <m:den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den>
            </m:f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)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2k+</m:t>
            </m:r>
            <m:r>
              <m:rPr/>
              <w:rPr>
                <w:rFonts w:hint="default" w:ascii="Cambria Math" w:hAnsi="Cambria Math" w:cs="Times New Roman"/>
                <w:color w:val="auto"/>
              </w:rPr>
              <m:t>ν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lang w:val="en-US" w:eastAsia="zh-CN"/>
        </w:rPr>
        <w:t>，求证如下三个递推公式：</w:t>
      </w:r>
    </w:p>
    <w:p>
      <w:pPr>
        <w:numPr>
          <w:ilvl w:val="0"/>
          <w:numId w:val="0"/>
        </w:numPr>
        <w:spacing w:before="120"/>
        <w:ind w:leftChars="0"/>
        <w:jc w:val="left"/>
        <w:rPr>
          <w:rFonts w:hint="default" w:ascii="Times New Roman" w:hAnsi="Times New Roman" w:cs="Times New Roman"/>
          <w:bCs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 w:val="0"/>
                  <w:lang w:val="en-US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 w:val="0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>d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>dx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lang w:val="en-US" w:eastAsia="zh-CN"/>
                    </w:rPr>
                    <m:t>[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(x)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lang w:val="en-US" w:eastAsia="zh-CN"/>
                    </w:rPr>
                    <m:t>]=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  <w:lang w:val="en-US" w:eastAsia="zh-CN"/>
                        </w:rPr>
                        <m:t>−1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(x)</m:t>
                  </m:r>
                  <m:ctrlPr>
                    <w:rPr>
                      <w:rFonts w:hint="default" w:ascii="Cambria Math" w:hAnsi="Cambria Math" w:cs="Times New Roman"/>
                      <w:i w:val="0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>d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lang w:val="en-US"/>
                        </w:rPr>
                        <m:t>dx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lang w:val="en-US" w:eastAsia="zh-CN"/>
                    </w:rPr>
                    <m:t>[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−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(x)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lang w:val="en-US" w:eastAsia="zh-CN"/>
                    </w:rPr>
                    <m:t>]=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−x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−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lang w:val="en-US" w:eastAsia="zh-CN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  <w:lang w:val="en-US" w:eastAsia="zh-CN"/>
                        </w:rPr>
                        <m:t>+1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(x)</m:t>
                  </m:r>
                  <m:ctrlPr>
                    <w:rPr>
                      <w:rFonts w:hint="default" w:ascii="Cambria Math" w:hAnsi="Cambria Math" w:cs="Times New Roman"/>
                      <w:i w:val="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  <w:lang w:val="en-US" w:eastAsia="zh-CN"/>
                        </w:rPr>
                        <m:t>−1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(x)−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  <w:lang w:val="en-US" w:eastAsia="zh-CN"/>
                        </w:rPr>
                        <m:t>+1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(x)=2</m:t>
                  </m:r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lang w:val="en-US" w:eastAsia="zh-CN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color w:val="auto"/>
                        </w:rPr>
                        <m:t>ν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lang w:val="en-US" w:eastAsia="zh-CN"/>
                        </w:rPr>
                        <m:t>’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(x)</m:t>
                  </m:r>
                  <m:ctrlPr>
                    <w:rPr>
                      <w:rFonts w:hint="default" w:ascii="Cambria Math" w:hAnsi="Cambria Math" w:cs="Times New Roman"/>
                      <w:i w:val="0"/>
                      <w:lang w:val="en-US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 w:val="0"/>
                  <w:lang w:val="en-US"/>
                </w:rPr>
              </m:ctrlPr>
            </m:e>
          </m:d>
        </m:oMath>
      </m:oMathPara>
      <w:bookmarkEnd w:id="0"/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p>
      <w:pPr>
        <w:spacing w:before="120"/>
        <w:rPr>
          <w:rFonts w:hint="default" w:ascii="Times New Roman" w:hAnsi="Times New Roman" w:cs="Times New Roman"/>
          <w:bCs/>
          <w:szCs w:val="21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40" w:right="1134" w:bottom="1440" w:left="1985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7</w:t>
    </w:r>
    <w:r>
      <w:rPr>
        <w:rStyle w:val="7"/>
      </w:rPr>
      <w:fldChar w:fldCharType="end"/>
    </w:r>
    <w:r>
      <w:rPr>
        <w:rFonts w:hint="eastAsia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8</w:t>
    </w:r>
    <w:r>
      <w:rPr>
        <w:rStyle w:val="7"/>
      </w:rPr>
      <w:fldChar w:fldCharType="end"/>
    </w:r>
    <w:r>
      <w:rPr>
        <w:rFonts w:hint="eastAsia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（ 装 订 线 内 不 要 答 题 ）</w:t>
                          </w:r>
                        </w:p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-88.5pt;margin-top:64.65pt;height:620pt;width:36pt;z-index:251660288;mso-width-relative:page;mso-height-relative:page;" filled="f" stroked="f" coordsize="21600,21600" o:gfxdata="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Dr5DWzdAAAADgEAAA8AAAAAAAAAAQAgAAAAIgAAAGRycy9kb3ducmV2&#10;LnhtbFBLAQIUABQAAAAIAIdO4kCr0Of9vgEAAGoDAAAOAAAAAAAAAAEAIAAAACwBAABkcnMvZTJv&#10;RG9jLnhtbFBLBQYAAAAABgAGAFkBAABcBQAAAAA=&#10;">
              <v:fill on="f" focussize="0,0"/>
              <v:stroke on="f"/>
              <v:imagedata o:title=""/>
              <o:lock v:ext="edit" aspectratio="f"/>
              <v:textbox style="layout-flow:vertical-ideographic;">
                <w:txbxContent>
                  <w:p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（ 装 订 线 内 不 要 答 题 ）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4445" t="0" r="7620" b="15240"/>
              <wp:wrapNone/>
              <wp:docPr id="2" name="直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lgDash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" o:spid="_x0000_s1026" o:spt="20" style="position:absolute;left:0pt;flip:x;margin-left:-47.8pt;margin-top:-32.95pt;height:826.8pt;width:0.55pt;z-index:251659264;mso-width-relative:page;mso-height-relative:page;" filled="f" stroked="t" coordsize="21600,21600" o:gfxdata="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GDhCtsAAAAMAQAADwAAAAAAAAABACAAAAAiAAAAZHJzL2Rvd25yZXYueG1s&#10;UEsBAhQAFAAAAAgAh07iQGPW33L1AQAA6gMAAA4AAAAAAAAAAQAgAAAAKgEAAGRycy9lMm9Eb2Mu&#10;eG1sUEsFBgAAAAAGAAYAWQEAAJEFAAAAAA==&#10;">
              <v:fill on="f" focussize="0,0"/>
              <v:stroke color="#000000" joinstyle="round" dashstyle="longDash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B9793"/>
    <w:multiLevelType w:val="singleLevel"/>
    <w:tmpl w:val="93BB9793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3A60654"/>
    <w:multiLevelType w:val="multilevel"/>
    <w:tmpl w:val="43A60654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0E668DC"/>
    <w:multiLevelType w:val="multilevel"/>
    <w:tmpl w:val="70E668DC"/>
    <w:lvl w:ilvl="0" w:tentative="0">
      <w:start w:val="1"/>
      <w:numFmt w:val="chineseCountingThousand"/>
      <w:pStyle w:val="8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"/>
      <w:lvlText w:val="%2."/>
      <w:lvlJc w:val="right"/>
      <w:pPr>
        <w:tabs>
          <w:tab w:val="left" w:pos="482"/>
        </w:tabs>
        <w:ind w:left="482" w:hanging="194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80"/>
        </w:tabs>
        <w:ind w:left="480" w:hanging="48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0ZWY0MTYwZTU4NGQ5YTdkNjNhYWVlZmIwOWEzMmUifQ=="/>
  </w:docVars>
  <w:rsids>
    <w:rsidRoot w:val="00E11B97"/>
    <w:rsid w:val="00016723"/>
    <w:rsid w:val="00033620"/>
    <w:rsid w:val="00036DB2"/>
    <w:rsid w:val="00064317"/>
    <w:rsid w:val="0007064F"/>
    <w:rsid w:val="00094FD1"/>
    <w:rsid w:val="000951FD"/>
    <w:rsid w:val="000A0035"/>
    <w:rsid w:val="000B1E3A"/>
    <w:rsid w:val="00114165"/>
    <w:rsid w:val="00117429"/>
    <w:rsid w:val="00124D19"/>
    <w:rsid w:val="00125CDB"/>
    <w:rsid w:val="00153260"/>
    <w:rsid w:val="00157923"/>
    <w:rsid w:val="00176505"/>
    <w:rsid w:val="00181ACE"/>
    <w:rsid w:val="00192D62"/>
    <w:rsid w:val="001C7BF0"/>
    <w:rsid w:val="001E10B5"/>
    <w:rsid w:val="001E1A4E"/>
    <w:rsid w:val="0020073B"/>
    <w:rsid w:val="002041FE"/>
    <w:rsid w:val="002204D3"/>
    <w:rsid w:val="002264DE"/>
    <w:rsid w:val="00237B40"/>
    <w:rsid w:val="00237ECF"/>
    <w:rsid w:val="00256699"/>
    <w:rsid w:val="002B1066"/>
    <w:rsid w:val="002F337B"/>
    <w:rsid w:val="002F7C13"/>
    <w:rsid w:val="00332C65"/>
    <w:rsid w:val="003469BF"/>
    <w:rsid w:val="00397FD7"/>
    <w:rsid w:val="003A539C"/>
    <w:rsid w:val="003D7EB5"/>
    <w:rsid w:val="00404E4C"/>
    <w:rsid w:val="00405FBB"/>
    <w:rsid w:val="004066FF"/>
    <w:rsid w:val="004265C1"/>
    <w:rsid w:val="00440ED9"/>
    <w:rsid w:val="0047091F"/>
    <w:rsid w:val="004720F2"/>
    <w:rsid w:val="00474895"/>
    <w:rsid w:val="00484E8A"/>
    <w:rsid w:val="004A09A5"/>
    <w:rsid w:val="004B6ABF"/>
    <w:rsid w:val="004F2C02"/>
    <w:rsid w:val="00517B69"/>
    <w:rsid w:val="00561A62"/>
    <w:rsid w:val="00567C79"/>
    <w:rsid w:val="00592EED"/>
    <w:rsid w:val="005B4477"/>
    <w:rsid w:val="005B6FEB"/>
    <w:rsid w:val="005D1367"/>
    <w:rsid w:val="005D3E9F"/>
    <w:rsid w:val="00600003"/>
    <w:rsid w:val="00610ECD"/>
    <w:rsid w:val="00633C66"/>
    <w:rsid w:val="00636DDD"/>
    <w:rsid w:val="006430A5"/>
    <w:rsid w:val="00664A30"/>
    <w:rsid w:val="006B79B7"/>
    <w:rsid w:val="006C481E"/>
    <w:rsid w:val="006E0019"/>
    <w:rsid w:val="006E6B2F"/>
    <w:rsid w:val="006F2024"/>
    <w:rsid w:val="00740AE7"/>
    <w:rsid w:val="00750AF4"/>
    <w:rsid w:val="00786B85"/>
    <w:rsid w:val="007A2693"/>
    <w:rsid w:val="007C64B7"/>
    <w:rsid w:val="007F3423"/>
    <w:rsid w:val="007F6A60"/>
    <w:rsid w:val="00857745"/>
    <w:rsid w:val="00890B49"/>
    <w:rsid w:val="008B4476"/>
    <w:rsid w:val="008C0E90"/>
    <w:rsid w:val="008D4DF5"/>
    <w:rsid w:val="008F39CA"/>
    <w:rsid w:val="00901283"/>
    <w:rsid w:val="00932DA4"/>
    <w:rsid w:val="009612E0"/>
    <w:rsid w:val="009A48FA"/>
    <w:rsid w:val="009A699A"/>
    <w:rsid w:val="009B110C"/>
    <w:rsid w:val="009E545B"/>
    <w:rsid w:val="00A01A2A"/>
    <w:rsid w:val="00A2160E"/>
    <w:rsid w:val="00A218FF"/>
    <w:rsid w:val="00A22E39"/>
    <w:rsid w:val="00A34D59"/>
    <w:rsid w:val="00A54D96"/>
    <w:rsid w:val="00A778AA"/>
    <w:rsid w:val="00A840A7"/>
    <w:rsid w:val="00AB3CEA"/>
    <w:rsid w:val="00AB4509"/>
    <w:rsid w:val="00AE5442"/>
    <w:rsid w:val="00B175D4"/>
    <w:rsid w:val="00B27AF1"/>
    <w:rsid w:val="00B57137"/>
    <w:rsid w:val="00B678F3"/>
    <w:rsid w:val="00B67BB6"/>
    <w:rsid w:val="00BA6988"/>
    <w:rsid w:val="00C45306"/>
    <w:rsid w:val="00C530B8"/>
    <w:rsid w:val="00C96F1B"/>
    <w:rsid w:val="00C971F4"/>
    <w:rsid w:val="00CB09F7"/>
    <w:rsid w:val="00CF4042"/>
    <w:rsid w:val="00D3173E"/>
    <w:rsid w:val="00D54987"/>
    <w:rsid w:val="00D7272E"/>
    <w:rsid w:val="00D86599"/>
    <w:rsid w:val="00DD6B88"/>
    <w:rsid w:val="00DF4BFD"/>
    <w:rsid w:val="00E01D8F"/>
    <w:rsid w:val="00E11B97"/>
    <w:rsid w:val="00E15735"/>
    <w:rsid w:val="00E250C9"/>
    <w:rsid w:val="00E364A4"/>
    <w:rsid w:val="00E411D3"/>
    <w:rsid w:val="00E5456E"/>
    <w:rsid w:val="00E9204B"/>
    <w:rsid w:val="00E947B2"/>
    <w:rsid w:val="00EC2D7D"/>
    <w:rsid w:val="00EC3716"/>
    <w:rsid w:val="00F0219F"/>
    <w:rsid w:val="00F240FE"/>
    <w:rsid w:val="00F2643C"/>
    <w:rsid w:val="00F4524C"/>
    <w:rsid w:val="00F54FBA"/>
    <w:rsid w:val="00F71327"/>
    <w:rsid w:val="00FA444D"/>
    <w:rsid w:val="09A233BC"/>
    <w:rsid w:val="164A039A"/>
    <w:rsid w:val="1CBB4733"/>
    <w:rsid w:val="1FD9384E"/>
    <w:rsid w:val="290C4C94"/>
    <w:rsid w:val="2A425534"/>
    <w:rsid w:val="2AD464A0"/>
    <w:rsid w:val="2B2008F3"/>
    <w:rsid w:val="320F28B0"/>
    <w:rsid w:val="32C849FC"/>
    <w:rsid w:val="33332E1D"/>
    <w:rsid w:val="33A818E4"/>
    <w:rsid w:val="3E151A9D"/>
    <w:rsid w:val="3EA55BD9"/>
    <w:rsid w:val="3F12422F"/>
    <w:rsid w:val="45F4468E"/>
    <w:rsid w:val="48920006"/>
    <w:rsid w:val="4E852C46"/>
    <w:rsid w:val="4EC54E1A"/>
    <w:rsid w:val="4ED35765"/>
    <w:rsid w:val="54AE7A15"/>
    <w:rsid w:val="58842088"/>
    <w:rsid w:val="58E84E20"/>
    <w:rsid w:val="5B3E042E"/>
    <w:rsid w:val="5C1949F7"/>
    <w:rsid w:val="5DD15589"/>
    <w:rsid w:val="62AB4344"/>
    <w:rsid w:val="641E0DFC"/>
    <w:rsid w:val="64A62BA0"/>
    <w:rsid w:val="72874010"/>
    <w:rsid w:val="729B7ABC"/>
    <w:rsid w:val="73320420"/>
    <w:rsid w:val="7C8917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7">
    <w:name w:val="page number"/>
    <w:basedOn w:val="6"/>
    <w:uiPriority w:val="0"/>
  </w:style>
  <w:style w:type="paragraph" w:customStyle="1" w:styleId="8">
    <w:name w:val="大题标题"/>
    <w:basedOn w:val="1"/>
    <w:uiPriority w:val="0"/>
    <w:pPr>
      <w:numPr>
        <w:ilvl w:val="0"/>
        <w:numId w:val="1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/>
      <w:sz w:val="24"/>
    </w:rPr>
  </w:style>
  <w:style w:type="character" w:styleId="9">
    <w:name w:val="Placeholder Text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8.png"/><Relationship Id="rId21" Type="http://schemas.openxmlformats.org/officeDocument/2006/relationships/image" Target="media/image7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6.bin"/><Relationship Id="rId17" Type="http://schemas.openxmlformats.org/officeDocument/2006/relationships/image" Target="media/image5.wmf"/><Relationship Id="rId16" Type="http://schemas.openxmlformats.org/officeDocument/2006/relationships/oleObject" Target="embeddings/oleObject5.bin"/><Relationship Id="rId15" Type="http://schemas.openxmlformats.org/officeDocument/2006/relationships/image" Target="media/image4.wmf"/><Relationship Id="rId14" Type="http://schemas.openxmlformats.org/officeDocument/2006/relationships/oleObject" Target="embeddings/oleObject4.bin"/><Relationship Id="rId13" Type="http://schemas.openxmlformats.org/officeDocument/2006/relationships/image" Target="media/image3.wmf"/><Relationship Id="rId12" Type="http://schemas.openxmlformats.org/officeDocument/2006/relationships/oleObject" Target="embeddings/oleObject3.bin"/><Relationship Id="rId11" Type="http://schemas.openxmlformats.org/officeDocument/2006/relationships/image" Target="media/image2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/>
  <Pages>10</Pages>
  <Words>846</Words>
  <Characters>999</Characters>
  <Lines>8</Lines>
  <Paragraphs>2</Paragraphs>
  <TotalTime>3</TotalTime>
  <ScaleCrop>false</ScaleCrop>
  <LinksUpToDate>false</LinksUpToDate>
  <CharactersWithSpaces>1152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2021-12-16T03:12:00Z</dcterms:created>
  <dc:creator/>
  <cp:lastModifiedBy/>
  <cp:lastPrinted>2005-10-10T00:55:00Z</cp:lastPrinted>
  <dcterms:modified xsi:type="dcterms:W3CDTF">2022-12-18T13:01:28Z</dcterms:modified>
  <dc:title/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2052-11.1.0.12980</vt:lpwstr>
  </property>
  <property fmtid="{D5CDD505-2E9C-101B-9397-08002B2CF9AE}" pid="4" name="ICV">
    <vt:lpwstr>DAA9C16E5DC945149FCF3BBEC4FE98C5</vt:lpwstr>
  </property>
</Properties>
</file>