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9FD6D" w14:textId="6EFAF0AF" w:rsidR="0071262A" w:rsidRPr="00120CF3" w:rsidRDefault="0071262A" w:rsidP="0071262A">
      <w:pPr>
        <w:pStyle w:val="Bodytext20"/>
        <w:tabs>
          <w:tab w:val="left" w:pos="1304"/>
        </w:tabs>
        <w:spacing w:line="276" w:lineRule="auto"/>
        <w:ind w:firstLine="0"/>
        <w:jc w:val="center"/>
        <w:rPr>
          <w:b/>
          <w:bCs/>
        </w:rPr>
      </w:pPr>
      <w:r w:rsidRPr="00120CF3">
        <w:rPr>
          <w:b/>
          <w:bCs/>
        </w:rPr>
        <w:t>Прак</w:t>
      </w:r>
      <w:bookmarkStart w:id="0" w:name="_GoBack"/>
      <w:bookmarkEnd w:id="0"/>
      <w:r w:rsidRPr="00120CF3">
        <w:rPr>
          <w:b/>
          <w:bCs/>
        </w:rPr>
        <w:t>тическая работа №</w:t>
      </w:r>
      <w:r w:rsidR="00AB3738">
        <w:rPr>
          <w:b/>
          <w:bCs/>
        </w:rPr>
        <w:t>5</w:t>
      </w:r>
      <w:r w:rsidRPr="00120CF3">
        <w:rPr>
          <w:b/>
          <w:bCs/>
        </w:rPr>
        <w:br/>
        <w:t>Анализ</w:t>
      </w:r>
      <w:r w:rsidR="00AB3738">
        <w:rPr>
          <w:b/>
          <w:bCs/>
        </w:rPr>
        <w:t xml:space="preserve"> и оценка оформления документации на соответствие требованиям ГОСТ 2.105-19</w:t>
      </w:r>
    </w:p>
    <w:p w14:paraId="6B031E32" w14:textId="77777777" w:rsidR="0071262A" w:rsidRPr="00120CF3" w:rsidRDefault="0071262A" w:rsidP="0071262A">
      <w:pPr>
        <w:pStyle w:val="Bodytext20"/>
        <w:tabs>
          <w:tab w:val="left" w:pos="1304"/>
        </w:tabs>
        <w:spacing w:before="0" w:line="276" w:lineRule="auto"/>
        <w:ind w:firstLine="709"/>
      </w:pPr>
    </w:p>
    <w:p w14:paraId="70109FED" w14:textId="254C9CDA" w:rsidR="0071262A" w:rsidRPr="00120CF3" w:rsidRDefault="0071262A" w:rsidP="000505AE">
      <w:pPr>
        <w:pStyle w:val="Bodytext20"/>
        <w:tabs>
          <w:tab w:val="left" w:pos="1304"/>
        </w:tabs>
        <w:spacing w:before="0" w:line="276" w:lineRule="auto"/>
        <w:ind w:firstLine="709"/>
      </w:pPr>
      <w:r w:rsidRPr="00120CF3">
        <w:t xml:space="preserve">Целью выполнения лабораторной работы является </w:t>
      </w:r>
      <w:r w:rsidR="00AB3738">
        <w:t>изучение требования ГОСТ 2.105-19 по оформлению текстовых документов</w:t>
      </w:r>
      <w:r w:rsidRPr="00120CF3">
        <w:t xml:space="preserve"> и приобретение навыков:</w:t>
      </w:r>
    </w:p>
    <w:p w14:paraId="172764E3" w14:textId="4FA85517" w:rsidR="0071262A" w:rsidRPr="00120CF3" w:rsidRDefault="00AB3738" w:rsidP="000505AE">
      <w:pPr>
        <w:pStyle w:val="Bodytext20"/>
        <w:numPr>
          <w:ilvl w:val="0"/>
          <w:numId w:val="10"/>
        </w:numPr>
        <w:tabs>
          <w:tab w:val="left" w:pos="993"/>
        </w:tabs>
        <w:spacing w:before="0" w:line="276" w:lineRule="auto"/>
        <w:ind w:left="0" w:firstLine="709"/>
      </w:pPr>
      <w:r>
        <w:t>составления документов курсового и дипломного проектов учебного заведения</w:t>
      </w:r>
      <w:r w:rsidR="0071262A" w:rsidRPr="00120CF3">
        <w:t>;</w:t>
      </w:r>
    </w:p>
    <w:p w14:paraId="32BE87A2" w14:textId="6FBBF606" w:rsidR="0071262A" w:rsidRPr="00120CF3" w:rsidRDefault="00AB3738" w:rsidP="000505AE">
      <w:pPr>
        <w:pStyle w:val="Bodytext20"/>
        <w:numPr>
          <w:ilvl w:val="0"/>
          <w:numId w:val="10"/>
        </w:numPr>
        <w:tabs>
          <w:tab w:val="left" w:pos="993"/>
        </w:tabs>
        <w:spacing w:before="0" w:line="276" w:lineRule="auto"/>
        <w:ind w:left="0" w:firstLine="709"/>
      </w:pPr>
      <w:r>
        <w:t>оформления и предоставления всех объектов текстового документа проекта</w:t>
      </w:r>
      <w:r w:rsidR="0071262A" w:rsidRPr="00120CF3">
        <w:t>;</w:t>
      </w:r>
    </w:p>
    <w:p w14:paraId="526617C2" w14:textId="54B39B12" w:rsidR="0071262A" w:rsidRPr="00120CF3" w:rsidRDefault="00AB3738" w:rsidP="000505AE">
      <w:pPr>
        <w:pStyle w:val="Bodytext20"/>
        <w:numPr>
          <w:ilvl w:val="0"/>
          <w:numId w:val="10"/>
        </w:numPr>
        <w:tabs>
          <w:tab w:val="left" w:pos="993"/>
        </w:tabs>
        <w:spacing w:before="0" w:line="276" w:lineRule="auto"/>
        <w:ind w:left="0" w:firstLine="709"/>
      </w:pPr>
      <w:r>
        <w:t>работа с электронными бланками и документами</w:t>
      </w:r>
      <w:r w:rsidR="0071262A" w:rsidRPr="00120CF3">
        <w:t>;</w:t>
      </w:r>
    </w:p>
    <w:p w14:paraId="31AA5960" w14:textId="3BB62CDC" w:rsidR="0071262A" w:rsidRPr="00120CF3" w:rsidRDefault="0071262A" w:rsidP="000505AE">
      <w:pPr>
        <w:pStyle w:val="Bodytext20"/>
        <w:numPr>
          <w:ilvl w:val="0"/>
          <w:numId w:val="10"/>
        </w:numPr>
        <w:tabs>
          <w:tab w:val="left" w:pos="993"/>
        </w:tabs>
        <w:spacing w:before="0" w:line="276" w:lineRule="auto"/>
        <w:ind w:left="0" w:firstLine="709"/>
      </w:pPr>
      <w:r w:rsidRPr="00120CF3">
        <w:t>определения области стандартизации;</w:t>
      </w:r>
    </w:p>
    <w:p w14:paraId="6F3380ED" w14:textId="4BCA375F" w:rsidR="0071262A" w:rsidRDefault="00AB3738" w:rsidP="000505AE">
      <w:pPr>
        <w:pStyle w:val="Bodytext20"/>
        <w:numPr>
          <w:ilvl w:val="0"/>
          <w:numId w:val="10"/>
        </w:numPr>
        <w:tabs>
          <w:tab w:val="left" w:pos="993"/>
        </w:tabs>
        <w:spacing w:before="0" w:line="276" w:lineRule="auto"/>
        <w:ind w:left="0" w:firstLine="709"/>
      </w:pPr>
      <w:r>
        <w:t>оформления текстовых документов проекта согласно предъявляемым требованиям стандартам</w:t>
      </w:r>
      <w:r w:rsidR="0071262A" w:rsidRPr="00120CF3">
        <w:t>;</w:t>
      </w:r>
    </w:p>
    <w:p w14:paraId="3826E813" w14:textId="499AD00E" w:rsidR="0071262A" w:rsidRPr="00120CF3" w:rsidRDefault="00AB3738" w:rsidP="000505AE">
      <w:pPr>
        <w:pStyle w:val="Bodytext20"/>
        <w:numPr>
          <w:ilvl w:val="0"/>
          <w:numId w:val="10"/>
        </w:numPr>
        <w:tabs>
          <w:tab w:val="left" w:pos="993"/>
        </w:tabs>
        <w:spacing w:before="0" w:line="276" w:lineRule="auto"/>
        <w:ind w:left="0" w:firstLine="709"/>
      </w:pPr>
      <w:r>
        <w:t>оформления таблиц, иллюстраций и списков текстового документа согласно предъявляемым требованиям и стандартам</w:t>
      </w:r>
      <w:r w:rsidR="0071262A" w:rsidRPr="00120CF3">
        <w:t>.</w:t>
      </w:r>
    </w:p>
    <w:p w14:paraId="171A9E80" w14:textId="7721AE2A" w:rsidR="0071262A" w:rsidRPr="00120CF3" w:rsidRDefault="00AB3738" w:rsidP="000505AE">
      <w:pPr>
        <w:pStyle w:val="Bodytext20"/>
        <w:tabs>
          <w:tab w:val="left" w:pos="993"/>
        </w:tabs>
        <w:spacing w:line="276" w:lineRule="auto"/>
        <w:ind w:firstLine="709"/>
        <w:rPr>
          <w:b/>
          <w:bCs/>
        </w:rPr>
      </w:pPr>
      <w:r>
        <w:rPr>
          <w:b/>
          <w:bCs/>
        </w:rPr>
        <w:t>Ход выполнения практической работы</w:t>
      </w:r>
    </w:p>
    <w:p w14:paraId="733F4739" w14:textId="7B06BC89" w:rsidR="0071262A" w:rsidRPr="00120CF3" w:rsidRDefault="0071262A" w:rsidP="000505AE">
      <w:pPr>
        <w:pStyle w:val="Bodytext20"/>
        <w:tabs>
          <w:tab w:val="left" w:pos="1304"/>
        </w:tabs>
        <w:spacing w:line="276" w:lineRule="auto"/>
        <w:ind w:firstLine="709"/>
      </w:pPr>
      <w:r w:rsidRPr="00120CF3">
        <w:t xml:space="preserve">При подготовке к данной работе необходимо </w:t>
      </w:r>
      <w:r w:rsidR="00AB3738">
        <w:t>изучить теоретическое обоснование к выполнению практической работы</w:t>
      </w:r>
      <w:r w:rsidRPr="00120CF3">
        <w:t>.</w:t>
      </w:r>
    </w:p>
    <w:p w14:paraId="5D9C54C9" w14:textId="067A4523" w:rsidR="0071262A" w:rsidRPr="00120CF3" w:rsidRDefault="0071262A" w:rsidP="000505AE">
      <w:pPr>
        <w:pStyle w:val="Bodytext20"/>
        <w:tabs>
          <w:tab w:val="left" w:pos="1304"/>
        </w:tabs>
        <w:spacing w:line="276" w:lineRule="auto"/>
        <w:ind w:firstLine="709"/>
      </w:pPr>
      <w:r w:rsidRPr="00120CF3">
        <w:t xml:space="preserve">При проведении работы необходимо </w:t>
      </w:r>
      <w:r w:rsidR="00AB3738">
        <w:t>провести анализ оформления текстовых документов (отчеты по лабораторным и практическим работам, пояснительные записки). Выяснить имеющиеся отступления от требований стандарта. Письменно ответить на контрольные вопросы.</w:t>
      </w:r>
    </w:p>
    <w:p w14:paraId="5476257F" w14:textId="2A3621FA" w:rsidR="0071262A" w:rsidRPr="00120CF3" w:rsidRDefault="00A565FD" w:rsidP="000505AE">
      <w:pPr>
        <w:pStyle w:val="Bodytext20"/>
        <w:tabs>
          <w:tab w:val="left" w:pos="1304"/>
        </w:tabs>
        <w:spacing w:after="240" w:line="276" w:lineRule="auto"/>
        <w:ind w:firstLine="709"/>
        <w:rPr>
          <w:b/>
          <w:bCs/>
        </w:rPr>
      </w:pPr>
      <w:r>
        <w:rPr>
          <w:b/>
          <w:bCs/>
        </w:rPr>
        <w:t>Контрольные в</w:t>
      </w:r>
      <w:r w:rsidR="0071262A" w:rsidRPr="00120CF3">
        <w:rPr>
          <w:b/>
          <w:bCs/>
        </w:rPr>
        <w:t>опросы</w:t>
      </w:r>
    </w:p>
    <w:p w14:paraId="538964F5" w14:textId="052E571F" w:rsidR="00A565FD" w:rsidRDefault="00A565FD" w:rsidP="000505AE">
      <w:pPr>
        <w:pStyle w:val="Bodytext20"/>
        <w:numPr>
          <w:ilvl w:val="0"/>
          <w:numId w:val="14"/>
        </w:numPr>
        <w:tabs>
          <w:tab w:val="left" w:pos="993"/>
        </w:tabs>
        <w:spacing w:before="0" w:line="276" w:lineRule="auto"/>
        <w:ind w:left="0" w:firstLine="709"/>
      </w:pPr>
      <w:r>
        <w:t>Опишите требование стандарта к оформлению</w:t>
      </w:r>
      <w:r>
        <w:t xml:space="preserve"> заголовков</w:t>
      </w:r>
      <w:r w:rsidRPr="00A565FD">
        <w:t>;</w:t>
      </w:r>
    </w:p>
    <w:p w14:paraId="6B3D8AA7" w14:textId="5DD0E6D9" w:rsidR="00A565FD" w:rsidRDefault="00A565FD" w:rsidP="000505AE">
      <w:pPr>
        <w:pStyle w:val="Bodytext20"/>
        <w:numPr>
          <w:ilvl w:val="0"/>
          <w:numId w:val="14"/>
        </w:numPr>
        <w:tabs>
          <w:tab w:val="left" w:pos="993"/>
        </w:tabs>
        <w:spacing w:before="0" w:line="276" w:lineRule="auto"/>
        <w:ind w:left="0" w:firstLine="709"/>
      </w:pPr>
      <w:r>
        <w:t>Опишите требование стандарта к оформлению</w:t>
      </w:r>
      <w:r>
        <w:t xml:space="preserve"> формул</w:t>
      </w:r>
      <w:r w:rsidRPr="00A565FD">
        <w:t>;</w:t>
      </w:r>
    </w:p>
    <w:p w14:paraId="5F793507" w14:textId="51C194A2" w:rsidR="00A565FD" w:rsidRDefault="00A565FD" w:rsidP="000505AE">
      <w:pPr>
        <w:pStyle w:val="Bodytext20"/>
        <w:numPr>
          <w:ilvl w:val="0"/>
          <w:numId w:val="14"/>
        </w:numPr>
        <w:tabs>
          <w:tab w:val="left" w:pos="993"/>
        </w:tabs>
        <w:spacing w:before="0" w:line="276" w:lineRule="auto"/>
        <w:ind w:left="0" w:firstLine="709"/>
      </w:pPr>
      <w:r>
        <w:t>Опишите требование стандарта к оформлению</w:t>
      </w:r>
      <w:r w:rsidRPr="00A565FD">
        <w:t xml:space="preserve"> </w:t>
      </w:r>
      <w:r>
        <w:t>иллюстраций</w:t>
      </w:r>
      <w:r w:rsidRPr="00A565FD">
        <w:t>;</w:t>
      </w:r>
    </w:p>
    <w:p w14:paraId="02684497" w14:textId="19690CB8" w:rsidR="00A565FD" w:rsidRDefault="00A565FD" w:rsidP="000505AE">
      <w:pPr>
        <w:pStyle w:val="Bodytext20"/>
        <w:numPr>
          <w:ilvl w:val="0"/>
          <w:numId w:val="14"/>
        </w:numPr>
        <w:tabs>
          <w:tab w:val="left" w:pos="993"/>
        </w:tabs>
        <w:spacing w:before="0" w:line="276" w:lineRule="auto"/>
        <w:ind w:left="0" w:firstLine="709"/>
      </w:pPr>
      <w:r>
        <w:t>Опишите требование стандарта к оформлению</w:t>
      </w:r>
      <w:r w:rsidRPr="00A565FD">
        <w:t xml:space="preserve"> </w:t>
      </w:r>
      <w:r>
        <w:t>таблиц</w:t>
      </w:r>
      <w:r w:rsidRPr="00A565FD">
        <w:t>;</w:t>
      </w:r>
    </w:p>
    <w:p w14:paraId="259454B2" w14:textId="2B281D4B" w:rsidR="00A565FD" w:rsidRDefault="00A565FD" w:rsidP="000505AE">
      <w:pPr>
        <w:pStyle w:val="Bodytext20"/>
        <w:numPr>
          <w:ilvl w:val="0"/>
          <w:numId w:val="14"/>
        </w:numPr>
        <w:tabs>
          <w:tab w:val="left" w:pos="993"/>
        </w:tabs>
        <w:spacing w:before="0" w:line="276" w:lineRule="auto"/>
        <w:ind w:left="0" w:firstLine="709"/>
      </w:pPr>
      <w:r>
        <w:t xml:space="preserve">Опишите требование стандарта к </w:t>
      </w:r>
      <w:r>
        <w:t>изложению текста.</w:t>
      </w:r>
    </w:p>
    <w:p w14:paraId="454A03BF" w14:textId="437E8A62" w:rsidR="00A565FD" w:rsidRPr="000505AE" w:rsidRDefault="000505AE" w:rsidP="000505A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C4547F9" w14:textId="2C100C62" w:rsidR="00A565FD" w:rsidRPr="00120CF3" w:rsidRDefault="00A565FD" w:rsidP="000505AE">
      <w:pPr>
        <w:pStyle w:val="Bodytext20"/>
        <w:tabs>
          <w:tab w:val="left" w:pos="1304"/>
        </w:tabs>
        <w:spacing w:before="0" w:after="240" w:line="276" w:lineRule="auto"/>
        <w:ind w:firstLine="709"/>
        <w:rPr>
          <w:b/>
          <w:bCs/>
        </w:rPr>
      </w:pPr>
      <w:r>
        <w:rPr>
          <w:b/>
          <w:bCs/>
        </w:rPr>
        <w:lastRenderedPageBreak/>
        <w:t xml:space="preserve">Список литературы. </w:t>
      </w:r>
    </w:p>
    <w:p w14:paraId="7B2A5E81" w14:textId="39A16AED" w:rsidR="00A565FD" w:rsidRDefault="00A565FD" w:rsidP="000505AE">
      <w:pPr>
        <w:pStyle w:val="Bodytext20"/>
        <w:numPr>
          <w:ilvl w:val="0"/>
          <w:numId w:val="15"/>
        </w:numPr>
        <w:tabs>
          <w:tab w:val="left" w:pos="993"/>
        </w:tabs>
        <w:spacing w:before="0" w:after="240" w:line="276" w:lineRule="auto"/>
        <w:ind w:left="0" w:firstLine="709"/>
      </w:pPr>
      <w:r>
        <w:t>Н. Д. Дубровой</w:t>
      </w:r>
      <w:r>
        <w:t>: Основы метрологии, стандартизации и сертификации: учебное пособие для студентов учреждений среднего профессионального образования / Н. Д. Дубровой, Е.М. Портовой, - Москва: ФОРУМ: ИНФА-М, 2019 – 255</w:t>
      </w:r>
      <w:r w:rsidR="000505AE">
        <w:t xml:space="preserve"> </w:t>
      </w:r>
      <w:r>
        <w:t>с</w:t>
      </w:r>
      <w:r w:rsidR="000505AE">
        <w:t>тр</w:t>
      </w:r>
      <w:r>
        <w:t xml:space="preserve">. – (Профессиональное образование) – </w:t>
      </w:r>
      <w:r>
        <w:rPr>
          <w:lang w:val="en-US"/>
        </w:rPr>
        <w:t>ISBN</w:t>
      </w:r>
      <w:r w:rsidRPr="00A565FD">
        <w:t xml:space="preserve"> 978-5-8199-0338-4 </w:t>
      </w:r>
      <w:r>
        <w:t>–</w:t>
      </w:r>
      <w:r w:rsidRPr="00A565FD">
        <w:t xml:space="preserve"> </w:t>
      </w:r>
      <w:r>
        <w:t>Текст: непосредственный.</w:t>
      </w:r>
    </w:p>
    <w:p w14:paraId="79E248DD" w14:textId="5910E0CA" w:rsidR="00A565FD" w:rsidRDefault="00A565FD" w:rsidP="000505AE">
      <w:pPr>
        <w:pStyle w:val="Bodytext20"/>
        <w:numPr>
          <w:ilvl w:val="0"/>
          <w:numId w:val="15"/>
        </w:numPr>
        <w:tabs>
          <w:tab w:val="left" w:pos="993"/>
        </w:tabs>
        <w:spacing w:before="0" w:after="240" w:line="276" w:lineRule="auto"/>
        <w:ind w:left="0" w:firstLine="709"/>
      </w:pPr>
      <w:r>
        <w:t>В. Ю. Шишмарев: Метрология, стандартизация и сертификация</w:t>
      </w:r>
      <w:r w:rsidR="000505AE">
        <w:t xml:space="preserve">: учебник / </w:t>
      </w:r>
      <w:r>
        <w:t xml:space="preserve"> </w:t>
      </w:r>
      <w:r w:rsidR="000505AE">
        <w:t>В. Ю. Шишмарев</w:t>
      </w:r>
      <w:r w:rsidR="000505AE">
        <w:t xml:space="preserve"> – </w:t>
      </w:r>
      <w:proofErr w:type="spellStart"/>
      <w:r w:rsidR="000505AE">
        <w:t>Ростов</w:t>
      </w:r>
      <w:proofErr w:type="spellEnd"/>
      <w:r w:rsidR="000505AE">
        <w:t xml:space="preserve">-на-Дону: Феникс, 2019 – 429 стр. – (Среднее профессиональное образование. Соответствует ФГОС) – </w:t>
      </w:r>
      <w:r w:rsidR="000505AE">
        <w:rPr>
          <w:lang w:val="en-US"/>
        </w:rPr>
        <w:t>ISBN 978-5-222-29372-0.</w:t>
      </w:r>
    </w:p>
    <w:p w14:paraId="23786D48" w14:textId="77777777" w:rsidR="00A565FD" w:rsidRDefault="00A565FD" w:rsidP="00A565FD">
      <w:pPr>
        <w:pStyle w:val="Bodytext20"/>
        <w:tabs>
          <w:tab w:val="left" w:pos="993"/>
        </w:tabs>
        <w:spacing w:before="0" w:line="276" w:lineRule="auto"/>
      </w:pPr>
    </w:p>
    <w:p w14:paraId="04243657" w14:textId="77777777" w:rsidR="00A565FD" w:rsidRDefault="00A565FD" w:rsidP="00A565FD">
      <w:pPr>
        <w:pStyle w:val="Bodytext20"/>
        <w:tabs>
          <w:tab w:val="left" w:pos="993"/>
        </w:tabs>
        <w:spacing w:before="0" w:line="276" w:lineRule="auto"/>
      </w:pPr>
    </w:p>
    <w:p w14:paraId="4C451087" w14:textId="1097DD78" w:rsidR="00A565FD" w:rsidRDefault="00A565FD" w:rsidP="00A565FD">
      <w:pPr>
        <w:pStyle w:val="Bodytext20"/>
        <w:tabs>
          <w:tab w:val="left" w:pos="993"/>
        </w:tabs>
        <w:spacing w:before="0" w:line="276" w:lineRule="auto"/>
      </w:pPr>
    </w:p>
    <w:p w14:paraId="2D17F094" w14:textId="77777777" w:rsidR="00A565FD" w:rsidRPr="00120CF3" w:rsidRDefault="00A565FD" w:rsidP="00A565FD">
      <w:pPr>
        <w:pStyle w:val="Bodytext20"/>
        <w:tabs>
          <w:tab w:val="left" w:pos="993"/>
        </w:tabs>
        <w:spacing w:before="0" w:line="276" w:lineRule="auto"/>
      </w:pPr>
    </w:p>
    <w:p w14:paraId="0E4F79C3" w14:textId="79C24C4F" w:rsidR="0071262A" w:rsidRPr="00120CF3" w:rsidRDefault="0071262A" w:rsidP="00120CF3">
      <w:pPr>
        <w:pStyle w:val="Bodytext20"/>
        <w:tabs>
          <w:tab w:val="left" w:pos="993"/>
        </w:tabs>
        <w:spacing w:before="0" w:line="276" w:lineRule="auto"/>
        <w:ind w:firstLine="709"/>
      </w:pPr>
    </w:p>
    <w:sectPr w:rsidR="0071262A" w:rsidRPr="00120CF3" w:rsidSect="0071262A">
      <w:pgSz w:w="11900" w:h="16840"/>
      <w:pgMar w:top="851" w:right="1268" w:bottom="1299" w:left="114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5BE23" w14:textId="77777777" w:rsidR="00B43E2D" w:rsidRDefault="00B43E2D">
      <w:r>
        <w:separator/>
      </w:r>
    </w:p>
  </w:endnote>
  <w:endnote w:type="continuationSeparator" w:id="0">
    <w:p w14:paraId="24395C8B" w14:textId="77777777" w:rsidR="00B43E2D" w:rsidRDefault="00B4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D383C" w14:textId="77777777" w:rsidR="00B43E2D" w:rsidRDefault="00B43E2D"/>
  </w:footnote>
  <w:footnote w:type="continuationSeparator" w:id="0">
    <w:p w14:paraId="11D94DF5" w14:textId="77777777" w:rsidR="00B43E2D" w:rsidRDefault="00B43E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32443"/>
    <w:multiLevelType w:val="hybridMultilevel"/>
    <w:tmpl w:val="C3FC4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D77D82"/>
    <w:multiLevelType w:val="multilevel"/>
    <w:tmpl w:val="866088B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DB6CC5"/>
    <w:multiLevelType w:val="hybridMultilevel"/>
    <w:tmpl w:val="FAF0619E"/>
    <w:lvl w:ilvl="0" w:tplc="C5085700">
      <w:start w:val="1"/>
      <w:numFmt w:val="bullet"/>
      <w:lvlText w:val="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3046237C"/>
    <w:multiLevelType w:val="multilevel"/>
    <w:tmpl w:val="1C9E5F84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0A866CA"/>
    <w:multiLevelType w:val="hybridMultilevel"/>
    <w:tmpl w:val="878A38B4"/>
    <w:lvl w:ilvl="0" w:tplc="F71A442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F35E2C"/>
    <w:multiLevelType w:val="multilevel"/>
    <w:tmpl w:val="3036DE4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8914D06"/>
    <w:multiLevelType w:val="multilevel"/>
    <w:tmpl w:val="57BA0D2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BAA1870"/>
    <w:multiLevelType w:val="multilevel"/>
    <w:tmpl w:val="494EB6A6"/>
    <w:lvl w:ilvl="0">
      <w:start w:val="2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6E54AE"/>
    <w:multiLevelType w:val="hybridMultilevel"/>
    <w:tmpl w:val="DE7CEC48"/>
    <w:lvl w:ilvl="0" w:tplc="C5085700">
      <w:start w:val="1"/>
      <w:numFmt w:val="bullet"/>
      <w:lvlText w:val="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9" w15:restartNumberingAfterBreak="0">
    <w:nsid w:val="56997625"/>
    <w:multiLevelType w:val="multilevel"/>
    <w:tmpl w:val="54ACC406"/>
    <w:lvl w:ilvl="0">
      <w:start w:val="3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F160745"/>
    <w:multiLevelType w:val="hybridMultilevel"/>
    <w:tmpl w:val="552A98FA"/>
    <w:lvl w:ilvl="0" w:tplc="04190011">
      <w:start w:val="1"/>
      <w:numFmt w:val="decimal"/>
      <w:lvlText w:val="%1)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1" w15:restartNumberingAfterBreak="0">
    <w:nsid w:val="6A3843DC"/>
    <w:multiLevelType w:val="hybridMultilevel"/>
    <w:tmpl w:val="0374E788"/>
    <w:lvl w:ilvl="0" w:tplc="C50857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5133CE"/>
    <w:multiLevelType w:val="hybridMultilevel"/>
    <w:tmpl w:val="2750900E"/>
    <w:lvl w:ilvl="0" w:tplc="C50857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9B2A3D"/>
    <w:multiLevelType w:val="multilevel"/>
    <w:tmpl w:val="5FFCACE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7FDB57A7"/>
    <w:multiLevelType w:val="hybridMultilevel"/>
    <w:tmpl w:val="DBE4459A"/>
    <w:lvl w:ilvl="0" w:tplc="5EE851D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5"/>
  </w:num>
  <w:num w:numId="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8"/>
  </w:num>
  <w:num w:numId="13">
    <w:abstractNumId w:val="2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96"/>
    <w:rsid w:val="000505AE"/>
    <w:rsid w:val="00120CF3"/>
    <w:rsid w:val="003A7BC3"/>
    <w:rsid w:val="00690DB7"/>
    <w:rsid w:val="0071262A"/>
    <w:rsid w:val="00A565FD"/>
    <w:rsid w:val="00AB3738"/>
    <w:rsid w:val="00B43E2D"/>
    <w:rsid w:val="00C14E96"/>
    <w:rsid w:val="00CC1E6C"/>
    <w:rsid w:val="00F1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D52D"/>
  <w15:docId w15:val="{B7845964-A747-4AAA-A6FF-D6B3698D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360" w:line="322" w:lineRule="exact"/>
      <w:ind w:firstLine="76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">
    <w:name w:val="Heading #1_"/>
    <w:basedOn w:val="a0"/>
    <w:link w:val="Heading10"/>
    <w:locked/>
    <w:rsid w:val="00CC1E6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Heading10">
    <w:name w:val="Heading #1"/>
    <w:basedOn w:val="a"/>
    <w:link w:val="Heading1"/>
    <w:rsid w:val="00CC1E6C"/>
    <w:pPr>
      <w:shd w:val="clear" w:color="auto" w:fill="FFFFFF"/>
      <w:spacing w:after="60" w:line="0" w:lineRule="atLeast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Bodytext2Bold">
    <w:name w:val="Body text (2) + Bold"/>
    <w:basedOn w:val="Bodytext2"/>
    <w:rsid w:val="00CC1E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table" w:styleId="a4">
    <w:name w:val="Table Grid"/>
    <w:basedOn w:val="a1"/>
    <w:uiPriority w:val="39"/>
    <w:rsid w:val="00712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Дейна</dc:creator>
  <cp:lastModifiedBy>Даниил Дейна</cp:lastModifiedBy>
  <cp:revision>4</cp:revision>
  <dcterms:created xsi:type="dcterms:W3CDTF">2022-12-16T15:15:00Z</dcterms:created>
  <dcterms:modified xsi:type="dcterms:W3CDTF">2022-12-16T16:18:00Z</dcterms:modified>
</cp:coreProperties>
</file>