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FD164D" w:rsidP="00CB0CC6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4D1DC8">
        <w:rPr>
          <w:rFonts w:asciiTheme="majorHAnsi" w:eastAsiaTheme="majorHAnsi" w:hAnsiTheme="majorHAnsi" w:hint="eastAsia"/>
          <w:sz w:val="52"/>
          <w:szCs w:val="52"/>
        </w:rPr>
        <w:t>创建虚拟机流程</w:t>
      </w: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3A52CA" w:rsidRPr="004D1DC8" w:rsidRDefault="003A52CA" w:rsidP="003A52CA">
      <w:pPr>
        <w:jc w:val="center"/>
        <w:rPr>
          <w:rFonts w:asciiTheme="majorHAnsi" w:eastAsiaTheme="majorHAnsi" w:hAnsiTheme="majorHAnsi"/>
        </w:rPr>
      </w:pPr>
      <w:r w:rsidRPr="004D1DC8">
        <w:rPr>
          <w:rFonts w:asciiTheme="majorHAnsi" w:eastAsiaTheme="majorHAnsi" w:hAnsiTheme="majorHAnsi" w:hint="eastAsia"/>
        </w:rPr>
        <w:t>运维部 康慨</w:t>
      </w:r>
    </w:p>
    <w:p w:rsidR="003A52CA" w:rsidRPr="004D1DC8" w:rsidRDefault="003A52CA" w:rsidP="003A52CA">
      <w:pPr>
        <w:jc w:val="center"/>
        <w:rPr>
          <w:rFonts w:asciiTheme="majorHAnsi" w:eastAsiaTheme="majorHAnsi" w:hAnsiTheme="majorHAnsi"/>
        </w:rPr>
      </w:pPr>
      <w:r w:rsidRPr="004D1DC8">
        <w:rPr>
          <w:rFonts w:asciiTheme="majorHAnsi" w:eastAsiaTheme="majorHAnsi" w:hAnsiTheme="majorHAnsi" w:hint="eastAsia"/>
        </w:rPr>
        <w:t>2018.1.2</w:t>
      </w: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4D1DC8" w:rsidRDefault="00CB0CC6" w:rsidP="00CB0CC6">
      <w:pPr>
        <w:jc w:val="center"/>
        <w:rPr>
          <w:rFonts w:asciiTheme="majorHAnsi" w:eastAsiaTheme="majorHAnsi" w:hAnsiTheme="majorHAnsi"/>
        </w:rPr>
      </w:pPr>
    </w:p>
    <w:p w:rsidR="001B752C" w:rsidRPr="004D1DC8" w:rsidRDefault="001B752C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  <w:b/>
          <w:sz w:val="32"/>
          <w:szCs w:val="32"/>
        </w:rPr>
      </w:pPr>
      <w:r w:rsidRPr="004D1DC8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目录</w:t>
      </w:r>
    </w:p>
    <w:p w:rsidR="00E532EF" w:rsidRDefault="00A86109" w:rsidP="00E532E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4D1DC8">
        <w:rPr>
          <w:rFonts w:asciiTheme="majorHAnsi" w:eastAsiaTheme="majorHAnsi" w:hAnsiTheme="majorHAnsi" w:hint="eastAsia"/>
          <w:sz w:val="28"/>
          <w:szCs w:val="28"/>
        </w:rPr>
        <w:t>配置</w:t>
      </w:r>
      <w:proofErr w:type="spellStart"/>
      <w:r w:rsidRPr="004D1DC8">
        <w:rPr>
          <w:rFonts w:asciiTheme="majorHAnsi" w:eastAsiaTheme="majorHAnsi" w:hAnsiTheme="majorHAnsi" w:hint="eastAsia"/>
          <w:sz w:val="28"/>
          <w:szCs w:val="28"/>
        </w:rPr>
        <w:t>VCenter</w:t>
      </w:r>
      <w:proofErr w:type="spellEnd"/>
      <w:r w:rsidR="00E44EB9" w:rsidRPr="004D1DC8">
        <w:rPr>
          <w:rFonts w:asciiTheme="majorHAnsi" w:eastAsiaTheme="majorHAnsi" w:hAnsiTheme="majorHAnsi" w:hint="eastAsia"/>
          <w:sz w:val="28"/>
          <w:szCs w:val="28"/>
        </w:rPr>
        <w:t>自定义规范管理器</w:t>
      </w:r>
    </w:p>
    <w:p w:rsidR="00BB45F4" w:rsidRPr="004D1DC8" w:rsidRDefault="00BB45F4" w:rsidP="00E532E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PowerCLI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安装及注意事项</w:t>
      </w:r>
    </w:p>
    <w:p w:rsidR="00F27C0F" w:rsidRPr="004D1DC8" w:rsidRDefault="008C3EF7" w:rsidP="00F27C0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4D1DC8">
        <w:rPr>
          <w:rFonts w:asciiTheme="majorHAnsi" w:eastAsiaTheme="majorHAnsi" w:hAnsiTheme="majorHAnsi" w:hint="eastAsia"/>
          <w:sz w:val="28"/>
          <w:szCs w:val="28"/>
        </w:rPr>
        <w:t>了解</w:t>
      </w:r>
      <w:r w:rsidR="00C55D07" w:rsidRPr="004D1DC8">
        <w:rPr>
          <w:rFonts w:asciiTheme="majorHAnsi" w:eastAsiaTheme="majorHAnsi" w:hAnsiTheme="majorHAnsi" w:hint="eastAsia"/>
          <w:sz w:val="28"/>
          <w:szCs w:val="28"/>
        </w:rPr>
        <w:t>批量克隆</w:t>
      </w:r>
      <w:r w:rsidRPr="004D1DC8">
        <w:rPr>
          <w:rFonts w:asciiTheme="majorHAnsi" w:eastAsiaTheme="majorHAnsi" w:hAnsiTheme="majorHAnsi" w:hint="eastAsia"/>
          <w:sz w:val="28"/>
          <w:szCs w:val="28"/>
        </w:rPr>
        <w:t>脚本</w:t>
      </w:r>
    </w:p>
    <w:p w:rsidR="00E532EF" w:rsidRPr="004D1DC8" w:rsidRDefault="00F27C0F" w:rsidP="00F27C0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4D1DC8">
        <w:rPr>
          <w:rFonts w:asciiTheme="majorHAnsi" w:eastAsiaTheme="majorHAnsi" w:hAnsiTheme="majorHAnsi" w:hint="eastAsia"/>
          <w:sz w:val="28"/>
          <w:szCs w:val="28"/>
        </w:rPr>
        <w:t>执行批量克隆脚本</w:t>
      </w:r>
    </w:p>
    <w:p w:rsidR="008C3EF7" w:rsidRPr="004D1DC8" w:rsidRDefault="00F27C0F" w:rsidP="008C3EF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4D1DC8">
        <w:rPr>
          <w:rFonts w:asciiTheme="majorHAnsi" w:eastAsiaTheme="majorHAnsi" w:hAnsiTheme="majorHAnsi" w:hint="eastAsia"/>
          <w:sz w:val="28"/>
          <w:szCs w:val="28"/>
        </w:rPr>
        <w:t>添加主机到</w:t>
      </w:r>
      <w:proofErr w:type="spellStart"/>
      <w:r w:rsidR="00042B57" w:rsidRPr="004D1DC8">
        <w:rPr>
          <w:rFonts w:asciiTheme="majorHAnsi" w:eastAsiaTheme="majorHAnsi" w:hAnsiTheme="majorHAnsi" w:hint="eastAsia"/>
          <w:sz w:val="28"/>
          <w:szCs w:val="28"/>
        </w:rPr>
        <w:t>jumpserver</w:t>
      </w:r>
      <w:proofErr w:type="spellEnd"/>
      <w:r w:rsidR="00753CCF" w:rsidRPr="004D1DC8">
        <w:rPr>
          <w:rFonts w:asciiTheme="majorHAnsi" w:eastAsiaTheme="majorHAnsi" w:hAnsiTheme="majorHAnsi" w:hint="eastAsia"/>
          <w:sz w:val="28"/>
          <w:szCs w:val="28"/>
        </w:rPr>
        <w:t>堡垒机</w:t>
      </w:r>
    </w:p>
    <w:p w:rsidR="00F27C0F" w:rsidRPr="004D1DC8" w:rsidRDefault="00753CCF" w:rsidP="008C3EF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4D1DC8">
        <w:rPr>
          <w:rFonts w:asciiTheme="majorHAnsi" w:eastAsiaTheme="majorHAnsi" w:hAnsiTheme="majorHAnsi" w:hint="eastAsia"/>
          <w:sz w:val="28"/>
          <w:szCs w:val="28"/>
        </w:rPr>
        <w:t>添加主机到</w:t>
      </w:r>
      <w:proofErr w:type="spellStart"/>
      <w:r w:rsidRPr="004D1DC8">
        <w:rPr>
          <w:rFonts w:asciiTheme="majorHAnsi" w:eastAsiaTheme="majorHAnsi" w:hAnsiTheme="majorHAnsi" w:hint="eastAsia"/>
          <w:sz w:val="28"/>
          <w:szCs w:val="28"/>
        </w:rPr>
        <w:t>zabbix</w:t>
      </w:r>
      <w:proofErr w:type="spellEnd"/>
      <w:r w:rsidR="00B328FE" w:rsidRPr="004D1DC8">
        <w:rPr>
          <w:rFonts w:asciiTheme="majorHAnsi" w:eastAsiaTheme="majorHAnsi" w:hAnsiTheme="majorHAnsi" w:hint="eastAsia"/>
          <w:sz w:val="28"/>
          <w:szCs w:val="28"/>
        </w:rPr>
        <w:t>监控</w:t>
      </w:r>
    </w:p>
    <w:p w:rsidR="000C67C8" w:rsidRPr="004D1DC8" w:rsidRDefault="000C67C8" w:rsidP="000C67C8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proofErr w:type="spellStart"/>
      <w:r w:rsidRPr="004D1DC8">
        <w:rPr>
          <w:rFonts w:asciiTheme="majorHAnsi" w:eastAsiaTheme="majorHAnsi" w:hAnsiTheme="majorHAnsi"/>
          <w:sz w:val="28"/>
          <w:szCs w:val="28"/>
        </w:rPr>
        <w:t>S</w:t>
      </w:r>
      <w:r w:rsidRPr="004D1DC8">
        <w:rPr>
          <w:rFonts w:asciiTheme="majorHAnsi" w:eastAsiaTheme="majorHAnsi" w:hAnsiTheme="majorHAnsi" w:hint="eastAsia"/>
          <w:sz w:val="28"/>
          <w:szCs w:val="28"/>
        </w:rPr>
        <w:t>altstack</w:t>
      </w:r>
      <w:proofErr w:type="spellEnd"/>
      <w:r w:rsidRPr="004D1DC8">
        <w:rPr>
          <w:rFonts w:asciiTheme="majorHAnsi" w:eastAsiaTheme="majorHAnsi" w:hAnsiTheme="majorHAnsi" w:hint="eastAsia"/>
          <w:sz w:val="28"/>
          <w:szCs w:val="28"/>
        </w:rPr>
        <w:t>接受客户机证书</w:t>
      </w: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E010AF" w:rsidRPr="004D1DC8" w:rsidRDefault="00E010AF">
      <w:pPr>
        <w:rPr>
          <w:rFonts w:asciiTheme="majorHAnsi" w:eastAsiaTheme="majorHAnsi" w:hAnsiTheme="majorHAnsi"/>
        </w:rPr>
      </w:pPr>
    </w:p>
    <w:p w:rsidR="00FB6741" w:rsidRPr="004D1DC8" w:rsidRDefault="00FB6741">
      <w:pPr>
        <w:rPr>
          <w:rFonts w:asciiTheme="majorHAnsi" w:eastAsiaTheme="majorHAnsi" w:hAnsiTheme="majorHAnsi"/>
        </w:rPr>
      </w:pPr>
    </w:p>
    <w:p w:rsidR="00FB6741" w:rsidRPr="004D1DC8" w:rsidRDefault="00FB6741">
      <w:pPr>
        <w:rPr>
          <w:rFonts w:asciiTheme="majorHAnsi" w:eastAsiaTheme="majorHAnsi" w:hAnsiTheme="majorHAnsi"/>
        </w:rPr>
      </w:pPr>
    </w:p>
    <w:p w:rsidR="00FB6741" w:rsidRPr="004D1DC8" w:rsidRDefault="00FB6741">
      <w:pPr>
        <w:rPr>
          <w:rFonts w:asciiTheme="majorHAnsi" w:eastAsiaTheme="majorHAnsi" w:hAnsiTheme="majorHAnsi"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1D49CD" w:rsidRPr="004D1DC8" w:rsidRDefault="001D49CD">
      <w:pPr>
        <w:rPr>
          <w:rFonts w:asciiTheme="majorHAnsi" w:eastAsiaTheme="majorHAnsi" w:hAnsiTheme="majorHAnsi"/>
          <w:noProof/>
        </w:rPr>
      </w:pPr>
    </w:p>
    <w:p w:rsidR="00596131" w:rsidRPr="00596131" w:rsidRDefault="001D49CD" w:rsidP="00596131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 w:rsidRPr="004D1DC8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配置</w:t>
      </w:r>
      <w:proofErr w:type="spellStart"/>
      <w:r w:rsidRPr="004D1DC8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VCenter</w:t>
      </w:r>
      <w:proofErr w:type="spellEnd"/>
      <w:r w:rsidRPr="004D1DC8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自定义规范管理器</w:t>
      </w:r>
    </w:p>
    <w:p w:rsidR="002C7914" w:rsidRPr="004D1DC8" w:rsidRDefault="00596131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5094000" cy="3819600"/>
            <wp:effectExtent l="0" t="0" r="0" b="9525"/>
            <wp:docPr id="10" name="图片 10" descr="C:\Users\annda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da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2C7914" w:rsidRPr="004D1DC8" w:rsidRDefault="002C7914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 wp14:anchorId="26C7F511" wp14:editId="60114E5D">
            <wp:extent cx="5137489" cy="3781425"/>
            <wp:effectExtent l="0" t="0" r="6350" b="0"/>
            <wp:docPr id="9" name="图片 9" descr="C:\Users\annda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da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27" cy="38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69" w:rsidRPr="00596131" w:rsidRDefault="008B0569" w:rsidP="008B0569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创建模板(Linux)，目标虚拟机系统：Linux，填写自定义规范名称：</w:t>
      </w:r>
      <w:proofErr w:type="gramStart"/>
      <w:r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auto</w:t>
      </w:r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-</w:t>
      </w:r>
      <w:proofErr w:type="gramEnd"/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deploy</w:t>
      </w:r>
    </w:p>
    <w:p w:rsidR="00596131" w:rsidRPr="004D1DC8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F75409" w:rsidRPr="004D1DC8" w:rsidRDefault="00F75409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F75409" w:rsidRPr="00596131" w:rsidRDefault="00F75409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6B477E" wp14:editId="38A264D2">
            <wp:extent cx="5274310" cy="3880498"/>
            <wp:effectExtent l="0" t="0" r="2540" b="5715"/>
            <wp:docPr id="8" name="图片 8" descr="C:\Users\annda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da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计算机名称：输入名称 </w:t>
      </w:r>
      <w:r w:rsidR="009E20BB" w:rsidRPr="004D1DC8">
        <w:rPr>
          <w:rFonts w:asciiTheme="majorHAnsi" w:eastAsiaTheme="majorHAnsi" w:hAnsiTheme="majorHAnsi" w:cs="宋体"/>
          <w:kern w:val="0"/>
          <w:sz w:val="24"/>
          <w:szCs w:val="24"/>
        </w:rPr>
        <w:t>auto-</w:t>
      </w: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deploy，域名 unspay.com</w:t>
      </w:r>
      <w:r w:rsidR="00F75409"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（创建虚拟机模板中提到的必填项）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注：自定义规范管理器在克隆中的两种使用方法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1.批量脚本自动克隆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2.vCenter界面中手动克隆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目前选用的输入名称在批量脚本执行时会自动根据表格覆盖，而手动克隆时需要选择下面的，在部署向导中输入名称，在手动克隆向导中会提示你填写主机名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9113" cy="3876675"/>
            <wp:effectExtent l="0" t="0" r="8255" b="0"/>
            <wp:docPr id="7" name="图片 7" descr="C:\Users\annda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da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65" cy="388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E8" w:rsidRPr="00596131" w:rsidRDefault="000204E8" w:rsidP="000204E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时区 亚洲 上海</w:t>
      </w:r>
    </w:p>
    <w:p w:rsidR="00596131" w:rsidRPr="004D1DC8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0204E8" w:rsidRPr="00596131" w:rsidRDefault="000204E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0275" cy="3848100"/>
            <wp:effectExtent l="0" t="0" r="8890" b="0"/>
            <wp:docPr id="6" name="图片 6" descr="C:\Users\annda\AppData\Local\Temp\enhtmlclip\Image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da\AppData\Local\Temp\enhtmlclip\Image(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34" cy="38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31" w:rsidRPr="00596131" w:rsidRDefault="000204E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网络 选择自定义设置，典型设置默认为 DHCP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网络接口自定义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这里网卡接口的数量主要取决于被克隆的模板，这个根据实际需求手动调整，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6167" cy="3867150"/>
            <wp:effectExtent l="0" t="0" r="1905" b="0"/>
            <wp:docPr id="5" name="图片 5" descr="C:\Users\annda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da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41" cy="38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31" w:rsidRPr="004D1DC8" w:rsidRDefault="00135DB4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修改默认的网卡1</w:t>
      </w:r>
    </w:p>
    <w:p w:rsidR="00426E08" w:rsidRPr="004D1DC8" w:rsidRDefault="00426E0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26E08" w:rsidRPr="004D1DC8" w:rsidRDefault="00426E0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26E08" w:rsidRPr="00596131" w:rsidRDefault="00426E0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0275" cy="3848100"/>
            <wp:effectExtent l="0" t="0" r="8890" b="0"/>
            <wp:docPr id="4" name="图片 4" descr="C:\Users\annda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da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67" cy="385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31" w:rsidRPr="00596131" w:rsidRDefault="00426E0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这里需要注意跟上面的主机名一样，如果是手动克隆选择“当使用规范时，提示用户输入地址”，然后填写网关和掩码。如果使用批量克隆下方填入的IP地址、网关、掩码，会根据表格内容覆盖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2060" cy="3886200"/>
            <wp:effectExtent l="0" t="0" r="0" b="0"/>
            <wp:docPr id="3" name="图片 3" descr="C:\Users\annda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da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55" cy="38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30" w:rsidRPr="00596131" w:rsidRDefault="00426E08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DNS 这里需要提醒，查阅相关资料</w:t>
      </w:r>
      <w:proofErr w:type="spellStart"/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PowerCLI</w:t>
      </w:r>
      <w:proofErr w:type="spellEnd"/>
      <w:r w:rsidRPr="00596131">
        <w:rPr>
          <w:rFonts w:asciiTheme="majorHAnsi" w:eastAsiaTheme="majorHAnsi" w:hAnsiTheme="majorHAnsi" w:cs="宋体"/>
          <w:kern w:val="0"/>
          <w:sz w:val="24"/>
          <w:szCs w:val="24"/>
        </w:rPr>
        <w:t>不能通过自定义规范相关命令来修改DNS，需要在此做出明确配置</w:t>
      </w:r>
    </w:p>
    <w:p w:rsidR="00596131" w:rsidRPr="00596131" w:rsidRDefault="00596131" w:rsidP="0059613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5230275" cy="3848100"/>
            <wp:effectExtent l="0" t="0" r="8890" b="0"/>
            <wp:docPr id="2" name="图片 2" descr="C:\Users\annda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da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337" cy="3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37" w:rsidRPr="00596131" w:rsidRDefault="00FF1B37" w:rsidP="00FF1B37">
      <w:pPr>
        <w:widowControl/>
        <w:jc w:val="left"/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</w:pPr>
      <w:proofErr w:type="spellStart"/>
      <w:r>
        <w:rPr>
          <w:rFonts w:asciiTheme="majorHAnsi" w:eastAsiaTheme="majorHAnsi" w:hAnsiTheme="majorHAnsi" w:cs="宋体"/>
          <w:b/>
          <w:kern w:val="0"/>
          <w:sz w:val="32"/>
          <w:szCs w:val="32"/>
        </w:rPr>
        <w:lastRenderedPageBreak/>
        <w:t>PowerCLI</w:t>
      </w:r>
      <w:proofErr w:type="spellEnd"/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安装及注意事项</w:t>
      </w:r>
    </w:p>
    <w:p w:rsidR="00FF1B37" w:rsidRPr="004C27AA" w:rsidRDefault="00FF1B37" w:rsidP="00FF1B37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安装说明</w:t>
      </w:r>
      <w:r w:rsidRPr="004C27AA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：</w:t>
      </w:r>
    </w:p>
    <w:p w:rsidR="00FF1B37" w:rsidRP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 xml:space="preserve">安装比较简单，运行 </w:t>
      </w:r>
      <w:r w:rsidRPr="00FF1B37">
        <w:rPr>
          <w:rFonts w:asciiTheme="majorHAnsi" w:eastAsiaTheme="majorHAnsi" w:hAnsiTheme="majorHAnsi" w:cs="宋体"/>
          <w:kern w:val="0"/>
          <w:sz w:val="24"/>
          <w:szCs w:val="24"/>
        </w:rPr>
        <w:t>VMware-PowerCLI-5.5.0-1931983.exe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一路下一步即可</w:t>
      </w:r>
    </w:p>
    <w:p w:rsidR="00FF1B37" w:rsidRP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注意事项</w:t>
      </w:r>
      <w:r w:rsidRPr="004C27AA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：</w:t>
      </w: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可能在启动后提示，</w:t>
      </w:r>
      <w:r w:rsidRPr="00FF1B37">
        <w:rPr>
          <w:rFonts w:asciiTheme="majorHAnsi" w:eastAsiaTheme="majorHAnsi" w:hAnsiTheme="majorHAnsi" w:cs="宋体" w:hint="eastAsia"/>
          <w:kern w:val="0"/>
          <w:sz w:val="24"/>
          <w:szCs w:val="24"/>
        </w:rPr>
        <w:t>因为在此系统中禁止直行脚本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的报错</w:t>
      </w:r>
      <w:r w:rsidR="00DF79BA">
        <w:rPr>
          <w:rFonts w:asciiTheme="majorHAnsi" w:eastAsiaTheme="majorHAnsi" w:hAnsiTheme="majorHAnsi" w:cs="宋体" w:hint="eastAsia"/>
          <w:kern w:val="0"/>
          <w:sz w:val="24"/>
          <w:szCs w:val="24"/>
        </w:rPr>
        <w:t>，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以管理员启动后运行以下命令</w:t>
      </w: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  <w:proofErr w:type="gramStart"/>
      <w:r w:rsidRPr="00FF1B37">
        <w:rPr>
          <w:rFonts w:asciiTheme="majorHAnsi" w:eastAsiaTheme="majorHAnsi" w:hAnsiTheme="majorHAnsi" w:cs="宋体"/>
          <w:kern w:val="0"/>
          <w:sz w:val="24"/>
          <w:szCs w:val="24"/>
        </w:rPr>
        <w:t>set-</w:t>
      </w:r>
      <w:proofErr w:type="spellStart"/>
      <w:r w:rsidRPr="00FF1B37">
        <w:rPr>
          <w:rFonts w:asciiTheme="majorHAnsi" w:eastAsiaTheme="majorHAnsi" w:hAnsiTheme="majorHAnsi" w:cs="宋体"/>
          <w:kern w:val="0"/>
          <w:sz w:val="24"/>
          <w:szCs w:val="24"/>
        </w:rPr>
        <w:t>ExecutionPolicy</w:t>
      </w:r>
      <w:proofErr w:type="spellEnd"/>
      <w:proofErr w:type="gramEnd"/>
      <w:r w:rsidRPr="00FF1B37"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proofErr w:type="spellStart"/>
      <w:r w:rsidRPr="00FF1B37">
        <w:rPr>
          <w:rFonts w:asciiTheme="majorHAnsi" w:eastAsiaTheme="majorHAnsi" w:hAnsiTheme="majorHAnsi" w:cs="宋体"/>
          <w:kern w:val="0"/>
          <w:sz w:val="24"/>
          <w:szCs w:val="24"/>
        </w:rPr>
        <w:t>RemoteSigned</w:t>
      </w:r>
      <w:proofErr w:type="spellEnd"/>
    </w:p>
    <w:p w:rsidR="00FF1B37" w:rsidRP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执行后 选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[A]</w:t>
      </w:r>
      <w:r w:rsidR="002855EB">
        <w:rPr>
          <w:rFonts w:asciiTheme="majorHAnsi" w:eastAsiaTheme="majorHAnsi" w:hAnsiTheme="majorHAnsi" w:cs="宋体" w:hint="eastAsia"/>
          <w:kern w:val="0"/>
          <w:sz w:val="24"/>
          <w:szCs w:val="24"/>
        </w:rPr>
        <w:t>，</w:t>
      </w:r>
      <w:bookmarkStart w:id="0" w:name="_GoBack"/>
      <w:bookmarkEnd w:id="0"/>
      <w:r w:rsidR="00DF79BA">
        <w:rPr>
          <w:rFonts w:asciiTheme="majorHAnsi" w:eastAsiaTheme="majorHAnsi" w:hAnsiTheme="majorHAnsi" w:cs="宋体" w:hint="eastAsia"/>
          <w:kern w:val="0"/>
          <w:sz w:val="24"/>
          <w:szCs w:val="24"/>
        </w:rPr>
        <w:t>再次启动</w:t>
      </w:r>
      <w:proofErr w:type="spellStart"/>
      <w:r w:rsidR="00DF79BA">
        <w:rPr>
          <w:rFonts w:asciiTheme="majorHAnsi" w:eastAsiaTheme="majorHAnsi" w:hAnsiTheme="majorHAnsi" w:cs="宋体" w:hint="eastAsia"/>
          <w:kern w:val="0"/>
          <w:sz w:val="24"/>
          <w:szCs w:val="24"/>
        </w:rPr>
        <w:t>PowerCLI</w:t>
      </w:r>
      <w:proofErr w:type="spellEnd"/>
      <w:r w:rsidR="00DF79BA">
        <w:rPr>
          <w:rFonts w:asciiTheme="majorHAnsi" w:eastAsiaTheme="majorHAnsi" w:hAnsiTheme="majorHAnsi" w:cs="宋体" w:hint="eastAsia"/>
          <w:kern w:val="0"/>
          <w:sz w:val="24"/>
          <w:szCs w:val="24"/>
        </w:rPr>
        <w:t>就没有问题了</w:t>
      </w: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/>
          <w:sz w:val="28"/>
          <w:szCs w:val="28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FF1B37" w:rsidRDefault="00FF1B37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</w:p>
    <w:p w:rsidR="00255A55" w:rsidRPr="00596131" w:rsidRDefault="0042421C" w:rsidP="00255A55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 w:rsidRPr="004D1DC8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了解批量克隆脚本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lastRenderedPageBreak/>
        <w:t>脚本说明：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脚本使用PowerShell编写，在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PowerCLI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界面中执行，调用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PowerCLI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相关命令，实现批量自定义克隆，脚本的两个文件需要放在同一目录下。执行该脚本的电脑上需要安装Excel，脚本需要调用相关接口来读取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xlsx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表格中的数据。脚本可以连接至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Server中心，对不同的ESXi5.5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脚本文件构成：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auto_deploy.ps1，host_list.xlsx</w:t>
      </w:r>
      <w:r w:rsidR="008E21D6" w:rsidRPr="004D1DC8">
        <w:rPr>
          <w:rFonts w:asciiTheme="majorHAnsi" w:eastAsiaTheme="majorHAnsi" w:hAnsiTheme="majorHAnsi" w:cs="宋体"/>
          <w:kern w:val="0"/>
          <w:sz w:val="24"/>
          <w:szCs w:val="24"/>
        </w:rPr>
        <w:t xml:space="preserve">  </w:t>
      </w:r>
      <w:r w:rsidR="008E21D6"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文件见附件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使用说明：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编辑auto_deploy.ps1脚本，会看到如下四行配置，根据自身实际情况修改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$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vcenterhost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= "172.22.26.242" #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Server IP 地址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$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vcenterusr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= "root" #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Server 用户名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$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vcenterpsk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= "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vmware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" #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 xml:space="preserve"> Server 密码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$spec="auto-deploy" #</w:t>
      </w:r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批量克隆使用的自定义规范模板名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编辑host_list.xlsx表格，各列内容分别为：目标</w:t>
      </w:r>
      <w:proofErr w:type="spellStart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ESXi</w:t>
      </w:r>
      <w:proofErr w:type="spellEnd"/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主机，虚拟机名，克隆模板，主机名，IP地址，子网掩码，网关，</w:t>
      </w:r>
      <w:r w:rsidR="00F07786"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网络标签，状态（不填</w:t>
      </w:r>
      <w:r w:rsidR="00A65F19"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，脚本会反馈执行结果</w:t>
      </w:r>
      <w:r w:rsidR="00F07786" w:rsidRPr="004D1DC8">
        <w:rPr>
          <w:rFonts w:asciiTheme="majorHAnsi" w:eastAsiaTheme="majorHAnsi" w:hAnsiTheme="majorHAnsi" w:cs="宋体" w:hint="eastAsia"/>
          <w:kern w:val="0"/>
          <w:sz w:val="24"/>
          <w:szCs w:val="24"/>
        </w:rPr>
        <w:t>）</w:t>
      </w:r>
      <w:r w:rsidRPr="004C27AA">
        <w:rPr>
          <w:rFonts w:asciiTheme="majorHAnsi" w:eastAsiaTheme="majorHAnsi" w:hAnsiTheme="majorHAnsi" w:cs="宋体"/>
          <w:kern w:val="0"/>
          <w:sz w:val="24"/>
          <w:szCs w:val="24"/>
        </w:rPr>
        <w:t>根据实际情况修改。</w:t>
      </w:r>
    </w:p>
    <w:p w:rsidR="004C27AA" w:rsidRPr="004C27AA" w:rsidRDefault="004C27AA" w:rsidP="004C27AA">
      <w:pPr>
        <w:widowControl/>
        <w:jc w:val="left"/>
        <w:rPr>
          <w:rFonts w:asciiTheme="majorHAnsi" w:eastAsiaTheme="majorHAnsi" w:hAnsiTheme="majorHAnsi" w:cs="宋体"/>
          <w:b/>
          <w:color w:val="C00000"/>
          <w:kern w:val="0"/>
          <w:sz w:val="24"/>
          <w:szCs w:val="24"/>
        </w:rPr>
      </w:pPr>
      <w:r w:rsidRPr="004C27AA">
        <w:rPr>
          <w:rFonts w:asciiTheme="majorHAnsi" w:eastAsiaTheme="majorHAnsi" w:hAnsiTheme="majorHAnsi" w:cs="宋体"/>
          <w:b/>
          <w:bCs/>
          <w:color w:val="C00000"/>
          <w:kern w:val="0"/>
          <w:sz w:val="24"/>
          <w:szCs w:val="24"/>
        </w:rPr>
        <w:t>注意：</w:t>
      </w:r>
      <w:r w:rsidRPr="004C27AA">
        <w:rPr>
          <w:rFonts w:asciiTheme="majorHAnsi" w:eastAsiaTheme="majorHAnsi" w:hAnsiTheme="majorHAnsi" w:cs="宋体"/>
          <w:b/>
          <w:color w:val="C00000"/>
          <w:kern w:val="0"/>
          <w:sz w:val="24"/>
          <w:szCs w:val="24"/>
        </w:rPr>
        <w:t>脚本已自带清除空格的功能，请在填写表格的过程中注意特殊符号的使用，主机名列必须包含字母，不能使用纯数字，不能出现“-”以外的特殊字符（并不是因为Linux不支持，而是自定义规范不允许）。</w:t>
      </w:r>
    </w:p>
    <w:p w:rsidR="004C27AA" w:rsidRPr="004D1DC8" w:rsidRDefault="00082E09" w:rsidP="00082E09">
      <w:pPr>
        <w:widowControl/>
        <w:jc w:val="center"/>
        <w:rPr>
          <w:rFonts w:asciiTheme="majorHAnsi" w:eastAsiaTheme="majorHAnsi" w:hAnsiTheme="majorHAnsi" w:cs="宋体"/>
          <w:b/>
          <w:color w:val="C00000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 w:hint="eastAsia"/>
          <w:b/>
          <w:color w:val="C00000"/>
          <w:kern w:val="0"/>
          <w:sz w:val="24"/>
          <w:szCs w:val="24"/>
        </w:rPr>
        <w:t>！！！执行脚本时不要打开任何Excel文件会导致脚本中断！！！</w:t>
      </w:r>
    </w:p>
    <w:p w:rsidR="008E21D6" w:rsidRPr="004D1DC8" w:rsidRDefault="008E21D6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8E21D6" w:rsidRPr="004D1DC8" w:rsidRDefault="00ED44A5" w:rsidP="004C27AA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 w:rsidRPr="004D1DC8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执行批量克隆脚本</w:t>
      </w:r>
    </w:p>
    <w:p w:rsidR="004D1DC8" w:rsidRP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lastRenderedPageBreak/>
        <w:t>使用案例：</w:t>
      </w:r>
    </w:p>
    <w:p w:rsidR="004D1DC8" w:rsidRP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例脚本文件放置在D:\目录下</w:t>
      </w:r>
    </w:p>
    <w:p w:rsidR="004D1DC8" w:rsidRP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5895032" cy="798139"/>
            <wp:effectExtent l="0" t="0" r="0" b="2540"/>
            <wp:docPr id="19" name="图片 19" descr="C:\Users\annda\AppData\Local\Temp\enhtmlclip\Image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da\AppData\Local\Temp\enhtmlclip\Image(2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763" cy="8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C8" w:rsidRP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启动 vSphere Power CLI，切换到D盘，并执行脚本，执行后脚本会自动连接到</w:t>
      </w:r>
      <w:proofErr w:type="spellStart"/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 xml:space="preserve"> Server并开始执行批量克隆任务。</w:t>
      </w:r>
    </w:p>
    <w:p w:rsidR="004D1DC8" w:rsidRDefault="00A46472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 wp14:anchorId="788EF1C0" wp14:editId="1EDD5773">
            <wp:extent cx="5274310" cy="2755900"/>
            <wp:effectExtent l="0" t="0" r="2540" b="6350"/>
            <wp:docPr id="18" name="图片 18" descr="C:\Users\annda\AppData\Local\Temp\enhtmlclip\Image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da\AppData\Local\Temp\enhtmlclip\Image(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A46472" w:rsidRDefault="00A46472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4D1DC8" w:rsidRPr="004D1DC8" w:rsidRDefault="004D1DC8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kern w:val="0"/>
          <w:sz w:val="24"/>
          <w:szCs w:val="24"/>
        </w:rPr>
        <w:t>正在克隆的提示</w:t>
      </w:r>
    </w:p>
    <w:p w:rsidR="004D1DC8" w:rsidRPr="004D1DC8" w:rsidRDefault="00676EE1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D20679" wp14:editId="744F2DFD">
            <wp:extent cx="5274310" cy="2756271"/>
            <wp:effectExtent l="0" t="0" r="2540" b="6350"/>
            <wp:docPr id="17" name="图片 17" descr="C:\Users\annda\AppData\Local\Temp\enhtmlclip\Image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nda\AppData\Local\Temp\enhtmlclip\Image(3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C8" w:rsidRPr="004D1DC8" w:rsidRDefault="00707867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>脚本每克隆完成一台主机，都会自动启动，脚本执行效果如下图</w:t>
      </w:r>
    </w:p>
    <w:p w:rsidR="004D1DC8" w:rsidRPr="004D1DC8" w:rsidRDefault="00676EE1" w:rsidP="004D1DC8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1DC8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 wp14:anchorId="3181E29E" wp14:editId="5EDF885C">
            <wp:extent cx="5274310" cy="3955733"/>
            <wp:effectExtent l="0" t="0" r="2540" b="6985"/>
            <wp:docPr id="16" name="图片 16" descr="C:\Users\annda\AppData\Local\Temp\enhtmlclip\Image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da\AppData\Local\Temp\enhtmlclip\Image(3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D4" w:rsidRDefault="00666ED4" w:rsidP="004C27AA">
      <w:pPr>
        <w:widowControl/>
        <w:jc w:val="left"/>
        <w:rPr>
          <w:rFonts w:asciiTheme="majorHAnsi" w:eastAsiaTheme="majorHAnsi" w:hAnsiTheme="majorHAnsi"/>
        </w:rPr>
      </w:pPr>
    </w:p>
    <w:p w:rsidR="00707867" w:rsidRDefault="00707867" w:rsidP="004C27AA">
      <w:pPr>
        <w:widowControl/>
        <w:jc w:val="left"/>
        <w:rPr>
          <w:rFonts w:asciiTheme="majorHAnsi" w:eastAsiaTheme="majorHAnsi" w:hAnsiTheme="majorHAnsi"/>
        </w:rPr>
      </w:pPr>
    </w:p>
    <w:p w:rsidR="00707867" w:rsidRDefault="00707867" w:rsidP="004C27AA">
      <w:pPr>
        <w:widowControl/>
        <w:jc w:val="left"/>
        <w:rPr>
          <w:rFonts w:asciiTheme="majorHAnsi" w:eastAsiaTheme="majorHAnsi" w:hAnsiTheme="majorHAnsi"/>
        </w:rPr>
      </w:pPr>
    </w:p>
    <w:p w:rsidR="00707867" w:rsidRDefault="00707867" w:rsidP="004C27AA">
      <w:pPr>
        <w:widowControl/>
        <w:jc w:val="left"/>
        <w:rPr>
          <w:rFonts w:asciiTheme="majorHAnsi" w:eastAsiaTheme="majorHAnsi" w:hAnsiTheme="majorHAnsi"/>
        </w:rPr>
      </w:pPr>
    </w:p>
    <w:p w:rsidR="00707867" w:rsidRDefault="00707867" w:rsidP="004C27AA">
      <w:pPr>
        <w:widowControl/>
        <w:jc w:val="left"/>
        <w:rPr>
          <w:rFonts w:asciiTheme="majorHAnsi" w:eastAsiaTheme="majorHAnsi" w:hAnsiTheme="majorHAnsi"/>
        </w:rPr>
      </w:pPr>
    </w:p>
    <w:p w:rsidR="009228E3" w:rsidRPr="004D1DC8" w:rsidRDefault="00BE7F83" w:rsidP="009228E3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添加主机到</w:t>
      </w:r>
      <w:proofErr w:type="spellStart"/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jumpserver</w:t>
      </w:r>
      <w:proofErr w:type="spellEnd"/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堡垒机</w:t>
      </w:r>
    </w:p>
    <w:p w:rsidR="00707867" w:rsidRPr="00AF734C" w:rsidRDefault="00331701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noProof/>
          <w:sz w:val="24"/>
          <w:szCs w:val="24"/>
        </w:rPr>
        <w:lastRenderedPageBreak/>
        <w:drawing>
          <wp:inline distT="0" distB="0" distL="0" distR="0" wp14:anchorId="0C7D243C" wp14:editId="1F4A6B47">
            <wp:extent cx="5274310" cy="2911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01" w:rsidRPr="00AF734C" w:rsidRDefault="00331701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noProof/>
          <w:sz w:val="24"/>
          <w:szCs w:val="24"/>
        </w:rPr>
        <w:drawing>
          <wp:inline distT="0" distB="0" distL="0" distR="0" wp14:anchorId="05C44001" wp14:editId="0CA29AEC">
            <wp:extent cx="5274310" cy="29279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AB" w:rsidRPr="00AF734C" w:rsidRDefault="001D7EAB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AF734C">
        <w:rPr>
          <w:rFonts w:asciiTheme="majorHAnsi" w:eastAsiaTheme="majorHAnsi" w:hAnsiTheme="majorHAnsi" w:cs="宋体" w:hint="eastAsia"/>
          <w:kern w:val="0"/>
          <w:sz w:val="24"/>
          <w:szCs w:val="24"/>
        </w:rPr>
        <w:t>在</w:t>
      </w:r>
      <w:proofErr w:type="spellStart"/>
      <w:r w:rsidRPr="00AF734C">
        <w:rPr>
          <w:rFonts w:asciiTheme="majorHAnsi" w:eastAsiaTheme="majorHAnsi" w:hAnsiTheme="majorHAnsi" w:cs="宋体" w:hint="eastAsia"/>
          <w:kern w:val="0"/>
          <w:sz w:val="24"/>
          <w:szCs w:val="24"/>
        </w:rPr>
        <w:t>jumpserver</w:t>
      </w:r>
      <w:proofErr w:type="spellEnd"/>
      <w:r w:rsidRPr="00AF734C">
        <w:rPr>
          <w:rFonts w:asciiTheme="majorHAnsi" w:eastAsiaTheme="majorHAnsi" w:hAnsiTheme="majorHAnsi" w:cs="宋体" w:hint="eastAsia"/>
          <w:kern w:val="0"/>
          <w:sz w:val="24"/>
          <w:szCs w:val="24"/>
        </w:rPr>
        <w:t>网页后台管理中，批量管理可以下载Excel模板</w:t>
      </w:r>
    </w:p>
    <w:p w:rsidR="00783132" w:rsidRPr="00AF734C" w:rsidRDefault="00783132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783132" w:rsidRPr="00AF734C" w:rsidRDefault="00783132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783132" w:rsidRPr="00AF734C" w:rsidRDefault="00783132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783132" w:rsidRPr="00AF734C" w:rsidRDefault="00783132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783132" w:rsidRPr="00AF734C" w:rsidRDefault="00783132" w:rsidP="004C27AA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783132" w:rsidRPr="00AF734C" w:rsidRDefault="00E63C30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noProof/>
          <w:sz w:val="24"/>
          <w:szCs w:val="24"/>
        </w:rPr>
        <w:lastRenderedPageBreak/>
        <w:drawing>
          <wp:inline distT="0" distB="0" distL="0" distR="0" wp14:anchorId="12CB4BC0" wp14:editId="31BAA209">
            <wp:extent cx="5274310" cy="30035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01" w:rsidRPr="00AF734C" w:rsidRDefault="00E63C30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rFonts w:asciiTheme="majorHAnsi" w:eastAsiaTheme="majorHAnsi" w:hAnsiTheme="majorHAnsi" w:hint="eastAsia"/>
          <w:sz w:val="24"/>
          <w:szCs w:val="24"/>
        </w:rPr>
        <w:t>如图所示，最后一列填写的主机组，如果有多个组用 / 分隔</w:t>
      </w:r>
      <w:r w:rsidR="002C56CD" w:rsidRPr="00AF734C">
        <w:rPr>
          <w:rFonts w:asciiTheme="majorHAnsi" w:eastAsiaTheme="majorHAnsi" w:hAnsiTheme="majorHAnsi" w:hint="eastAsia"/>
          <w:sz w:val="24"/>
          <w:szCs w:val="24"/>
        </w:rPr>
        <w:t>，主机组在资产组中查询</w:t>
      </w:r>
    </w:p>
    <w:p w:rsidR="00DE20DC" w:rsidRPr="00AF734C" w:rsidRDefault="00DE20DC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DE20DC" w:rsidRPr="00AF734C" w:rsidRDefault="00DE20DC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rFonts w:asciiTheme="majorHAnsi" w:eastAsiaTheme="majorHAnsi" w:hAnsiTheme="majorHAnsi" w:hint="eastAsia"/>
          <w:sz w:val="24"/>
          <w:szCs w:val="24"/>
        </w:rPr>
        <w:t>填写后上传文件即可导入完成</w:t>
      </w:r>
    </w:p>
    <w:p w:rsidR="00421B74" w:rsidRPr="00AF734C" w:rsidRDefault="00421B74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21B74" w:rsidRPr="00AF734C" w:rsidRDefault="00421B74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noProof/>
          <w:sz w:val="24"/>
          <w:szCs w:val="24"/>
        </w:rPr>
        <w:drawing>
          <wp:inline distT="0" distB="0" distL="0" distR="0" wp14:anchorId="566C3287" wp14:editId="443AD3EA">
            <wp:extent cx="5274310" cy="2983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74" w:rsidRPr="00AF734C" w:rsidRDefault="00421B74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AF734C">
        <w:rPr>
          <w:rFonts w:asciiTheme="majorHAnsi" w:eastAsiaTheme="majorHAnsi" w:hAnsiTheme="majorHAnsi" w:hint="eastAsia"/>
          <w:sz w:val="24"/>
          <w:szCs w:val="24"/>
        </w:rPr>
        <w:lastRenderedPageBreak/>
        <w:t>在授权管理中推送系统用户到刚添加的主机中，添加成功后即可通过</w:t>
      </w:r>
      <w:proofErr w:type="gramStart"/>
      <w:r w:rsidRPr="00AF734C">
        <w:rPr>
          <w:rFonts w:asciiTheme="majorHAnsi" w:eastAsiaTheme="majorHAnsi" w:hAnsiTheme="majorHAnsi" w:hint="eastAsia"/>
          <w:sz w:val="24"/>
          <w:szCs w:val="24"/>
        </w:rPr>
        <w:t>跳板机</w:t>
      </w:r>
      <w:proofErr w:type="gramEnd"/>
      <w:r w:rsidRPr="00AF734C">
        <w:rPr>
          <w:rFonts w:asciiTheme="majorHAnsi" w:eastAsiaTheme="majorHAnsi" w:hAnsiTheme="majorHAnsi" w:hint="eastAsia"/>
          <w:sz w:val="24"/>
          <w:szCs w:val="24"/>
        </w:rPr>
        <w:t>登陆到主机</w:t>
      </w: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E57A68" w:rsidRDefault="00E57A68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Default="005B3CCB" w:rsidP="004C27AA">
      <w:pPr>
        <w:widowControl/>
        <w:jc w:val="left"/>
        <w:rPr>
          <w:rFonts w:asciiTheme="majorHAnsi" w:eastAsiaTheme="majorHAnsi" w:hAnsiTheme="majorHAnsi"/>
        </w:rPr>
      </w:pPr>
    </w:p>
    <w:p w:rsidR="005B3CCB" w:rsidRPr="004D1DC8" w:rsidRDefault="005B3CCB" w:rsidP="005B3CCB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lastRenderedPageBreak/>
        <w:t>添加</w:t>
      </w:r>
      <w:r w:rsidR="00D43502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主机</w:t>
      </w:r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到</w:t>
      </w:r>
      <w:proofErr w:type="spellStart"/>
      <w:r w:rsidR="00D43502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zabbix</w:t>
      </w:r>
      <w:proofErr w:type="spellEnd"/>
      <w:r w:rsidR="00D43502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监控</w:t>
      </w:r>
    </w:p>
    <w:p w:rsidR="005B3CCB" w:rsidRPr="003A6A2C" w:rsidRDefault="0079747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3A6A2C">
        <w:rPr>
          <w:rFonts w:asciiTheme="majorHAnsi" w:eastAsiaTheme="majorHAnsi" w:hAnsiTheme="majorHAnsi" w:hint="eastAsia"/>
          <w:sz w:val="24"/>
          <w:szCs w:val="24"/>
        </w:rPr>
        <w:t>在附件中找到 zabbix</w:t>
      </w:r>
      <w:r w:rsidRPr="003A6A2C">
        <w:rPr>
          <w:rFonts w:asciiTheme="majorHAnsi" w:eastAsiaTheme="majorHAnsi" w:hAnsiTheme="majorHAnsi"/>
          <w:sz w:val="24"/>
          <w:szCs w:val="24"/>
        </w:rPr>
        <w:t xml:space="preserve">_export.ps1 </w:t>
      </w:r>
      <w:r w:rsidRPr="003A6A2C">
        <w:rPr>
          <w:rFonts w:asciiTheme="majorHAnsi" w:eastAsiaTheme="majorHAnsi" w:hAnsiTheme="majorHAnsi" w:hint="eastAsia"/>
          <w:sz w:val="24"/>
          <w:szCs w:val="24"/>
        </w:rPr>
        <w:t>脚本和host_list.xlsx放在同一目录，脚本会根据Excel文件中的主机来生成，</w:t>
      </w:r>
      <w:proofErr w:type="spellStart"/>
      <w:r w:rsidRPr="003A6A2C">
        <w:rPr>
          <w:rFonts w:asciiTheme="majorHAnsi" w:eastAsiaTheme="majorHAnsi" w:hAnsiTheme="majorHAnsi" w:hint="eastAsia"/>
          <w:sz w:val="24"/>
          <w:szCs w:val="24"/>
        </w:rPr>
        <w:t>zabbix</w:t>
      </w:r>
      <w:proofErr w:type="spellEnd"/>
      <w:r w:rsidRPr="003A6A2C">
        <w:rPr>
          <w:rFonts w:asciiTheme="majorHAnsi" w:eastAsiaTheme="majorHAnsi" w:hAnsiTheme="majorHAnsi" w:hint="eastAsia"/>
          <w:sz w:val="24"/>
          <w:szCs w:val="24"/>
        </w:rPr>
        <w:t>能直接读取的xml格式的文件，执行后在相同目录下生成</w:t>
      </w:r>
      <w:r w:rsidRPr="003A6A2C">
        <w:rPr>
          <w:rFonts w:asciiTheme="majorHAnsi" w:eastAsiaTheme="majorHAnsi" w:hAnsiTheme="majorHAnsi"/>
          <w:sz w:val="24"/>
          <w:szCs w:val="24"/>
        </w:rPr>
        <w:t>zabbix_export.xml</w:t>
      </w:r>
      <w:r w:rsidRPr="003A6A2C">
        <w:rPr>
          <w:rFonts w:asciiTheme="majorHAnsi" w:eastAsiaTheme="majorHAnsi" w:hAnsiTheme="majorHAnsi" w:hint="eastAsia"/>
          <w:sz w:val="24"/>
          <w:szCs w:val="24"/>
        </w:rPr>
        <w:t>文件</w:t>
      </w:r>
    </w:p>
    <w:p w:rsidR="00D11873" w:rsidRPr="003A6A2C" w:rsidRDefault="00D11873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3A6A2C">
        <w:rPr>
          <w:noProof/>
          <w:sz w:val="24"/>
          <w:szCs w:val="24"/>
        </w:rPr>
        <w:drawing>
          <wp:inline distT="0" distB="0" distL="0" distR="0" wp14:anchorId="482A7CCF" wp14:editId="509DA123">
            <wp:extent cx="5274310" cy="16046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73" w:rsidRDefault="00D11873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 w:rsidRPr="003A6A2C">
        <w:rPr>
          <w:rFonts w:asciiTheme="majorHAnsi" w:eastAsiaTheme="majorHAnsi" w:hAnsiTheme="majorHAnsi" w:hint="eastAsia"/>
          <w:sz w:val="24"/>
          <w:szCs w:val="24"/>
        </w:rPr>
        <w:t>为避免</w:t>
      </w:r>
      <w:proofErr w:type="gramStart"/>
      <w:r w:rsidRPr="003A6A2C">
        <w:rPr>
          <w:rFonts w:asciiTheme="majorHAnsi" w:eastAsiaTheme="majorHAnsi" w:hAnsiTheme="majorHAnsi" w:hint="eastAsia"/>
          <w:sz w:val="24"/>
          <w:szCs w:val="24"/>
        </w:rPr>
        <w:t>跟现有</w:t>
      </w:r>
      <w:proofErr w:type="gramEnd"/>
      <w:r w:rsidRPr="003A6A2C">
        <w:rPr>
          <w:rFonts w:asciiTheme="majorHAnsi" w:eastAsiaTheme="majorHAnsi" w:hAnsiTheme="majorHAnsi" w:hint="eastAsia"/>
          <w:sz w:val="24"/>
          <w:szCs w:val="24"/>
        </w:rPr>
        <w:t>主机混淆，导入后主机在</w:t>
      </w:r>
      <w:proofErr w:type="spellStart"/>
      <w:r w:rsidRPr="003A6A2C">
        <w:rPr>
          <w:rFonts w:asciiTheme="majorHAnsi" w:eastAsiaTheme="majorHAnsi" w:hAnsiTheme="majorHAnsi" w:hint="eastAsia"/>
          <w:sz w:val="24"/>
          <w:szCs w:val="24"/>
        </w:rPr>
        <w:t>Unspay</w:t>
      </w:r>
      <w:proofErr w:type="spellEnd"/>
      <w:r w:rsidRPr="003A6A2C">
        <w:rPr>
          <w:rFonts w:asciiTheme="majorHAnsi" w:eastAsiaTheme="majorHAnsi" w:hAnsiTheme="majorHAnsi" w:hint="eastAsia"/>
          <w:sz w:val="24"/>
          <w:szCs w:val="24"/>
        </w:rPr>
        <w:t>-Temp-Server组中，导入后根据实际规划选中后批量替换主机组</w:t>
      </w: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</w:p>
    <w:p w:rsidR="004357DD" w:rsidRDefault="004357DD" w:rsidP="004357DD">
      <w:pPr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 w:rsidRPr="004357DD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lastRenderedPageBreak/>
        <w:t>添加</w:t>
      </w:r>
      <w:proofErr w:type="spellStart"/>
      <w:r w:rsidRPr="004357DD">
        <w:rPr>
          <w:rFonts w:asciiTheme="majorHAnsi" w:eastAsiaTheme="majorHAnsi" w:hAnsiTheme="majorHAnsi" w:cs="宋体"/>
          <w:b/>
          <w:kern w:val="0"/>
          <w:sz w:val="32"/>
          <w:szCs w:val="32"/>
        </w:rPr>
        <w:t>S</w:t>
      </w:r>
      <w:r w:rsidRPr="004357DD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altstack</w:t>
      </w:r>
      <w:proofErr w:type="spellEnd"/>
      <w:r w:rsidRPr="004357DD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接受客户机证书</w:t>
      </w:r>
    </w:p>
    <w:p w:rsidR="004357DD" w:rsidRPr="004357DD" w:rsidRDefault="004357DD" w:rsidP="004357DD">
      <w:pPr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>
        <w:rPr>
          <w:rFonts w:asciiTheme="majorHAnsi" w:eastAsiaTheme="majorHAnsi" w:hAnsiTheme="majorHAnsi" w:hint="eastAsia"/>
          <w:sz w:val="24"/>
          <w:szCs w:val="24"/>
        </w:rPr>
        <w:t>在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saltstack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主机中执行salt-key </w:t>
      </w:r>
      <w:r>
        <w:rPr>
          <w:rFonts w:asciiTheme="majorHAnsi" w:eastAsiaTheme="majorHAnsi" w:hAnsiTheme="majorHAnsi"/>
          <w:sz w:val="24"/>
          <w:szCs w:val="24"/>
        </w:rPr>
        <w:t>–</w:t>
      </w:r>
      <w:r>
        <w:rPr>
          <w:rFonts w:asciiTheme="majorHAnsi" w:eastAsiaTheme="majorHAnsi" w:hAnsiTheme="majorHAnsi" w:hint="eastAsia"/>
          <w:sz w:val="24"/>
          <w:szCs w:val="24"/>
        </w:rPr>
        <w:t>L命令，可以查看所有已接收、未接受相关的客户机公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钥</w:t>
      </w:r>
      <w:proofErr w:type="gramEnd"/>
      <w:r w:rsidR="00826500">
        <w:rPr>
          <w:rFonts w:asciiTheme="majorHAnsi" w:eastAsiaTheme="majorHAnsi" w:hAnsiTheme="majorHAnsi" w:hint="eastAsia"/>
          <w:sz w:val="24"/>
          <w:szCs w:val="24"/>
        </w:rPr>
        <w:t>证书</w:t>
      </w:r>
    </w:p>
    <w:p w:rsidR="004357DD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589C7E6" wp14:editId="7B721517">
            <wp:extent cx="3028571" cy="95238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31" w:rsidRDefault="00871B31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使用-a命令加主机名可以接受相应主机，如果确认没有问题使用-A允许所有新添加的主机，-d加主机名删除相应主机</w:t>
      </w:r>
    </w:p>
    <w:p w:rsidR="004357DD" w:rsidRPr="003A6A2C" w:rsidRDefault="004357DD" w:rsidP="004C27AA">
      <w:pPr>
        <w:widowControl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7A54766" wp14:editId="3B22AE37">
            <wp:extent cx="5274310" cy="57315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DD" w:rsidRPr="003A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57B"/>
    <w:multiLevelType w:val="hybridMultilevel"/>
    <w:tmpl w:val="701070D4"/>
    <w:lvl w:ilvl="0" w:tplc="ED26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11"/>
    <w:rsid w:val="00004AD8"/>
    <w:rsid w:val="000204E8"/>
    <w:rsid w:val="00042B57"/>
    <w:rsid w:val="00082E09"/>
    <w:rsid w:val="000C0566"/>
    <w:rsid w:val="000C67C8"/>
    <w:rsid w:val="000E4CD2"/>
    <w:rsid w:val="000F342B"/>
    <w:rsid w:val="00133A36"/>
    <w:rsid w:val="00135DB4"/>
    <w:rsid w:val="001B752C"/>
    <w:rsid w:val="001D49CD"/>
    <w:rsid w:val="001D7EAB"/>
    <w:rsid w:val="0021527A"/>
    <w:rsid w:val="00255A55"/>
    <w:rsid w:val="00260245"/>
    <w:rsid w:val="002855EB"/>
    <w:rsid w:val="002C56CD"/>
    <w:rsid w:val="002C5850"/>
    <w:rsid w:val="002C7914"/>
    <w:rsid w:val="0030146D"/>
    <w:rsid w:val="00325346"/>
    <w:rsid w:val="00331701"/>
    <w:rsid w:val="00345611"/>
    <w:rsid w:val="003473ED"/>
    <w:rsid w:val="003538F4"/>
    <w:rsid w:val="003A52CA"/>
    <w:rsid w:val="003A64D1"/>
    <w:rsid w:val="003A6A2C"/>
    <w:rsid w:val="003B7F09"/>
    <w:rsid w:val="003F2A41"/>
    <w:rsid w:val="00421B74"/>
    <w:rsid w:val="0042421C"/>
    <w:rsid w:val="00426E08"/>
    <w:rsid w:val="004357DD"/>
    <w:rsid w:val="00443221"/>
    <w:rsid w:val="0048059E"/>
    <w:rsid w:val="004C1D82"/>
    <w:rsid w:val="004C27AA"/>
    <w:rsid w:val="004D1DC8"/>
    <w:rsid w:val="00531D2C"/>
    <w:rsid w:val="00586730"/>
    <w:rsid w:val="00590301"/>
    <w:rsid w:val="00596131"/>
    <w:rsid w:val="00597A33"/>
    <w:rsid w:val="005B3CCB"/>
    <w:rsid w:val="006045B4"/>
    <w:rsid w:val="00607E9A"/>
    <w:rsid w:val="0061097F"/>
    <w:rsid w:val="00626AD2"/>
    <w:rsid w:val="00635A9D"/>
    <w:rsid w:val="00666ED4"/>
    <w:rsid w:val="00676EE1"/>
    <w:rsid w:val="006971AB"/>
    <w:rsid w:val="006B7545"/>
    <w:rsid w:val="006C507B"/>
    <w:rsid w:val="006D30E4"/>
    <w:rsid w:val="006F4A93"/>
    <w:rsid w:val="00707867"/>
    <w:rsid w:val="00753CCF"/>
    <w:rsid w:val="00783132"/>
    <w:rsid w:val="0079747D"/>
    <w:rsid w:val="007E29DA"/>
    <w:rsid w:val="007E6727"/>
    <w:rsid w:val="00811DE2"/>
    <w:rsid w:val="00826500"/>
    <w:rsid w:val="00862CD9"/>
    <w:rsid w:val="00871B31"/>
    <w:rsid w:val="008B0569"/>
    <w:rsid w:val="008C3EF7"/>
    <w:rsid w:val="008C6217"/>
    <w:rsid w:val="008D4E93"/>
    <w:rsid w:val="008E21D6"/>
    <w:rsid w:val="009228E3"/>
    <w:rsid w:val="00942DE2"/>
    <w:rsid w:val="00963969"/>
    <w:rsid w:val="00986EA3"/>
    <w:rsid w:val="009A1EC5"/>
    <w:rsid w:val="009E20BB"/>
    <w:rsid w:val="00A46472"/>
    <w:rsid w:val="00A65F19"/>
    <w:rsid w:val="00A86109"/>
    <w:rsid w:val="00AA6E7F"/>
    <w:rsid w:val="00AF734C"/>
    <w:rsid w:val="00B328FE"/>
    <w:rsid w:val="00B32E61"/>
    <w:rsid w:val="00B41791"/>
    <w:rsid w:val="00B92DA9"/>
    <w:rsid w:val="00BB45F4"/>
    <w:rsid w:val="00BE7F83"/>
    <w:rsid w:val="00C55D07"/>
    <w:rsid w:val="00CB0CC6"/>
    <w:rsid w:val="00D065F6"/>
    <w:rsid w:val="00D11873"/>
    <w:rsid w:val="00D43502"/>
    <w:rsid w:val="00D74A2B"/>
    <w:rsid w:val="00D9344B"/>
    <w:rsid w:val="00DC15AC"/>
    <w:rsid w:val="00DE20DC"/>
    <w:rsid w:val="00DF79BA"/>
    <w:rsid w:val="00E005AC"/>
    <w:rsid w:val="00E010AF"/>
    <w:rsid w:val="00E01A71"/>
    <w:rsid w:val="00E44EB9"/>
    <w:rsid w:val="00E532EF"/>
    <w:rsid w:val="00E57A68"/>
    <w:rsid w:val="00E63C30"/>
    <w:rsid w:val="00ED44A5"/>
    <w:rsid w:val="00ED7A8F"/>
    <w:rsid w:val="00EF17EB"/>
    <w:rsid w:val="00F07786"/>
    <w:rsid w:val="00F27C0F"/>
    <w:rsid w:val="00F46842"/>
    <w:rsid w:val="00F75409"/>
    <w:rsid w:val="00F7577B"/>
    <w:rsid w:val="00FB6741"/>
    <w:rsid w:val="00FD164D"/>
    <w:rsid w:val="00F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20F5"/>
  <w15:chartTrackingRefBased/>
  <w15:docId w15:val="{317B7E86-802F-4B2C-A68C-E8BDC1D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19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118</cp:revision>
  <dcterms:created xsi:type="dcterms:W3CDTF">2018-01-02T05:02:00Z</dcterms:created>
  <dcterms:modified xsi:type="dcterms:W3CDTF">2018-03-19T07:22:00Z</dcterms:modified>
</cp:coreProperties>
</file>