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1D</w:t>
      </w:r>
      <w:r>
        <w:t xml:space="preserve"> </w:t>
      </w:r>
      <w:r>
        <w:t xml:space="preserve">Model</w:t>
      </w:r>
    </w:p>
    <w:p>
      <w:pPr>
        <w:pStyle w:val="Author"/>
      </w:pPr>
      <w:r>
        <w:t xml:space="preserve">Anne-Karin</w:t>
      </w:r>
      <w:r>
        <w:t xml:space="preserve"> </w:t>
      </w:r>
      <w:r>
        <w:t xml:space="preserve">Cooke</w:t>
      </w:r>
    </w:p>
    <w:p>
      <w:pPr>
        <w:pStyle w:val="Heading2"/>
      </w:pPr>
      <w:bookmarkStart w:id="21" w:name="experiments"/>
      <w:bookmarkEnd w:id="21"/>
      <w:r>
        <w:t xml:space="preserve">Experiments</w:t>
      </w:r>
    </w:p>
    <w:p>
      <w:pPr>
        <w:pStyle w:val="Heading1"/>
      </w:pPr>
      <w:bookmarkStart w:id="22" w:name="model-set-up"/>
      <w:bookmarkEnd w:id="22"/>
      <w:r>
        <w:t xml:space="preserve">Model set up</w:t>
      </w:r>
    </w:p>
    <w:p>
      <w:r>
        <w:t xml:space="preserve">In this model, salt enters the system through rainfall and from the groundwater table with the same concentration.</w:t>
      </w:r>
    </w:p>
    <w:p>
      <w:pPr>
        <w:pStyle w:val="Heading2"/>
      </w:pPr>
      <w:bookmarkStart w:id="23" w:name="constants"/>
      <w:bookmarkEnd w:id="23"/>
      <w:r>
        <w:t xml:space="preserve">Constants</w:t>
      </w:r>
    </w:p>
    <w:p>
      <w:r>
        <w:t xml:space="preserve">Soil properties were derived from standard Australian soils in Neurotheta (Minasny and McBratney, 2002, as cited in Shah et al, 2011).</w:t>
      </w:r>
    </w:p>
    <w:p>
      <w:pPr>
        <w:pStyle w:val="SourceCode"/>
      </w:pPr>
      <w:r>
        <w:rPr>
          <w:rStyle w:val="NormalTok"/>
        </w:rPr>
        <w:t xml:space="preserve"> </w:t>
      </w:r>
      <w:r>
        <w:rPr>
          <w:rStyle w:val="CommentTok"/>
        </w:rPr>
        <w:t xml:space="preserve">#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0.367</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52.08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6.4069</w:t>
      </w:r>
      <w:r>
        <w:rPr>
          <w:rStyle w:val="NormalTok"/>
        </w:rPr>
        <w:t xml:space="preserve"> </w:t>
      </w:r>
      <w:r>
        <w:rPr>
          <w:rStyle w:val="CommentTok"/>
        </w:rPr>
        <w:t xml:space="preserve"># neurotheta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van Genuchten parameters</w:t>
      </w:r>
      <w:r>
        <w:br w:type="textWrapping"/>
      </w:r>
      <w:r>
        <w:rPr>
          <w:rStyle w:val="CommentTok"/>
        </w:rPr>
        <w:t xml:space="preserve">#     avg &lt;- 0.0521</w:t>
      </w:r>
      <w:r>
        <w:br w:type="textWrapping"/>
      </w:r>
      <w:r>
        <w:rPr>
          <w:rStyle w:val="CommentTok"/>
        </w:rPr>
        <w:t xml:space="preserve">#     nvg &lt;- 1.237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0.2677</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1.2E-3</w:t>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1 (Grass)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paspalum secateum F-I and R-I, 2004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Zr =</w:t>
      </w:r>
      <w:r>
        <w:rPr>
          <w:rStyle w:val="StringTok"/>
        </w:rPr>
        <w:t xml:space="preserve"> </w:t>
      </w:r>
      <w:r>
        <w:rPr>
          <w:rStyle w:val="DecValTok"/>
        </w:rPr>
        <w:t xml:space="preserve">400</w:t>
      </w:r>
      <w:r>
        <w:rPr>
          <w:rStyle w:val="NormalTok"/>
        </w:rPr>
        <w:t xml:space="preserve"> </w:t>
      </w:r>
      <w:r>
        <w:rPr>
          <w:rStyle w:val="CommentTok"/>
        </w:rPr>
        <w:t xml:space="preserve"># soil depth (mm)   Check Also Table 2...Fernandez-Illescas and Rodriguez-Iturbe...2001</w:t>
      </w:r>
      <w:r>
        <w:br w:type="textWrapping"/>
      </w:r>
      <w:r>
        <w:br w:type="textWrapping"/>
      </w:r>
      <w:r>
        <w:br w:type="textWrapping"/>
      </w:r>
      <w:r>
        <w:rPr>
          <w:rStyle w:val="NormalTok"/>
        </w:rPr>
        <w:t xml:space="preserve"> </w:t>
      </w:r>
      <w:r>
        <w:rPr>
          <w:rStyle w:val="CommentTok"/>
        </w:rPr>
        <w:t xml:space="preserve"># parameters describing the root zone   </w:t>
      </w:r>
      <w:r>
        <w:br w:type="textWrapping"/>
      </w:r>
      <w:r>
        <w:rPr>
          <w:rStyle w:val="NormalTok"/>
        </w:rPr>
        <w:t xml:space="preserve"> </w:t>
      </w:r>
      <w:r>
        <w:rPr>
          <w:rStyle w:val="NormalTok"/>
        </w:rPr>
        <w:t xml:space="preserve"> </w:t>
      </w:r>
      <w:r>
        <w:rPr>
          <w:rStyle w:val="NormalTok"/>
        </w:rPr>
        <w:t xml:space="preserve">vegpar &lt;-</w:t>
      </w:r>
      <w:r>
        <w:rPr>
          <w:rStyle w:val="StringTok"/>
        </w:rPr>
        <w:t xml:space="preserve"> </w:t>
      </w:r>
      <w:r>
        <w:rPr>
          <w:rStyle w:val="KeywordTok"/>
        </w:rPr>
        <w:t xml:space="preserve">list</w:t>
      </w:r>
      <w:r>
        <w:rPr>
          <w:rStyle w:val="NormalTok"/>
        </w:rPr>
        <w:t xml:space="preserve">(</w:t>
      </w:r>
      <w:r>
        <w:rPr>
          <w:rStyle w:val="DataTypeTok"/>
        </w:rPr>
        <w:t xml:space="preserve">Zr =</w:t>
      </w:r>
      <w:r>
        <w:rPr>
          <w:rStyle w:val="NormalTok"/>
        </w:rPr>
        <w:t xml:space="preserve"> </w:t>
      </w:r>
      <w:r>
        <w:rPr>
          <w:rStyle w:val="NormalTok"/>
        </w:rPr>
        <w:t xml:space="preserve">Zr)</w:t>
      </w:r>
      <w:r>
        <w:br w:type="textWrapping"/>
      </w:r>
      <w:r>
        <w:br w:type="textWrapping"/>
      </w:r>
      <w:r>
        <w:br w:type="textWrapping"/>
      </w:r>
      <w:r>
        <w:rPr>
          <w:rStyle w:val="CommentTok"/>
        </w:rPr>
        <w:t xml:space="preserve"># parameters describing plant dynamics and salt features</w:t>
      </w:r>
      <w:r>
        <w:br w:type="textWrapping"/>
      </w:r>
      <w:r>
        <w:br w:type="textWrapping"/>
      </w:r>
      <w:r>
        <w:rPr>
          <w:rStyle w:val="NormalTok"/>
        </w:rPr>
        <w:t xml:space="preserve"> </w:t>
      </w:r>
      <w:r>
        <w:rPr>
          <w:rStyle w:val="NormalTok"/>
        </w:rPr>
        <w:t xml:space="preserve"> </w:t>
      </w:r>
      <w:r>
        <w:rPr>
          <w:rStyle w:val="NormalTok"/>
        </w:rPr>
        <w:t xml:space="preserve">alpha_i=</w:t>
      </w:r>
      <w:r>
        <w:rPr>
          <w:rStyle w:val="DecValTok"/>
        </w:rPr>
        <w:t xml:space="preserve">1</w:t>
      </w:r>
      <w:r>
        <w:rPr>
          <w:rStyle w:val="NormalTok"/>
        </w:rPr>
        <w:t xml:space="preserve"> </w:t>
      </w:r>
      <w:r>
        <w:rPr>
          <w:rStyle w:val="CommentTok"/>
        </w:rPr>
        <w:t xml:space="preserve">#maximum infiltration rate per day (K_s and therefore soil type dependency in balances function code)</w:t>
      </w:r>
      <w:r>
        <w:br w:type="textWrapping"/>
      </w:r>
      <w:r>
        <w:br w:type="textWrapping"/>
      </w:r>
      <w:r>
        <w:rPr>
          <w:rStyle w:val="NormalTok"/>
        </w:rPr>
        <w:t xml:space="preserve"> </w:t>
      </w:r>
      <w:r>
        <w:rPr>
          <w:rStyle w:val="NormalTok"/>
        </w:rPr>
        <w:t xml:space="preserve"> </w:t>
      </w:r>
      <w:r>
        <w:rPr>
          <w:rStyle w:val="NormalTok"/>
        </w:rPr>
        <w:t xml:space="preserve">k=</w:t>
      </w:r>
      <w:r>
        <w:rPr>
          <w:rStyle w:val="DecValTok"/>
        </w:rPr>
        <w:t xml:space="preserve">12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W0=</w:t>
      </w:r>
      <w:r>
        <w:rPr>
          <w:rStyle w:val="FloatTok"/>
        </w:rPr>
        <w:t xml:space="preserve">0.2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gmax=</w:t>
      </w:r>
      <w:r>
        <w:rPr>
          <w:rStyle w:val="FloatTok"/>
        </w:rPr>
        <w:t xml:space="preserve">0.05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c=</w:t>
      </w:r>
      <w:r>
        <w:rPr>
          <w:rStyle w:val="DecValTok"/>
        </w:rPr>
        <w:t xml:space="preserve">10</w:t>
      </w:r>
      <w:r>
        <w:rPr>
          <w:rStyle w:val="NormalTok"/>
        </w:rPr>
        <w:t xml:space="preserve"> </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f=</w:t>
      </w:r>
      <w:r>
        <w:rPr>
          <w:rStyle w:val="StringTok"/>
        </w:rPr>
        <w:t xml:space="preserve"> </w:t>
      </w:r>
      <w:r>
        <w:rPr>
          <w:rStyle w:val="DecValTok"/>
        </w:rPr>
        <w:t xml:space="preserve">1</w:t>
      </w:r>
      <w:r>
        <w:rPr>
          <w:rStyle w:val="NormalTok"/>
        </w:rPr>
        <w:t xml:space="preserve"> </w:t>
      </w:r>
      <w:r>
        <w:rPr>
          <w:rStyle w:val="CommentTok"/>
        </w:rPr>
        <w:t xml:space="preserve"># f is the soil salt leaching efficiency (whether some salt is retained)</w:t>
      </w:r>
      <w:r>
        <w:br w:type="textWrapping"/>
      </w:r>
      <w:r>
        <w:rPr>
          <w:rStyle w:val="NormalTok"/>
        </w:rPr>
        <w:t xml:space="preserve"> </w:t>
      </w:r>
      <w:r>
        <w:rPr>
          <w:rStyle w:val="NormalTok"/>
        </w:rPr>
        <w:t xml:space="preserve"> </w:t>
      </w:r>
      <w:r>
        <w:rPr>
          <w:rStyle w:val="NormalTok"/>
        </w:rPr>
        <w:t xml:space="preserve">ConcConst =</w:t>
      </w:r>
      <w:r>
        <w:rPr>
          <w:rStyle w:val="StringTok"/>
        </w:rPr>
        <w:t xml:space="preserve"> </w:t>
      </w:r>
      <w:r>
        <w:rPr>
          <w:rStyle w:val="FloatTok"/>
        </w:rPr>
        <w:t xml:space="preserve">0.1</w:t>
      </w:r>
      <w:r>
        <w:rPr>
          <w:rStyle w:val="NormalTok"/>
        </w:rPr>
        <w:t xml:space="preserve"> </w:t>
      </w:r>
      <w:r>
        <w:rPr>
          <w:rStyle w:val="CommentTok"/>
        </w:rPr>
        <w:t xml:space="preserve"># ConcConst is the concentration of the salt in the infiltrating water in g/l</w:t>
      </w:r>
      <w:r>
        <w:br w:type="textWrapping"/>
      </w:r>
      <w:r>
        <w:rPr>
          <w:rStyle w:val="NormalTok"/>
        </w:rPr>
        <w:t xml:space="preserve"> </w:t>
      </w:r>
      <w:r>
        <w:rPr>
          <w:rStyle w:val="NormalTok"/>
        </w:rPr>
        <w:t xml:space="preserve"> </w:t>
      </w:r>
      <w:r>
        <w:rPr>
          <w:rStyle w:val="NormalTok"/>
        </w:rPr>
        <w:t xml:space="preserve">CM.gw =</w:t>
      </w:r>
      <w:r>
        <w:rPr>
          <w:rStyle w:val="StringTok"/>
        </w:rPr>
        <w:t xml:space="preserve"> </w:t>
      </w:r>
      <w:r>
        <w:rPr>
          <w:rStyle w:val="FloatTok"/>
        </w:rPr>
        <w:t xml:space="preserve">0.1</w:t>
      </w:r>
      <w:r>
        <w:rPr>
          <w:rStyle w:val="NormalTok"/>
        </w:rPr>
        <w:t xml:space="preserve"> </w:t>
      </w:r>
      <w:r>
        <w:rPr>
          <w:rStyle w:val="CommentTok"/>
        </w:rPr>
        <w:t xml:space="preserve"># salt concentration in groundwater</w:t>
      </w:r>
      <w:r>
        <w:br w:type="textWrapping"/>
      </w:r>
      <w:r>
        <w:rPr>
          <w:rStyle w:val="NormalTok"/>
        </w:rPr>
        <w:t xml:space="preserve"> </w:t>
      </w:r>
      <w:r>
        <w:rPr>
          <w:rStyle w:val="NormalTok"/>
        </w:rPr>
        <w:t xml:space="preserve"> </w:t>
      </w:r>
      <w:r>
        <w:rPr>
          <w:rStyle w:val="NormalTok"/>
        </w:rPr>
        <w:t xml:space="preserve">d=</w:t>
      </w:r>
      <w:r>
        <w:rPr>
          <w:rStyle w:val="FloatTok"/>
        </w:rPr>
        <w:t xml:space="preserve">0.24</w:t>
      </w:r>
      <w:r>
        <w:rPr>
          <w:rStyle w:val="NormalTok"/>
        </w:rPr>
        <w:t xml:space="preserve"> </w:t>
      </w:r>
      <w:r>
        <w:rPr>
          <w:rStyle w:val="CommentTok"/>
        </w:rPr>
        <w:t xml:space="preserve"># fraction of plant mortality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KeywordTok"/>
        </w:rPr>
        <w:t xml:space="preserve">list</w:t>
      </w:r>
      <w:r>
        <w:rPr>
          <w:rStyle w:val="NormalTok"/>
        </w:rPr>
        <w:t xml:space="preserve">(</w:t>
      </w:r>
      <w:r>
        <w:rPr>
          <w:rStyle w:val="DataTypeTok"/>
        </w:rPr>
        <w:t xml:space="preserve">alpha_i=</w:t>
      </w:r>
      <w:r>
        <w:rPr>
          <w:rStyle w:val="NormalTok"/>
        </w:rPr>
        <w:t xml:space="preserve">alpha_i,</w:t>
      </w:r>
      <w:r>
        <w:rPr>
          <w:rStyle w:val="DataTypeTok"/>
        </w:rPr>
        <w:t xml:space="preserve">k=</w:t>
      </w:r>
      <w:r>
        <w:rPr>
          <w:rStyle w:val="NormalTok"/>
        </w:rPr>
        <w:t xml:space="preserve">k, </w:t>
      </w:r>
      <w:r>
        <w:rPr>
          <w:rStyle w:val="DataTypeTok"/>
        </w:rPr>
        <w:t xml:space="preserve">W0=</w:t>
      </w:r>
      <w:r>
        <w:rPr>
          <w:rStyle w:val="NormalTok"/>
        </w:rPr>
        <w:t xml:space="preserve">W0, </w:t>
      </w:r>
      <w:r>
        <w:rPr>
          <w:rStyle w:val="DataTypeTok"/>
        </w:rPr>
        <w:t xml:space="preserve">gmax=</w:t>
      </w:r>
      <w:r>
        <w:rPr>
          <w:rStyle w:val="NormalTok"/>
        </w:rPr>
        <w:t xml:space="preserve">gmax, </w:t>
      </w:r>
      <w:r>
        <w:rPr>
          <w:rStyle w:val="DataTypeTok"/>
        </w:rPr>
        <w:t xml:space="preserve">k1=</w:t>
      </w:r>
      <w:r>
        <w:rPr>
          <w:rStyle w:val="NormalTok"/>
        </w:rPr>
        <w:t xml:space="preserve">k1, </w:t>
      </w:r>
      <w:r>
        <w:rPr>
          <w:rStyle w:val="DataTypeTok"/>
        </w:rPr>
        <w:t xml:space="preserve">c=</w:t>
      </w:r>
      <w:r>
        <w:rPr>
          <w:rStyle w:val="NormalTok"/>
        </w:rPr>
        <w:t xml:space="preserve">c, </w:t>
      </w:r>
      <w:r>
        <w:rPr>
          <w:rStyle w:val="DataTypeTok"/>
        </w:rPr>
        <w:t xml:space="preserve">f=</w:t>
      </w:r>
      <w:r>
        <w:rPr>
          <w:rStyle w:val="NormalTok"/>
        </w:rPr>
        <w:t xml:space="preserve">f, </w:t>
      </w:r>
      <w:r>
        <w:rPr>
          <w:rStyle w:val="DataTypeTok"/>
        </w:rPr>
        <w:t xml:space="preserve">ConcConst=</w:t>
      </w:r>
      <w:r>
        <w:rPr>
          <w:rStyle w:val="NormalTok"/>
        </w:rPr>
        <w:t xml:space="preserve">ConcConst, </w:t>
      </w:r>
      <w:r>
        <w:rPr>
          <w:rStyle w:val="DataTypeTok"/>
        </w:rPr>
        <w:t xml:space="preserve">CM.gw=</w:t>
      </w:r>
      <w:r>
        <w:rPr>
          <w:rStyle w:val="NormalTok"/>
        </w:rPr>
        <w:t xml:space="preserve"> </w:t>
      </w:r>
      <w:r>
        <w:rPr>
          <w:rStyle w:val="NormalTok"/>
        </w:rPr>
        <w:t xml:space="preserve">CM.gw, </w:t>
      </w:r>
      <w:r>
        <w:rPr>
          <w:rStyle w:val="DataTypeTok"/>
        </w:rPr>
        <w:t xml:space="preserve">d=</w:t>
      </w:r>
      <w:r>
        <w:rPr>
          <w:rStyle w:val="NormalTok"/>
        </w:rPr>
        <w:t xml:space="preserve">d)</w:t>
      </w:r>
    </w:p>
    <w:p>
      <w:pPr>
        <w:pStyle w:val="Heading2"/>
      </w:pPr>
      <w:bookmarkStart w:id="24" w:name="infiltration-function"/>
      <w:bookmarkEnd w:id="24"/>
      <w:r>
        <w:t xml:space="preserve">Infiltration function</w:t>
      </w:r>
    </w:p>
    <w:p>
      <w:pPr>
        <w:pStyle w:val="SourceCode"/>
      </w:pPr>
      <w:r>
        <w:rPr>
          <w:rStyle w:val="NormalTok"/>
        </w:rPr>
        <w:t xml:space="preserve">Infil &lt;-</w:t>
      </w:r>
      <w:r>
        <w:rPr>
          <w:rStyle w:val="StringTok"/>
        </w:rPr>
        <w:t xml:space="preserve"> </w:t>
      </w:r>
      <w:r>
        <w:rPr>
          <w:rStyle w:val="NormalTok"/>
        </w:rPr>
        <w:t xml:space="preserve">function(h,P, 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I=par$alpha_i*h*(P+par$k*par$W0)/(P+par$k)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w:t>
      </w:r>
    </w:p>
    <w:p>
      <w:pPr>
        <w:pStyle w:val="Heading2"/>
      </w:pPr>
      <w:bookmarkStart w:id="25" w:name="water-uptake-function"/>
      <w:bookmarkEnd w:id="25"/>
      <w:r>
        <w:t xml:space="preserve">Water uptake function</w:t>
      </w:r>
    </w:p>
    <w:p>
      <w:pPr>
        <w:pStyle w:val="SourceCode"/>
      </w:pPr>
      <w:r>
        <w:rPr>
          <w:rStyle w:val="NormalTok"/>
        </w:rPr>
        <w:t xml:space="preserve">WU &lt;-</w:t>
      </w:r>
      <w:r>
        <w:rPr>
          <w:rStyle w:val="StringTok"/>
        </w:rPr>
        <w:t xml:space="preserve"> </w:t>
      </w:r>
      <w:r>
        <w:rPr>
          <w:rStyle w:val="NormalTok"/>
        </w:rPr>
        <w:t xml:space="preserve">function(M,P,par){ </w:t>
      </w:r>
      <w:r>
        <w:br w:type="textWrapping"/>
      </w:r>
      <w:r>
        <w:rPr>
          <w:rStyle w:val="CommentTok"/>
        </w:rPr>
        <w:t xml:space="preserve"># using Svir in here means scaling Svir back to M, easier to do at Svir in balances  </w:t>
      </w:r>
      <w:r>
        <w:br w:type="textWrapping"/>
      </w:r>
      <w:r>
        <w:rPr>
          <w:rStyle w:val="CommentTok"/>
        </w:rPr>
        <w:t xml:space="preserve">#  WU=par$gmax*((M*(1+Svir))/(((M*(1+Svir))+par$k1)))*P </w:t>
      </w:r>
      <w:r>
        <w:br w:type="textWrapping"/>
      </w:r>
      <w:r>
        <w:rPr>
          <w:rStyle w:val="NormalTok"/>
        </w:rPr>
        <w:t xml:space="preserve"> </w:t>
      </w:r>
      <w:r>
        <w:rPr>
          <w:rStyle w:val="NormalTok"/>
        </w:rPr>
        <w:t xml:space="preserve"> </w:t>
      </w:r>
      <w:r>
        <w:rPr>
          <w:rStyle w:val="NormalTok"/>
        </w:rPr>
        <w:t xml:space="preserve">WU=par$gmax*(M/((M+par$k1)))*P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(WU)</w:t>
      </w:r>
      <w:r>
        <w:br w:type="textWrapping"/>
      </w:r>
      <w:r>
        <w:rPr>
          <w:rStyle w:val="NormalTok"/>
        </w:rPr>
        <w:t xml:space="preserve">}</w:t>
      </w:r>
    </w:p>
    <w:p>
      <w:pPr>
        <w:pStyle w:val="Heading2"/>
      </w:pPr>
      <w:bookmarkStart w:id="26" w:name="vertical-flux-function"/>
      <w:bookmarkEnd w:id="26"/>
      <w:r>
        <w:t xml:space="preserve">Vertical Flux function</w:t>
      </w:r>
    </w:p>
    <w:p>
      <w:pPr>
        <w:pStyle w:val="SourceCode"/>
      </w:pPr>
      <w:r>
        <w:rPr>
          <w:rStyle w:val="CommentTok"/>
        </w:rPr>
        <w:t xml:space="preserve">#******************************************</w:t>
      </w:r>
      <w:r>
        <w:br w:type="textWrapping"/>
      </w:r>
      <w:r>
        <w:rPr>
          <w:rStyle w:val="CommentTok"/>
        </w:rPr>
        <w:t xml:space="preserve"># based on Salvucci, 1993</w:t>
      </w:r>
      <w:r>
        <w:br w:type="textWrapping"/>
      </w:r>
      <w:r>
        <w:rPr>
          <w:rStyle w:val="NormalTok"/>
        </w:rPr>
        <w:t xml:space="preserve">L_n &lt;-</w:t>
      </w:r>
      <w:r>
        <w:rPr>
          <w:rStyle w:val="StringTok"/>
        </w:rPr>
        <w:t xml:space="preserve"> </w:t>
      </w:r>
      <w:r>
        <w:rPr>
          <w:rStyle w:val="NormalTok"/>
        </w:rPr>
        <w:t xml:space="preserve">function(M,Z,soilpar,vegpar) {</w:t>
      </w:r>
      <w:r>
        <w:br w:type="textWrapping"/>
      </w:r>
      <w:r>
        <w:rPr>
          <w:rStyle w:val="NormalTok"/>
        </w:rPr>
        <w:t xml:space="preserve"> </w:t>
      </w:r>
      <w:r>
        <w:rPr>
          <w:rStyle w:val="NormalTok"/>
        </w:rPr>
        <w:t xml:space="preserve"> </w:t>
      </w:r>
      <w:r>
        <w:rPr>
          <w:rStyle w:val="NormalTok"/>
        </w:rPr>
        <w:t xml:space="preserve"> </w:t>
      </w:r>
      <w:r>
        <w:rPr>
          <w:rStyle w:val="NormalTok"/>
        </w:rPr>
        <w:t xml:space="preserve">Zr &lt;-</w:t>
      </w:r>
      <w:r>
        <w:rPr>
          <w:rStyle w:val="StringTok"/>
        </w:rPr>
        <w:t xml:space="preserve"> </w:t>
      </w:r>
      <w:r>
        <w:rPr>
          <w:rStyle w:val="NormalTok"/>
        </w:rPr>
        <w:t xml:space="preserve">vegpar$Zr</w:t>
      </w:r>
      <w:r>
        <w:br w:type="textWrapping"/>
      </w:r>
      <w:r>
        <w:rPr>
          <w:rStyle w:val="NormalTok"/>
        </w:rPr>
        <w:t xml:space="preserve"> </w:t>
      </w:r>
      <w:r>
        <w:rPr>
          <w:rStyle w:val="NormalTok"/>
        </w:rPr>
        <w:t xml:space="preserve"> </w:t>
      </w:r>
      <w:r>
        <w:rPr>
          <w:rStyle w:val="NormalTok"/>
        </w:rPr>
        <w:t xml:space="preserve"> </w:t>
      </w:r>
      <w:r>
        <w:rPr>
          <w:rStyle w:val="NormalTok"/>
        </w:rPr>
        <w:t xml:space="preserve">hb &lt;-</w:t>
      </w:r>
      <w:r>
        <w:rPr>
          <w:rStyle w:val="StringTok"/>
        </w:rPr>
        <w:t xml:space="preserve"> </w:t>
      </w:r>
      <w:r>
        <w:rPr>
          <w:rStyle w:val="NormalTok"/>
        </w:rPr>
        <w:t xml:space="preserve">-</w:t>
      </w:r>
      <w:r>
        <w:rPr>
          <w:rStyle w:val="StringTok"/>
        </w:rPr>
        <w:t xml:space="preserve"> </w:t>
      </w:r>
      <w:r>
        <w:rPr>
          <w:rStyle w:val="NormalTok"/>
        </w:rPr>
        <w:t xml:space="preserve">soilpar$psi_s_bar*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rPr>
          <w:rStyle w:val="NormalTok"/>
        </w:rPr>
        <w:t xml:space="preserve"> </w:t>
      </w:r>
      <w:r>
        <w:rPr>
          <w:rStyle w:val="NormalTok"/>
        </w:rPr>
        <w:t xml:space="preserve"> </w:t>
      </w:r>
      <w:r>
        <w:rPr>
          <w:rStyle w:val="NormalTok"/>
        </w:rPr>
        <w:t xml:space="preserve">soilpar$s_fc &lt;-</w:t>
      </w:r>
      <w:r>
        <w:rPr>
          <w:rStyle w:val="StringTok"/>
        </w:rPr>
        <w:t xml:space="preserve"> </w:t>
      </w:r>
      <w:r>
        <w:rPr>
          <w:rStyle w:val="NormalTok"/>
        </w:rPr>
        <w:t xml:space="preserve">(Z/hb)^(-</w:t>
      </w:r>
      <w:r>
        <w:rPr>
          <w:rStyle w:val="DecValTok"/>
        </w:rPr>
        <w:t xml:space="preserve">1</w:t>
      </w:r>
      <w:r>
        <w:rPr>
          <w:rStyle w:val="NormalTok"/>
        </w:rPr>
        <w:t xml:space="preserve">/soilpar$b)</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s=M/(soilpar$n*vegpar$Zr)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psi =</w:t>
      </w:r>
      <w:r>
        <w:rPr>
          <w:rStyle w:val="StringTok"/>
        </w:rPr>
        <w:t xml:space="preserve"> </w:t>
      </w:r>
      <w:r>
        <w:rPr>
          <w:rStyle w:val="NormalTok"/>
        </w:rPr>
        <w:t xml:space="preserve">hb*s^-soilpar$b</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/soilpar$b</w:t>
      </w:r>
      <w:r>
        <w:rPr>
          <w:rStyle w:val="CommentTok"/>
        </w:rPr>
        <w:t xml:space="preserve">#5.64  # in Salvucci's paper it is called n, but I called it m here to not confuse it with porosity</w:t>
      </w:r>
      <w:r>
        <w:br w:type="textWrapping"/>
      </w:r>
      <w:r>
        <w:br w:type="textWrapping"/>
      </w:r>
      <w:r>
        <w:br w:type="textWrapping"/>
      </w:r>
      <w:r>
        <w:rPr>
          <w:rStyle w:val="NormalTok"/>
        </w:rPr>
        <w:t xml:space="preserve">q &lt;-((Z/hb)^(-m)-(psi/hb)^(-m))/(</w:t>
      </w:r>
      <w:r>
        <w:rPr>
          <w:rStyle w:val="DecValTok"/>
        </w:rPr>
        <w:t xml:space="preserve">1</w:t>
      </w:r>
      <w:r>
        <w:rPr>
          <w:rStyle w:val="NormalTok"/>
        </w:rPr>
        <w:t xml:space="preserve">+(psi/hb)^(-m)+(m</w:t>
      </w:r>
      <w:r>
        <w:rPr>
          <w:rStyle w:val="DecValTok"/>
        </w:rPr>
        <w:t xml:space="preserve">-1</w:t>
      </w:r>
      <w:r>
        <w:rPr>
          <w:rStyle w:val="NormalTok"/>
        </w:rPr>
        <w:t xml:space="preserve">)*(Z/hb)^(-m))</w:t>
      </w:r>
      <w:r>
        <w:rPr>
          <w:rStyle w:val="CommentTok"/>
        </w:rPr>
        <w:t xml:space="preserve">#/(soilpar$n*Zr) # </w:t>
      </w:r>
      <w:r>
        <w:br w:type="textWrapping"/>
      </w:r>
      <w:r>
        <w:br w:type="textWrapping"/>
      </w:r>
      <w:r>
        <w:rPr>
          <w:rStyle w:val="CommentTok"/>
        </w:rPr>
        <w:t xml:space="preserve"># Mass flux</w:t>
      </w:r>
      <w:r>
        <w:br w:type="textWrapping"/>
      </w:r>
      <w:r>
        <w:br w:type="textWrapping"/>
      </w:r>
      <w:r>
        <w:rPr>
          <w:rStyle w:val="NormalTok"/>
        </w:rPr>
        <w:t xml:space="preserve">flux &lt;-</w:t>
      </w:r>
      <w:r>
        <w:rPr>
          <w:rStyle w:val="StringTok"/>
        </w:rPr>
        <w:t xml:space="preserve"> </w:t>
      </w:r>
      <w:r>
        <w:rPr>
          <w:rStyle w:val="NormalTok"/>
        </w:rPr>
        <w:t xml:space="preserve">soilpar$K_s*q</w:t>
      </w:r>
      <w:r>
        <w:br w:type="textWrapping"/>
      </w:r>
      <w:r>
        <w:br w:type="textWrapping"/>
      </w:r>
      <w:r>
        <w:rPr>
          <w:rStyle w:val="KeywordTok"/>
        </w:rPr>
        <w:t xml:space="preserve">return</w:t>
      </w:r>
      <w:r>
        <w:rPr>
          <w:rStyle w:val="NormalTok"/>
        </w:rPr>
        <w:t xml:space="preserve">(flux)</w:t>
      </w:r>
      <w:r>
        <w:br w:type="textWrapping"/>
      </w:r>
      <w:r>
        <w:rPr>
          <w:rStyle w:val="NormalTok"/>
        </w:rPr>
        <w:t xml:space="preserve">}</w:t>
      </w:r>
    </w:p>
    <w:p>
      <w:pPr>
        <w:pStyle w:val="Heading2"/>
      </w:pPr>
      <w:bookmarkStart w:id="27" w:name="plant-growth-function"/>
      <w:bookmarkEnd w:id="27"/>
      <w:r>
        <w:t xml:space="preserve">Plant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28" w:name="plant-mortality-function"/>
      <w:bookmarkEnd w:id="28"/>
      <w:r>
        <w:t xml:space="preserve">Plant mortality function</w:t>
      </w:r>
    </w:p>
    <w:p>
      <w:pPr>
        <w:pStyle w:val="SourceCode"/>
      </w:pPr>
      <w:r>
        <w:rPr>
          <w:rStyle w:val="NormalTok"/>
        </w:rPr>
        <w:t xml:space="preserve">Mo &lt;-</w:t>
      </w:r>
      <w:r>
        <w:rPr>
          <w:rStyle w:val="StringTok"/>
        </w:rPr>
        <w:t xml:space="preserve"> </w:t>
      </w:r>
      <w:r>
        <w:rPr>
          <w:rStyle w:val="NormalTok"/>
        </w:rPr>
        <w:t xml:space="preserve">function(P,M,Svir,par)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P*(par$d*(M/Svir))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29" w:name="balances-function"/>
      <w:bookmarkEnd w:id="29"/>
      <w:r>
        <w:t xml:space="preserve">balances function</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Salt mass rising</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salt mass drained</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br w:type="textWrapping"/>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,(Rain[t]),</w:t>
      </w:r>
      <w:r>
        <w:rPr>
          <w:rStyle w:val="DecValTok"/>
        </w:rPr>
        <w:t xml:space="preserve">0</w:t>
      </w:r>
      <w:r>
        <w:rPr>
          <w:rStyle w:val="NormalTok"/>
        </w:rPr>
        <w:t xml:space="preserve">) -</w:t>
      </w:r>
      <w:r>
        <w:rPr>
          <w:rStyle w:val="StringTok"/>
        </w:rPr>
        <w:t xml:space="preserve"> </w:t>
      </w:r>
      <w:r>
        <w:rPr>
          <w:rStyle w:val="KeywordTok"/>
        </w:rPr>
        <w:t xml:space="preserve">Infil</w:t>
      </w:r>
      <w:r>
        <w:rPr>
          <w:rStyle w:val="NormalTok"/>
        </w:rPr>
        <w:t xml:space="preserve">(h.old, P.old,par)*timeincr</w:t>
      </w:r>
      <w:r>
        <w:br w:type="textWrapping"/>
      </w:r>
      <w:r>
        <w:br w:type="textWrapping"/>
      </w:r>
      <w:r>
        <w:rPr>
          <w:rStyle w:val="CommentTok"/>
        </w:rPr>
        <w:t xml:space="preserve"># Infiltration</w:t>
      </w:r>
      <w:r>
        <w:br w:type="textWrapping"/>
      </w:r>
      <w:r>
        <w:rPr>
          <w:rStyle w:val="KeywordTok"/>
        </w:rPr>
        <w:t xml:space="preserve">ifelse</w:t>
      </w:r>
      <w:r>
        <w:rPr>
          <w:rStyle w:val="NormalTok"/>
        </w:rPr>
        <w:t xml:space="preserve">(h_sub[tt</w:t>
      </w:r>
      <w:r>
        <w:rPr>
          <w:rStyle w:val="DecValTok"/>
        </w:rPr>
        <w:t xml:space="preserve">+1</w:t>
      </w:r>
      <w:r>
        <w:rPr>
          <w:rStyle w:val="NormalTok"/>
        </w:rPr>
        <w:t xml:space="preserve">]&lt;soilpar$K_s, soilpar$alpha_i &lt;-</w:t>
      </w:r>
      <w:r>
        <w:rPr>
          <w:rStyle w:val="StringTok"/>
        </w:rPr>
        <w:t xml:space="preserve"> </w:t>
      </w:r>
      <w:r>
        <w:rPr>
          <w:rStyle w:val="DecValTok"/>
        </w:rPr>
        <w:t xml:space="preserve">1</w:t>
      </w:r>
      <w:r>
        <w:rPr>
          <w:rStyle w:val="NormalTok"/>
        </w:rPr>
        <w:t xml:space="preserve">, soilpar$alpha_i&lt;-</w:t>
      </w:r>
      <w:r>
        <w:rPr>
          <w:rStyle w:val="StringTok"/>
        </w:rPr>
        <w:t xml:space="preserve"> </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br w:type="textWrapping"/>
      </w:r>
      <w:r>
        <w:rPr>
          <w:rStyle w:val="CommentTok"/>
        </w:rPr>
        <w:t xml:space="preserve">#  1. Update soil moisture with infiltration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Svir.old,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w:t>
      </w:r>
      <w:r>
        <w:rPr>
          <w:rStyle w:val="DataTypeTok"/>
        </w:rPr>
        <w:t xml:space="preserve">M=</w:t>
      </w:r>
      <w:r>
        <w:rPr>
          <w:rStyle w:val="NormalTok"/>
        </w:rPr>
        <w:t xml:space="preserve">M.old, </w:t>
      </w:r>
      <w:r>
        <w:rPr>
          <w:rStyle w:val="DataTypeTok"/>
        </w:rPr>
        <w:t xml:space="preserve">Svir=</w:t>
      </w:r>
      <w:r>
        <w:rPr>
          <w:rStyle w:val="NormalTok"/>
        </w:rPr>
        <w:t xml:space="preserve">Svir.old,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upflow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w:t>
      </w:r>
      <w:r>
        <w:rPr>
          <w:rStyle w:val="DataTypeTok"/>
        </w:rPr>
        <w:t xml:space="preserve">col=</w:t>
      </w:r>
      <w:r>
        <w:rPr>
          <w:rStyle w:val="StringTok"/>
        </w:rPr>
        <w:t xml:space="preserve">"skyblue"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ylab=</w:t>
      </w:r>
      <w:r>
        <w:rPr>
          <w:rStyle w:val="NormalTok"/>
        </w:rPr>
        <w:t xml:space="preserve">(</w:t>
      </w:r>
      <w:r>
        <w:rPr>
          <w:rStyle w:val="StringTok"/>
        </w:rPr>
        <w:t xml:space="preserve">"[mm]"</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"black"</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ecValTok"/>
        </w:rPr>
        <w:t xml:space="preserve">100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title=</w:t>
      </w:r>
      <w:r>
        <w:rPr>
          <w:rStyle w:val="StringTok"/>
        </w:rPr>
        <w:t xml:space="preserve">"Variables"</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pt.cex=</w:t>
      </w:r>
      <w:r>
        <w:rPr>
          <w:rStyle w:val="FloatTok"/>
        </w:rPr>
        <w:t xml:space="preserve">0.1</w:t>
      </w:r>
      <w:r>
        <w:rPr>
          <w:rStyle w:val="NormalTok"/>
        </w:rPr>
        <w:t xml:space="preserve">, </w:t>
      </w:r>
      <w:r>
        <w:rPr>
          <w:rStyle w:val="KeywordTok"/>
        </w:rPr>
        <w:t xml:space="preserve">c</w:t>
      </w:r>
      <w:r>
        <w:rPr>
          <w:rStyle w:val="NormalTok"/>
        </w:rPr>
        <w:t xml:space="preserve">(</w:t>
      </w:r>
      <w:r>
        <w:rPr>
          <w:rStyle w:val="StringTok"/>
        </w:rPr>
        <w:t xml:space="preserve">"Moisture [mm]"</w:t>
      </w:r>
      <w:r>
        <w:rPr>
          <w:rStyle w:val="NormalTok"/>
        </w:rPr>
        <w:t xml:space="preserve">,</w:t>
      </w:r>
      <w:r>
        <w:rPr>
          <w:rStyle w:val="StringTok"/>
        </w:rPr>
        <w:t xml:space="preserve">"Rainfall [mm]*10"</w:t>
      </w:r>
      <w:r>
        <w:rPr>
          <w:rStyle w:val="NormalTok"/>
        </w:rPr>
        <w:t xml:space="preserve">,</w:t>
      </w:r>
      <w:r>
        <w:rPr>
          <w:rStyle w:val="StringTok"/>
        </w:rPr>
        <w:t xml:space="preserve">"overland flow depth[mm] "</w:t>
      </w:r>
      <w:r>
        <w:rPr>
          <w:rStyle w:val="NormalTok"/>
        </w:rPr>
        <w:t xml:space="preserve">,</w:t>
      </w:r>
      <w:r>
        <w:rPr>
          <w:rStyle w:val="StringTok"/>
        </w:rPr>
        <w:t xml:space="preserve">"salt mass in soil water [g]"</w:t>
      </w:r>
      <w:r>
        <w:rPr>
          <w:rStyle w:val="NormalTok"/>
        </w:rPr>
        <w:t xml:space="preserve">, </w:t>
      </w:r>
      <w:r>
        <w:rPr>
          <w:rStyle w:val="StringTok"/>
        </w:rPr>
        <w:t xml:space="preserve">"salt concentration in soil water [g/l]*100"</w:t>
      </w:r>
      <w:r>
        <w:rPr>
          <w:rStyle w:val="NormalTok"/>
        </w:rPr>
        <w:t xml:space="preserve">, </w:t>
      </w:r>
      <w:r>
        <w:rPr>
          <w:rStyle w:val="StringTok"/>
        </w:rPr>
        <w:t xml:space="preserve">"Plant biomass density [g/m^2]/10"</w:t>
      </w:r>
      <w:r>
        <w:rPr>
          <w:rStyle w:val="NormalTok"/>
        </w:rPr>
        <w:t xml:space="preserve">, </w:t>
      </w:r>
      <w:r>
        <w:rPr>
          <w:rStyle w:val="StringTok"/>
        </w:rPr>
        <w:t xml:space="preserve">"Vertical water flux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"skyblue"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 </w:t>
      </w:r>
      <w:r>
        <w:rPr>
          <w:rStyle w:val="StringTok"/>
        </w:rPr>
        <w:t xml:space="preserve">"orange"</w:t>
      </w:r>
      <w:r>
        <w:rPr>
          <w:rStyle w:val="NormalTok"/>
        </w:rPr>
        <w:t xml:space="preserve">),</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CommentTok"/>
        </w:rPr>
        <w:t xml:space="preserve">#return(Out)</w:t>
      </w:r>
      <w:r>
        <w:br w:type="textWrapping"/>
      </w:r>
      <w:r>
        <w:rPr>
          <w:rStyle w:val="NormalTok"/>
        </w:rPr>
        <w:t xml:space="preserve">}</w:t>
      </w:r>
    </w:p>
    <w:p>
      <w:pPr>
        <w:pStyle w:val="Heading2"/>
      </w:pPr>
      <w:bookmarkStart w:id="30" w:name="uniform-rain-of-1-mm-per-day"/>
      <w:bookmarkEnd w:id="30"/>
      <w:r>
        <w:t xml:space="preserve">Uniform rain of 1 mm per day</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Rain_function&lt;-function(time){ Rain &lt;-</w:t>
      </w:r>
      <w:r>
        <w:rPr>
          <w:rStyle w:val="StringTok"/>
        </w:rPr>
        <w:t xml:space="preserve"> </w:t>
      </w:r>
      <w:r>
        <w:rPr>
          <w:rStyle w:val="KeywordTok"/>
        </w:rPr>
        <w:t xml:space="preserve">rep</w:t>
      </w:r>
      <w:r>
        <w:rPr>
          <w:rStyle w:val="NormalTok"/>
        </w:rPr>
        <w:t xml:space="preserve">(</w:t>
      </w:r>
      <w:r>
        <w:rPr>
          <w:rStyle w:val="DecValTok"/>
        </w:rPr>
        <w:t xml:space="preserve">10</w:t>
      </w:r>
      <w:r>
        <w:rPr>
          <w:rStyle w:val="NormalTok"/>
        </w:rPr>
        <w:t xml:space="preserve">,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(Rain)}</w:t>
      </w:r>
    </w:p>
    <w:p>
      <w:r>
        <w:t xml:space="preserve">This calls the balances function ## Results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r>
        <w:br w:type="textWrapping"/>
      </w:r>
      <w:r>
        <w:rPr>
          <w:rStyle w:val="CommentTok"/>
        </w:rPr>
        <w:t xml:space="preserve">#     Z =2000 # [mm]  groundwater depth </w:t>
      </w:r>
      <w:r>
        <w:br w:type="textWrapping"/>
      </w:r>
      <w:r>
        <w:rPr>
          <w:rStyle w:val="CommentTok"/>
        </w:rPr>
        <w:t xml:space="preserve">#     time = 100 #days</w:t>
      </w:r>
      <w:r>
        <w:br w:type="textWrapping"/>
      </w:r>
      <w:r>
        <w:rPr>
          <w:rStyle w:val="CommentTok"/>
        </w:rPr>
        <w:t xml:space="preserve">#     balances(Rain=Rain_function(time), par=par, plotit=T, soilpar, vegpar)</w:t>
      </w:r>
      <w:r>
        <w:br w:type="textWrapping"/>
      </w:r>
      <w:r>
        <w:rPr>
          <w:rStyle w:val="CommentTok"/>
        </w:rPr>
        <w:t xml:space="preserve">#     time =500 #days</w:t>
      </w:r>
      <w:r>
        <w:br w:type="textWrapping"/>
      </w:r>
      <w:r>
        <w:rPr>
          <w:rStyle w:val="CommentTok"/>
        </w:rPr>
        <w:t xml:space="preserve">#     balances(Rain=Rain_function(time), par=par, plotit=T, soilpar, vegpar)</w:t>
      </w:r>
      <w:r>
        <w:br w:type="textWrapping"/>
      </w:r>
      <w:r>
        <w:rPr>
          <w:rStyle w:val="CommentTok"/>
        </w:rPr>
        <w:t xml:space="preserve">#     Z =3000 # [mm]  groundwater depth</w:t>
      </w:r>
      <w:r>
        <w:br w:type="textWrapping"/>
      </w:r>
      <w:r>
        <w:rPr>
          <w:rStyle w:val="CommentTok"/>
        </w:rPr>
        <w:t xml:space="preserve">#     time = 100 #days</w:t>
      </w:r>
      <w:r>
        <w:br w:type="textWrapping"/>
      </w:r>
      <w:r>
        <w:rPr>
          <w:rStyle w:val="CommentTok"/>
        </w:rPr>
        <w:t xml:space="preserve">#     balances(Rain=Rain_function(time), par=par, plotit=T, soilpar, vegpar)</w:t>
      </w:r>
      <w:r>
        <w:br w:type="textWrapping"/>
      </w:r>
      <w:r>
        <w:rPr>
          <w:rStyle w:val="CommentTok"/>
        </w:rPr>
        <w:t xml:space="preserve">#     time =500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5000</w:t>
      </w:r>
      <w:r>
        <w:rPr>
          <w:rStyle w:val="NormalTok"/>
        </w:rPr>
        <w:t xml:space="preserve"> </w:t>
      </w:r>
      <w:r>
        <w:rPr>
          <w:rStyle w:val="CommentTok"/>
        </w:rPr>
        <w:t xml:space="preserve"># [mm]  groundwater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6.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7" w:name="discussion---changing-z-distance-to-groundwater-depth"/>
      <w:bookmarkEnd w:id="37"/>
      <w:r>
        <w:t xml:space="preserve">Discussion - changing Z (distance to groundwater depth)</w:t>
      </w:r>
    </w:p>
    <w:p>
      <w:r>
        <w:t xml:space="preserve">After some flucations at the beginning which can be considered the initalization of the model, soil moisture, plant biomass and overland flow depths stabilize on the longterm. Whereas salt mass and concentrations continously rise as they are brought in by infiltration with every rainfall and accumulate in the soil. Plant biomass will eventually die, as soon as salt concentration make the soil inhabitable. The shallower the water table, the more water enters the soil moisture storage through capillary rise ("flux" in the graphs is much higher) and can be used by plants. Therefore plant biomass stabilizes at a higher level, the closer the groundwater table.</w:t>
      </w:r>
    </w:p>
    <w:p>
      <w:pPr>
        <w:pStyle w:val="Heading2"/>
      </w:pPr>
      <w:bookmarkStart w:id="38" w:name="testing-different-soil-types"/>
      <w:bookmarkEnd w:id="38"/>
      <w:r>
        <w:t xml:space="preserve">Testing different soil types</w:t>
      </w:r>
    </w:p>
    <w:p>
      <w:pPr>
        <w:pStyle w:val="Heading3"/>
      </w:pPr>
      <w:bookmarkStart w:id="39" w:name="medium-heavy-clay"/>
      <w:bookmarkEnd w:id="39"/>
      <w:r>
        <w:t xml:space="preserve">Medium Heavy Clay</w:t>
      </w:r>
    </w:p>
    <w:p>
      <w:pPr>
        <w:pStyle w:val="SourceCode"/>
      </w:pPr>
      <w:r>
        <w:rPr>
          <w:rStyle w:val="NormalTok"/>
        </w:rPr>
        <w:t xml:space="preserve"> </w:t>
      </w:r>
      <w:r>
        <w:rPr>
          <w:rStyle w:val="NormalTok"/>
        </w:rPr>
        <w:t xml:space="preserve"> </w:t>
      </w:r>
      <w:r>
        <w:rPr>
          <w:rStyle w:val="CommentTok"/>
        </w:rPr>
        <w:t xml:space="preserve"># Medium Heavy Clay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0.4473</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2.82</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16.1501</w:t>
      </w:r>
      <w:r>
        <w:rPr>
          <w:rStyle w:val="NormalTok"/>
        </w:rPr>
        <w:t xml:space="preserve"> </w:t>
      </w:r>
      <w:r>
        <w:rPr>
          <w:rStyle w:val="CommentTok"/>
        </w:rPr>
        <w:t xml:space="preserve"># neurotheta Medium heavy clay</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0.3936</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1.4E-3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#mm</w:t>
      </w:r>
      <w:r>
        <w:br w:type="textWrapping"/>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4.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testing-different-soils"/>
      <w:bookmarkEnd w:id="44"/>
      <w:r>
        <w:t xml:space="preserve">Testing different soils</w:t>
      </w:r>
    </w:p>
    <w:p>
      <w:pPr>
        <w:pStyle w:val="Heading3"/>
      </w:pPr>
      <w:bookmarkStart w:id="45" w:name="coarse-sand"/>
      <w:bookmarkEnd w:id="45"/>
      <w:r>
        <w:t xml:space="preserve">Coarse Sand</w:t>
      </w:r>
    </w:p>
    <w:p>
      <w:pPr>
        <w:pStyle w:val="SourceCode"/>
      </w:pPr>
      <w:r>
        <w:rPr>
          <w:rStyle w:val="CommentTok"/>
        </w:rPr>
        <w:t xml:space="preserve"># Coarse Sand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0.368</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182.68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StringTok"/>
        </w:rPr>
        <w:t xml:space="preserve"> </w:t>
      </w:r>
      <w:r>
        <w:rPr>
          <w:rStyle w:val="FloatTok"/>
        </w:rPr>
        <w:t xml:space="preserve">4.1152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0.1895</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0.61E-3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#mm</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4.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0" w:name="discussion---testing-different-soils"/>
      <w:bookmarkEnd w:id="50"/>
      <w:r>
        <w:t xml:space="preserve">Discussion - Testing different soils</w:t>
      </w:r>
    </w:p>
    <w:p>
      <w:r>
        <w:t xml:space="preserve">For deep water tables (10 m) the three soil types don't differ. For shallow water tables (1 m), the highest longterm capillary rise (30 mm) and highest plant biomass (150 g/m^2) is found for sandy clay loam, soil moisture stabilizes at about 10 mm. The smallest capillary rise and plant biomass is found for heavy medium clay. Coarse sand and clay show the same amount of soil moisture, whereas coarse sand is able to maintain higher plant biomass as a result of higher capillary rise than clay. Rise in salt is not effected by soil type nor by distance to the groundwater 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ed35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 Model</dc:title>
  <dc:creator>Anne-Karin Cooke</dc:creator>
</cp:coreProperties>
</file>