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name: </w:t>
      </w:r>
      <w:r w:rsidDel="00000000" w:rsidR="00000000" w:rsidRPr="00000000">
        <w:rPr>
          <w:rtl w:val="0"/>
        </w:rPr>
        <w:t xml:space="preserve">Team 5 - Team Arthur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Scrum Master:</w:t>
      </w:r>
      <w:r w:rsidDel="00000000" w:rsidR="00000000" w:rsidRPr="00000000">
        <w:rPr>
          <w:rtl w:val="0"/>
        </w:rPr>
        <w:t xml:space="preserve"> Kate Seargent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tl w:val="0"/>
        </w:rPr>
        <w:t xml:space="preserve">March 19, 2021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Anne Jetton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you do since the last scrum?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Worked on templates and static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plan to do before the next scrum?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Finish templates and assist with navigation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obstacles do you have?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Some issues with the temporary graphic placement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Derek Ward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you do since the last scrum?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Continued work on navigation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plan to do before the next scrum?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Continue to work on navigation, and start on manager options.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obstacles do you have?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Some issues with navigation to homepage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Makalee Beelek 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you do since the last scrum?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Continued work on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plan to do before the next scrum?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Finish work on models and start on user options and graphics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obstacles do you have?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Some issues with the graphics not loading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Kate Seargent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you do since the last scrum?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Worked on models, navigation, and 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plan to do before the next scrum?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Continue work on navigation, and start on user options and graphics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obstacles do you have?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Some issues with the graphics not loading.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