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195D0D" w14:textId="53126314" w:rsidR="004E38A8" w:rsidRDefault="004E38A8" w:rsidP="004E38A8">
      <w:pPr>
        <w:pStyle w:val="Titre1"/>
        <w:jc w:val="center"/>
        <w:rPr>
          <w:lang w:val="en-US"/>
        </w:rPr>
      </w:pPr>
      <w:r>
        <w:rPr>
          <w:lang w:val="en-US"/>
        </w:rPr>
        <w:t xml:space="preserve">Explanations macro </w:t>
      </w:r>
      <w:r w:rsidRPr="004E38A8">
        <w:rPr>
          <w:lang w:val="en-US"/>
        </w:rPr>
        <w:t>detectPigment_generalisation_v3.ijm</w:t>
      </w:r>
    </w:p>
    <w:p w14:paraId="4E0009B9" w14:textId="01ACD2A3" w:rsidR="00825226" w:rsidRDefault="00825226" w:rsidP="002F3489">
      <w:pPr>
        <w:jc w:val="both"/>
        <w:rPr>
          <w:lang w:val="en-US"/>
        </w:rPr>
      </w:pPr>
      <w:r>
        <w:rPr>
          <w:lang w:val="en-US"/>
        </w:rPr>
        <w:t xml:space="preserve">Please be sure that the Fiji version you are using is </w:t>
      </w:r>
      <w:r w:rsidRPr="002F3489">
        <w:rPr>
          <w:b/>
          <w:bCs/>
          <w:color w:val="FF0000"/>
          <w:u w:val="single"/>
          <w:lang w:val="en-US"/>
        </w:rPr>
        <w:t>1.52p</w:t>
      </w:r>
      <w:r>
        <w:rPr>
          <w:lang w:val="en-US"/>
        </w:rPr>
        <w:t>; unf</w:t>
      </w:r>
      <w:r w:rsidR="002F3489">
        <w:rPr>
          <w:lang w:val="en-US"/>
        </w:rPr>
        <w:t xml:space="preserve">ortunately, a change in version 1.53 makes that the macro </w:t>
      </w:r>
      <w:r w:rsidR="002F3489" w:rsidRPr="00927EF7">
        <w:rPr>
          <w:b/>
          <w:bCs/>
          <w:lang w:val="en-US"/>
        </w:rPr>
        <w:t>does not work properly anymore but will not show an error message</w:t>
      </w:r>
      <w:r w:rsidR="002F3489">
        <w:rPr>
          <w:lang w:val="en-US"/>
        </w:rPr>
        <w:t xml:space="preserve">; especially the pigment ROIs are not associated to the correct slice anymore and this </w:t>
      </w:r>
      <w:r w:rsidR="002F3489" w:rsidRPr="002F3489">
        <w:rPr>
          <w:lang w:val="en-US"/>
        </w:rPr>
        <w:t>distort</w:t>
      </w:r>
      <w:r w:rsidR="002F3489">
        <w:rPr>
          <w:lang w:val="en-US"/>
        </w:rPr>
        <w:t>s</w:t>
      </w:r>
      <w:r w:rsidR="002F3489" w:rsidRPr="002F3489">
        <w:rPr>
          <w:lang w:val="en-US"/>
        </w:rPr>
        <w:t xml:space="preserve"> the result</w:t>
      </w:r>
      <w:r w:rsidR="002F3489">
        <w:rPr>
          <w:lang w:val="en-US"/>
        </w:rPr>
        <w:t xml:space="preserve"> because the intensity analysis will not be done on the correct slice.</w:t>
      </w:r>
    </w:p>
    <w:p w14:paraId="7DC52DF0" w14:textId="27BEAD9D" w:rsidR="00825226" w:rsidRDefault="002F3489" w:rsidP="00034E92">
      <w:pPr>
        <w:jc w:val="both"/>
        <w:rPr>
          <w:lang w:val="en-US"/>
        </w:rPr>
      </w:pPr>
      <w:r>
        <w:rPr>
          <w:lang w:val="en-US"/>
        </w:rPr>
        <w:t xml:space="preserve">We think that adding the </w:t>
      </w:r>
      <w:proofErr w:type="spellStart"/>
      <w:r w:rsidRPr="001D5545">
        <w:rPr>
          <w:rFonts w:ascii="Courier New" w:hAnsi="Courier New" w:cs="Courier New"/>
          <w:i/>
          <w:iCs/>
          <w:lang w:val="en-US"/>
        </w:rPr>
        <w:t>Roi.setPosition</w:t>
      </w:r>
      <w:proofErr w:type="spellEnd"/>
      <w:r w:rsidRPr="001D5545">
        <w:rPr>
          <w:rFonts w:ascii="Courier New" w:hAnsi="Courier New" w:cs="Courier New"/>
          <w:i/>
          <w:iCs/>
          <w:lang w:val="en-US"/>
        </w:rPr>
        <w:t>(channel, slice, frame);</w:t>
      </w:r>
      <w:r>
        <w:rPr>
          <w:lang w:val="en-US"/>
        </w:rPr>
        <w:t xml:space="preserve"> for each oval representing the pigment would deal with this issue but this was not tested.</w:t>
      </w:r>
    </w:p>
    <w:p w14:paraId="5A5D4B29" w14:textId="56ADCA0C" w:rsidR="00D14AF4" w:rsidRDefault="00D14AF4" w:rsidP="00034E92">
      <w:pPr>
        <w:jc w:val="both"/>
        <w:rPr>
          <w:lang w:val="en-US"/>
        </w:rPr>
      </w:pPr>
      <w:r>
        <w:rPr>
          <w:lang w:val="en-US"/>
        </w:rPr>
        <w:t xml:space="preserve">The Plugin (available </w:t>
      </w:r>
      <w:r w:rsidR="004E38A8">
        <w:rPr>
          <w:lang w:val="en-US"/>
        </w:rPr>
        <w:t>i</w:t>
      </w:r>
      <w:r>
        <w:rPr>
          <w:lang w:val="en-US"/>
        </w:rPr>
        <w:t xml:space="preserve">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folder, under “Plugins” folder) “Min/Max projection Height Map” is compulsory for this macro. </w:t>
      </w:r>
      <w:r w:rsidR="0069795F">
        <w:rPr>
          <w:lang w:val="en-US"/>
        </w:rPr>
        <w:t>To be short, this Plugin computes the Max/Min projection as in Image&gt;Stacks&gt;Z-projection</w:t>
      </w:r>
      <w:r w:rsidR="00A60055">
        <w:rPr>
          <w:lang w:val="en-US"/>
        </w:rPr>
        <w:t xml:space="preserve"> but also created a “Height Map” indicated for each </w:t>
      </w:r>
      <w:r w:rsidR="00B53F84">
        <w:rPr>
          <w:lang w:val="en-US"/>
        </w:rPr>
        <w:t xml:space="preserve">pixel on which slice its </w:t>
      </w:r>
      <w:r w:rsidR="00A60055">
        <w:rPr>
          <w:lang w:val="en-US"/>
        </w:rPr>
        <w:t>maximum (or minimum depending on the chosen option)</w:t>
      </w:r>
      <w:r>
        <w:rPr>
          <w:lang w:val="en-US"/>
        </w:rPr>
        <w:t xml:space="preserve"> </w:t>
      </w:r>
      <w:r w:rsidR="00B53F84">
        <w:rPr>
          <w:lang w:val="en-US"/>
        </w:rPr>
        <w:t>was reached</w:t>
      </w:r>
    </w:p>
    <w:p w14:paraId="7F508E36" w14:textId="1465F58E" w:rsidR="0069795F" w:rsidRDefault="0069795F" w:rsidP="00231027">
      <w:pPr>
        <w:ind w:left="36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CDD9B7B" wp14:editId="3F465FB4">
                <wp:simplePos x="0" y="0"/>
                <wp:positionH relativeFrom="column">
                  <wp:posOffset>2298700</wp:posOffset>
                </wp:positionH>
                <wp:positionV relativeFrom="paragraph">
                  <wp:posOffset>166468</wp:posOffset>
                </wp:positionV>
                <wp:extent cx="3254131" cy="1917700"/>
                <wp:effectExtent l="12700" t="12700" r="35560" b="2540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54131" cy="19177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bg2">
                              <a:lumMod val="25000"/>
                            </a:schemeClr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A177D9" id="Connecteur droit 20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1pt,13.1pt" to="437.25pt,164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" strokecolor="#393939 [814]" strokeweight="1.5pt">
                <v:stroke endarrow="block" joinstyle="miter"/>
              </v:lin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550D934" wp14:editId="7DDCC08E">
            <wp:extent cx="2542478" cy="175641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écran 2020-03-30 à 15.48.35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48"/>
                    <a:stretch/>
                  </pic:blipFill>
                  <pic:spPr bwMode="auto">
                    <a:xfrm>
                      <a:off x="0" y="0"/>
                      <a:ext cx="2554943" cy="176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CBD41" w14:textId="5F16F2CC" w:rsidR="0069795F" w:rsidRDefault="00B53F84" w:rsidP="0069795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8EC95" wp14:editId="5B0C81EF">
                <wp:simplePos x="0" y="0"/>
                <wp:positionH relativeFrom="column">
                  <wp:posOffset>2643945</wp:posOffset>
                </wp:positionH>
                <wp:positionV relativeFrom="paragraph">
                  <wp:posOffset>1800860</wp:posOffset>
                </wp:positionV>
                <wp:extent cx="2593340" cy="297180"/>
                <wp:effectExtent l="0" t="0" r="0" b="0"/>
                <wp:wrapNone/>
                <wp:docPr id="1598142542" name="Zone de texte 1598142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34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FCB4AA" w14:textId="57CB6565" w:rsidR="00231027" w:rsidRPr="00D32F2C" w:rsidRDefault="00231027" w:rsidP="0023102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Height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C8EC95" id="_x0000_t202" coordsize="21600,21600" o:spt="202" path="m,l,21600r21600,l21600,xe">
                <v:stroke joinstyle="miter"/>
                <v:path gradientshapeok="t" o:connecttype="rect"/>
              </v:shapetype>
              <v:shape id="Zone de texte 1598142542" o:spid="_x0000_s1026" type="#_x0000_t202" style="position:absolute;margin-left:208.2pt;margin-top:141.8pt;width:204.2pt;height:23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" filled="f" stroked="f" strokeweight=".5pt">
                <v:textbox>
                  <w:txbxContent>
                    <w:p w14:paraId="0DFCB4AA" w14:textId="57CB6565" w:rsidR="00231027" w:rsidRPr="00D32F2C" w:rsidRDefault="00231027" w:rsidP="0023102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Height map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743859" wp14:editId="3811EB76">
                <wp:simplePos x="0" y="0"/>
                <wp:positionH relativeFrom="column">
                  <wp:posOffset>5261952</wp:posOffset>
                </wp:positionH>
                <wp:positionV relativeFrom="paragraph">
                  <wp:posOffset>1416050</wp:posOffset>
                </wp:positionV>
                <wp:extent cx="1891421" cy="781538"/>
                <wp:effectExtent l="0" t="0" r="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1421" cy="7815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FC4FE" w14:textId="683AD9CB" w:rsidR="00A60055" w:rsidRPr="00B53F84" w:rsidRDefault="00B53F84" w:rsidP="00A60055">
                            <w:pPr>
                              <w:jc w:val="center"/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</w:pPr>
                            <w:r w:rsidRPr="00B53F84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Height map histogram: v</w:t>
                            </w:r>
                            <w:r w:rsidR="0069795F" w:rsidRPr="00B53F84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>alues between 1 and 23</w:t>
                            </w:r>
                            <w:r w:rsidR="00A60055" w:rsidRPr="00B53F84">
                              <w:rPr>
                                <w:i/>
                                <w:iCs/>
                                <w:sz w:val="21"/>
                                <w:szCs w:val="21"/>
                                <w:lang w:val="en-US"/>
                              </w:rPr>
                              <w:t xml:space="preserve"> (the number of slices)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43859" id="Zone de texte 18" o:spid="_x0000_s1027" type="#_x0000_t202" style="position:absolute;margin-left:414.35pt;margin-top:111.5pt;width:148.95pt;height:61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" filled="f" stroked="f" strokeweight=".5pt">
                <v:textbox>
                  <w:txbxContent>
                    <w:p w14:paraId="3BFFC4FE" w14:textId="683AD9CB" w:rsidR="00A60055" w:rsidRPr="00B53F84" w:rsidRDefault="00B53F84" w:rsidP="00A60055">
                      <w:pPr>
                        <w:jc w:val="center"/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</w:pPr>
                      <w:r w:rsidRPr="00B53F84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Height map histogram: v</w:t>
                      </w:r>
                      <w:r w:rsidR="0069795F" w:rsidRPr="00B53F84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>alues between 1 and 23</w:t>
                      </w:r>
                      <w:r w:rsidR="00A60055" w:rsidRPr="00B53F84">
                        <w:rPr>
                          <w:i/>
                          <w:iCs/>
                          <w:sz w:val="21"/>
                          <w:szCs w:val="21"/>
                          <w:lang w:val="en-US"/>
                        </w:rPr>
                        <w:t xml:space="preserve"> (the number of slices)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C94A81A" wp14:editId="2282CD09">
            <wp:simplePos x="0" y="0"/>
            <wp:positionH relativeFrom="column">
              <wp:posOffset>5601042</wp:posOffset>
            </wp:positionH>
            <wp:positionV relativeFrom="paragraph">
              <wp:posOffset>302670</wp:posOffset>
            </wp:positionV>
            <wp:extent cx="1215269" cy="1027455"/>
            <wp:effectExtent l="0" t="0" r="4445" b="127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 d’écran 2020-03-30 à 15.58.54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80" t="13203" b="10178"/>
                    <a:stretch/>
                  </pic:blipFill>
                  <pic:spPr bwMode="auto">
                    <a:xfrm>
                      <a:off x="0" y="0"/>
                      <a:ext cx="1215269" cy="1027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02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D9AAB3" wp14:editId="0F008A78">
                <wp:simplePos x="0" y="0"/>
                <wp:positionH relativeFrom="column">
                  <wp:posOffset>0</wp:posOffset>
                </wp:positionH>
                <wp:positionV relativeFrom="paragraph">
                  <wp:posOffset>1797685</wp:posOffset>
                </wp:positionV>
                <wp:extent cx="2593959" cy="297366"/>
                <wp:effectExtent l="0" t="0" r="0" b="0"/>
                <wp:wrapNone/>
                <wp:docPr id="2020810043" name="Zone de texte 2020810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3959" cy="2973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3B842" w14:textId="41EDAB3B" w:rsidR="00231027" w:rsidRPr="00D32F2C" w:rsidRDefault="00231027" w:rsidP="00231027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Minimum projection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9AAB3" id="Zone de texte 2020810043" o:spid="_x0000_s1028" type="#_x0000_t202" style="position:absolute;margin-left:0;margin-top:141.55pt;width:204.25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" filled="f" stroked="f" strokeweight=".5pt">
                <v:textbox>
                  <w:txbxContent>
                    <w:p w14:paraId="39C3B842" w14:textId="41EDAB3B" w:rsidR="00231027" w:rsidRPr="00D32F2C" w:rsidRDefault="00231027" w:rsidP="00231027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Minimum projection</w:t>
                      </w:r>
                    </w:p>
                  </w:txbxContent>
                </v:textbox>
              </v:shape>
            </w:pict>
          </mc:Fallback>
        </mc:AlternateContent>
      </w:r>
      <w:r w:rsidR="0069795F">
        <w:rPr>
          <w:noProof/>
          <w:lang w:val="en-US"/>
        </w:rPr>
        <w:drawing>
          <wp:inline distT="0" distB="0" distL="0" distR="0" wp14:anchorId="6583B759" wp14:editId="22CCD9EA">
            <wp:extent cx="5273691" cy="1711361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 d’écran 2020-03-30 à 15.51.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341" cy="17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4864" w14:textId="4834CB15" w:rsidR="0069795F" w:rsidRDefault="008C424D" w:rsidP="0069795F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36B72" wp14:editId="2D9CA53B">
                <wp:simplePos x="0" y="0"/>
                <wp:positionH relativeFrom="column">
                  <wp:posOffset>3829490</wp:posOffset>
                </wp:positionH>
                <wp:positionV relativeFrom="paragraph">
                  <wp:posOffset>245745</wp:posOffset>
                </wp:positionV>
                <wp:extent cx="224853" cy="492781"/>
                <wp:effectExtent l="12700" t="0" r="29210" b="27940"/>
                <wp:wrapNone/>
                <wp:docPr id="17" name="Flèche vers le ba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853" cy="492781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215BD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 vers le bas 17" o:spid="_x0000_s1026" type="#_x0000_t67" style="position:absolute;margin-left:301.55pt;margin-top:19.35pt;width:17.7pt;height:3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" adj="16672" fillcolor="#156082 [3204]" strokecolor="#0a2f40 [1604]" strokeweight="1pt"/>
            </w:pict>
          </mc:Fallback>
        </mc:AlternateContent>
      </w:r>
    </w:p>
    <w:p w14:paraId="3DD7261B" w14:textId="568B2ACD" w:rsidR="0069795F" w:rsidRDefault="0069795F" w:rsidP="0069795F">
      <w:pPr>
        <w:ind w:left="4248" w:firstLine="708"/>
        <w:rPr>
          <w:lang w:val="en-US"/>
        </w:rPr>
      </w:pPr>
    </w:p>
    <w:p w14:paraId="01DDA45E" w14:textId="70002729" w:rsidR="0069795F" w:rsidRDefault="00231027" w:rsidP="0069795F">
      <w:pPr>
        <w:ind w:left="4248" w:firstLine="708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805F19" wp14:editId="39555CE4">
                <wp:simplePos x="0" y="0"/>
                <wp:positionH relativeFrom="column">
                  <wp:posOffset>2440110</wp:posOffset>
                </wp:positionH>
                <wp:positionV relativeFrom="paragraph">
                  <wp:posOffset>108585</wp:posOffset>
                </wp:positionV>
                <wp:extent cx="2997200" cy="719016"/>
                <wp:effectExtent l="0" t="0" r="12700" b="1778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7200" cy="719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BD9D8" w14:textId="75E63DBE" w:rsidR="0069795F" w:rsidRPr="00D32F2C" w:rsidRDefault="00B53F84" w:rsidP="0069795F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The value at a pixel (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x,y</w:t>
                            </w:r>
                            <w:proofErr w:type="spellEnd"/>
                            <w:proofErr w:type="gramEnd"/>
                            <w:r>
                              <w:rPr>
                                <w:lang w:val="en-US"/>
                              </w:rPr>
                              <w:t>) indicated on which slice, the maximum (resp. minimum) was reached.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05F19" id="Zone de texte 28" o:spid="_x0000_s1029" type="#_x0000_t202" style="position:absolute;left:0;text-align:left;margin-left:192.15pt;margin-top:8.55pt;width:236pt;height:56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" fillcolor="white [3201]" strokeweight=".5pt">
                <v:textbox>
                  <w:txbxContent>
                    <w:p w14:paraId="486BD9D8" w14:textId="75E63DBE" w:rsidR="0069795F" w:rsidRPr="00D32F2C" w:rsidRDefault="00B53F84" w:rsidP="0069795F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The value at a pixel (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x,y</w:t>
                      </w:r>
                      <w:proofErr w:type="spellEnd"/>
                      <w:proofErr w:type="gramEnd"/>
                      <w:r>
                        <w:rPr>
                          <w:lang w:val="en-US"/>
                        </w:rPr>
                        <w:t>) indicated on which slice, the maximum (resp. minimum) was reached.</w:t>
                      </w:r>
                    </w:p>
                  </w:txbxContent>
                </v:textbox>
              </v:shape>
            </w:pict>
          </mc:Fallback>
        </mc:AlternateContent>
      </w:r>
    </w:p>
    <w:p w14:paraId="2EF7535C" w14:textId="2D3C124D" w:rsidR="0069795F" w:rsidRDefault="0069795F" w:rsidP="0069795F">
      <w:pPr>
        <w:ind w:left="4956" w:firstLine="708"/>
        <w:rPr>
          <w:lang w:val="en-US"/>
        </w:rPr>
      </w:pPr>
    </w:p>
    <w:p w14:paraId="6145C684" w14:textId="3AF9EFD0" w:rsidR="0069795F" w:rsidRDefault="0069795F" w:rsidP="0069795F">
      <w:pPr>
        <w:pStyle w:val="Paragraphedeliste"/>
        <w:rPr>
          <w:lang w:val="en-US"/>
        </w:rPr>
      </w:pPr>
    </w:p>
    <w:p w14:paraId="15606910" w14:textId="77777777" w:rsidR="0076065A" w:rsidRDefault="0076065A">
      <w:pPr>
        <w:rPr>
          <w:rFonts w:asciiTheme="majorHAnsi" w:eastAsiaTheme="majorEastAsia" w:hAnsiTheme="majorHAnsi" w:cstheme="majorBidi"/>
          <w:b/>
          <w:bCs/>
          <w:color w:val="0F4761" w:themeColor="accent1" w:themeShade="BF"/>
          <w:sz w:val="32"/>
          <w:szCs w:val="32"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0BD3DB3F" w14:textId="6962FBBD" w:rsidR="0069795F" w:rsidRPr="002B1223" w:rsidRDefault="00B53F84" w:rsidP="002B1223">
      <w:pPr>
        <w:pStyle w:val="Titre2"/>
        <w:rPr>
          <w:b/>
          <w:bCs/>
          <w:u w:val="single"/>
          <w:lang w:val="en-US"/>
        </w:rPr>
      </w:pPr>
      <w:r w:rsidRPr="002B1223">
        <w:rPr>
          <w:b/>
          <w:bCs/>
          <w:u w:val="single"/>
          <w:lang w:val="en-US"/>
        </w:rPr>
        <w:lastRenderedPageBreak/>
        <w:t>Steps of the macro</w:t>
      </w:r>
    </w:p>
    <w:p w14:paraId="79500634" w14:textId="63B63182" w:rsidR="00825226" w:rsidRDefault="00825226" w:rsidP="00034E92">
      <w:pPr>
        <w:jc w:val="both"/>
        <w:rPr>
          <w:lang w:val="en-US"/>
        </w:rPr>
      </w:pPr>
      <w:r w:rsidRPr="00825226">
        <w:rPr>
          <w:lang w:val="en-US"/>
        </w:rPr>
        <w:t xml:space="preserve">1/ Choose </w:t>
      </w:r>
      <w:r w:rsidR="002B1223">
        <w:rPr>
          <w:lang w:val="en-US"/>
        </w:rPr>
        <w:t>the</w:t>
      </w:r>
      <w:r w:rsidRPr="00825226">
        <w:rPr>
          <w:lang w:val="en-US"/>
        </w:rPr>
        <w:t xml:space="preserve"> image to </w:t>
      </w:r>
      <w:proofErr w:type="gramStart"/>
      <w:r w:rsidRPr="00825226">
        <w:rPr>
          <w:lang w:val="en-US"/>
        </w:rPr>
        <w:t>treat :</w:t>
      </w:r>
      <w:proofErr w:type="gramEnd"/>
      <w:r w:rsidRPr="00825226">
        <w:rPr>
          <w:lang w:val="en-US"/>
        </w:rPr>
        <w:t xml:space="preserve"> should be a multi-tiff</w:t>
      </w:r>
      <w:r>
        <w:rPr>
          <w:lang w:val="en-US"/>
        </w:rPr>
        <w:t>, Z-stack, several colors, 1 time point.</w:t>
      </w:r>
    </w:p>
    <w:p w14:paraId="31971E84" w14:textId="77777777" w:rsidR="00EE7F7E" w:rsidRDefault="000A6244" w:rsidP="00034E92">
      <w:pPr>
        <w:jc w:val="both"/>
        <w:rPr>
          <w:lang w:val="en-US"/>
        </w:rPr>
      </w:pPr>
      <w:r>
        <w:rPr>
          <w:lang w:val="en-US"/>
        </w:rPr>
        <w:t xml:space="preserve">2/ </w:t>
      </w:r>
      <w:r w:rsidR="005078F4">
        <w:rPr>
          <w:lang w:val="en-US"/>
        </w:rPr>
        <w:t>A pause is made</w:t>
      </w:r>
      <w:r>
        <w:rPr>
          <w:lang w:val="en-US"/>
        </w:rPr>
        <w:t xml:space="preserve"> to check the slices you want to remove from the analysis (out of focus too big)</w:t>
      </w:r>
      <w:r w:rsidR="00034E92">
        <w:rPr>
          <w:lang w:val="en-US"/>
        </w:rPr>
        <w:t>:</w:t>
      </w:r>
    </w:p>
    <w:p w14:paraId="6A36C201" w14:textId="6701228B" w:rsidR="000A6244" w:rsidRDefault="00EE7F7E" w:rsidP="00EE7F7E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12D467" wp14:editId="45EA8CA7">
            <wp:extent cx="2554486" cy="2672862"/>
            <wp:effectExtent l="0" t="0" r="0" b="0"/>
            <wp:docPr id="658875236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875236" name="Image 658875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394" cy="268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79475" w14:textId="554CA24C" w:rsidR="00715978" w:rsidRDefault="00DC17DD" w:rsidP="00034E92">
      <w:pPr>
        <w:jc w:val="both"/>
        <w:rPr>
          <w:lang w:val="en-US"/>
        </w:rPr>
      </w:pPr>
      <w:r>
        <w:rPr>
          <w:lang w:val="en-US"/>
        </w:rPr>
        <w:t>3/ Associate each channel</w:t>
      </w:r>
      <w:r w:rsidR="001129F6">
        <w:rPr>
          <w:lang w:val="en-US"/>
        </w:rPr>
        <w:t xml:space="preserve"> to its </w:t>
      </w:r>
      <w:r w:rsidR="003B065A">
        <w:rPr>
          <w:lang w:val="en-US"/>
        </w:rPr>
        <w:t>correspondence</w:t>
      </w:r>
      <w:r>
        <w:rPr>
          <w:lang w:val="en-US"/>
        </w:rPr>
        <w:t>:</w:t>
      </w:r>
    </w:p>
    <w:p w14:paraId="51590522" w14:textId="0FF7C2B2" w:rsidR="00DC17DD" w:rsidRDefault="00DC17DD" w:rsidP="003B065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F4CF5A" wp14:editId="350F8009">
            <wp:extent cx="2215375" cy="1760432"/>
            <wp:effectExtent l="0" t="0" r="0" b="5080"/>
            <wp:docPr id="5476158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15820" name="Image 54761582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63" cy="176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1866" w14:textId="46F5271E" w:rsidR="00A9030B" w:rsidRDefault="00A9030B" w:rsidP="00034E92">
      <w:pPr>
        <w:jc w:val="both"/>
        <w:rPr>
          <w:lang w:val="en-US"/>
        </w:rPr>
      </w:pPr>
      <w:r>
        <w:rPr>
          <w:lang w:val="en-US"/>
        </w:rPr>
        <w:t xml:space="preserve">The </w:t>
      </w:r>
      <w:r w:rsidRPr="00133AED">
        <w:rPr>
          <w:b/>
          <w:bCs/>
          <w:u w:val="single"/>
          <w:lang w:val="en-US"/>
        </w:rPr>
        <w:t>Trans channel is compulsory</w:t>
      </w:r>
      <w:r>
        <w:rPr>
          <w:lang w:val="en-US"/>
        </w:rPr>
        <w:t xml:space="preserve"> and is the one on which pigments will be detected</w:t>
      </w:r>
      <w:r w:rsidR="00133AED">
        <w:rPr>
          <w:lang w:val="en-US"/>
        </w:rPr>
        <w:t>.</w:t>
      </w:r>
      <w:r w:rsidR="003B065A">
        <w:rPr>
          <w:lang w:val="en-US"/>
        </w:rPr>
        <w:t xml:space="preserve"> Not that the detection of the pigments in step 6/ is done with the Fiji function </w:t>
      </w:r>
      <w:proofErr w:type="spellStart"/>
      <w:r w:rsidR="003B065A">
        <w:rPr>
          <w:lang w:val="en-US"/>
        </w:rPr>
        <w:t>FindMaxima</w:t>
      </w:r>
      <w:proofErr w:type="spellEnd"/>
      <w:r w:rsidR="00987579">
        <w:rPr>
          <w:lang w:val="en-US"/>
        </w:rPr>
        <w:t xml:space="preserve"> (</w:t>
      </w:r>
      <w:r w:rsidR="003B065A">
        <w:rPr>
          <w:lang w:val="en-US"/>
        </w:rPr>
        <w:t>light Background</w:t>
      </w:r>
      <w:r w:rsidR="00987579">
        <w:rPr>
          <w:lang w:val="en-US"/>
        </w:rPr>
        <w:t xml:space="preserve">) on the Min Projection of the kept slices; the user should manually </w:t>
      </w:r>
      <w:r w:rsidR="00987579" w:rsidRPr="00EB222C">
        <w:rPr>
          <w:b/>
          <w:bCs/>
          <w:color w:val="FF0000"/>
          <w:u w:val="single"/>
          <w:lang w:val="en-US"/>
        </w:rPr>
        <w:t>test the values before launching this code</w:t>
      </w:r>
      <w:r w:rsidR="00987579" w:rsidRPr="00EB222C">
        <w:rPr>
          <w:color w:val="FF0000"/>
          <w:lang w:val="en-US"/>
        </w:rPr>
        <w:t xml:space="preserve"> </w:t>
      </w:r>
      <w:r w:rsidR="00EE7F7E">
        <w:rPr>
          <w:color w:val="FF0000"/>
          <w:lang w:val="en-US"/>
        </w:rPr>
        <w:t xml:space="preserve">(and put the selected value in the interface in step 3/) </w:t>
      </w:r>
      <w:r w:rsidR="00987579">
        <w:rPr>
          <w:lang w:val="en-US"/>
        </w:rPr>
        <w:t xml:space="preserve">otherwise detection may be </w:t>
      </w:r>
      <w:r w:rsidR="00326630">
        <w:rPr>
          <w:lang w:val="en-US"/>
        </w:rPr>
        <w:t>i</w:t>
      </w:r>
      <w:r w:rsidR="00987579">
        <w:rPr>
          <w:lang w:val="en-US"/>
        </w:rPr>
        <w:t>nco</w:t>
      </w:r>
      <w:r w:rsidR="00E6567E">
        <w:rPr>
          <w:lang w:val="en-US"/>
        </w:rPr>
        <w:t>r</w:t>
      </w:r>
      <w:r w:rsidR="00987579">
        <w:rPr>
          <w:lang w:val="en-US"/>
        </w:rPr>
        <w:t>rect.</w:t>
      </w:r>
    </w:p>
    <w:p w14:paraId="6E9C7A5B" w14:textId="5D6472D3" w:rsidR="00EB222C" w:rsidRDefault="00EB222C" w:rsidP="00034E92">
      <w:pPr>
        <w:jc w:val="both"/>
        <w:rPr>
          <w:lang w:val="en-US"/>
        </w:rPr>
      </w:pPr>
      <w:r>
        <w:rPr>
          <w:lang w:val="en-US"/>
        </w:rPr>
        <w:t xml:space="preserve">In the analysis that were made, pigment </w:t>
      </w:r>
      <w:proofErr w:type="gramStart"/>
      <w:r>
        <w:rPr>
          <w:lang w:val="en-US"/>
        </w:rPr>
        <w:t>were</w:t>
      </w:r>
      <w:proofErr w:type="gramEnd"/>
      <w:r>
        <w:rPr>
          <w:lang w:val="en-US"/>
        </w:rPr>
        <w:t xml:space="preserve"> also sometimes present in another channel: the red one; that’s why the code offers the possibility to also detect pigments on the Red channel; this option is ignored if there is no channel specified as “Red”.</w:t>
      </w:r>
    </w:p>
    <w:p w14:paraId="0D075883" w14:textId="767D6D13" w:rsidR="00B25402" w:rsidRDefault="00B25402" w:rsidP="00034E92">
      <w:pPr>
        <w:jc w:val="both"/>
        <w:rPr>
          <w:lang w:val="en-US"/>
        </w:rPr>
      </w:pPr>
      <w:r>
        <w:rPr>
          <w:lang w:val="en-US"/>
        </w:rPr>
        <w:t xml:space="preserve">Channels specified as “Red”, Green” or “Blue” will have their intensity studied around the detected pigments (see </w:t>
      </w:r>
      <w:r w:rsidRPr="001C38BA">
        <w:rPr>
          <w:lang w:val="en-US"/>
        </w:rPr>
        <w:t>step</w:t>
      </w:r>
      <w:r>
        <w:rPr>
          <w:lang w:val="en-US"/>
        </w:rPr>
        <w:t xml:space="preserve"> </w:t>
      </w:r>
      <w:r w:rsidR="001C38BA">
        <w:rPr>
          <w:lang w:val="en-US"/>
        </w:rPr>
        <w:t>7/</w:t>
      </w:r>
      <w:r>
        <w:rPr>
          <w:lang w:val="en-US"/>
        </w:rPr>
        <w:t>)</w:t>
      </w:r>
    </w:p>
    <w:p w14:paraId="0F86BC29" w14:textId="7300FB98" w:rsidR="00DC17DD" w:rsidRPr="00B25402" w:rsidRDefault="00DC17DD" w:rsidP="00034E92">
      <w:pPr>
        <w:jc w:val="both"/>
        <w:rPr>
          <w:i/>
          <w:iCs/>
          <w:lang w:val="en-US"/>
        </w:rPr>
      </w:pPr>
      <w:r w:rsidRPr="00B25402">
        <w:rPr>
          <w:i/>
          <w:iCs/>
          <w:lang w:val="en-US"/>
        </w:rPr>
        <w:t xml:space="preserve">Note that </w:t>
      </w:r>
      <w:r w:rsidR="003F175C" w:rsidRPr="00B25402">
        <w:rPr>
          <w:i/>
          <w:iCs/>
          <w:lang w:val="en-US"/>
        </w:rPr>
        <w:t xml:space="preserve">a/ </w:t>
      </w:r>
      <w:r w:rsidRPr="00B25402">
        <w:rPr>
          <w:i/>
          <w:iCs/>
          <w:lang w:val="en-US"/>
        </w:rPr>
        <w:t xml:space="preserve">the Cyan (nucleus) is the only one that is ignored in the macro: put this value to all the channels you want to </w:t>
      </w:r>
      <w:r w:rsidR="00415DDE" w:rsidRPr="00B25402">
        <w:rPr>
          <w:i/>
          <w:iCs/>
          <w:lang w:val="en-US"/>
        </w:rPr>
        <w:t>exclude from analysi</w:t>
      </w:r>
      <w:r w:rsidR="0085216D" w:rsidRPr="00B25402">
        <w:rPr>
          <w:i/>
          <w:iCs/>
          <w:lang w:val="en-US"/>
        </w:rPr>
        <w:t>s</w:t>
      </w:r>
      <w:r w:rsidR="003F175C" w:rsidRPr="00B25402">
        <w:rPr>
          <w:i/>
          <w:iCs/>
          <w:lang w:val="en-US"/>
        </w:rPr>
        <w:t>; b/ the maximum number of channels for analysis is 3 (and you should put them at the distinct values Red/Green/Blue because otherwise the Result table will not show the 3 values)</w:t>
      </w:r>
    </w:p>
    <w:p w14:paraId="65FD27E7" w14:textId="77777777" w:rsidR="00E330FB" w:rsidRDefault="00E330FB">
      <w:pPr>
        <w:rPr>
          <w:lang w:val="en-US"/>
        </w:rPr>
      </w:pPr>
      <w:r>
        <w:rPr>
          <w:lang w:val="en-US"/>
        </w:rPr>
        <w:br w:type="page"/>
      </w:r>
    </w:p>
    <w:p w14:paraId="65CB2896" w14:textId="3F18E2A4" w:rsidR="003C1DB3" w:rsidRDefault="00034E92" w:rsidP="00034E92">
      <w:pPr>
        <w:jc w:val="both"/>
        <w:rPr>
          <w:lang w:val="en-US"/>
        </w:rPr>
      </w:pPr>
      <w:r>
        <w:rPr>
          <w:lang w:val="en-US"/>
        </w:rPr>
        <w:lastRenderedPageBreak/>
        <w:t>3/ F</w:t>
      </w:r>
      <w:r w:rsidR="00E330FB">
        <w:rPr>
          <w:lang w:val="en-US"/>
        </w:rPr>
        <w:t>il</w:t>
      </w:r>
      <w:r>
        <w:rPr>
          <w:lang w:val="en-US"/>
        </w:rPr>
        <w:t>l the interface wi</w:t>
      </w:r>
      <w:r w:rsidR="00C00EE6">
        <w:rPr>
          <w:lang w:val="en-US"/>
        </w:rPr>
        <w:t>th parameters for the analysis</w:t>
      </w:r>
      <w:r>
        <w:rPr>
          <w:lang w:val="en-US"/>
        </w:rPr>
        <w:t>:</w:t>
      </w:r>
    </w:p>
    <w:p w14:paraId="5AAD131F" w14:textId="342BCB6D" w:rsidR="00034E92" w:rsidRDefault="003C1DB3" w:rsidP="00034E92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27F136" wp14:editId="03C7C8F2">
            <wp:extent cx="6872491" cy="3665416"/>
            <wp:effectExtent l="0" t="0" r="0" b="5080"/>
            <wp:docPr id="1046411379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1379" name="Image 104641137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5711" cy="3667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39FC" w14:textId="34964452" w:rsidR="00034E92" w:rsidRDefault="00034E92" w:rsidP="00034E92">
      <w:pPr>
        <w:jc w:val="both"/>
        <w:rPr>
          <w:lang w:val="en-US"/>
        </w:rPr>
      </w:pPr>
      <w:r>
        <w:rPr>
          <w:lang w:val="en-US"/>
        </w:rPr>
        <w:t xml:space="preserve">4/ Draw all </w:t>
      </w:r>
      <w:r w:rsidR="00200E2C">
        <w:rPr>
          <w:lang w:val="en-US"/>
        </w:rPr>
        <w:t>the</w:t>
      </w:r>
      <w:r>
        <w:rPr>
          <w:lang w:val="en-US"/>
        </w:rPr>
        <w:t xml:space="preserve"> cells </w:t>
      </w:r>
      <w:r w:rsidR="00200E2C">
        <w:rPr>
          <w:lang w:val="en-US"/>
        </w:rPr>
        <w:t>you want to</w:t>
      </w:r>
      <w:r>
        <w:rPr>
          <w:lang w:val="en-US"/>
        </w:rPr>
        <w:t xml:space="preserve"> </w:t>
      </w:r>
      <w:r w:rsidR="006707BE">
        <w:rPr>
          <w:lang w:val="en-US"/>
        </w:rPr>
        <w:t>analyze</w:t>
      </w:r>
      <w:r w:rsidR="00200E2C">
        <w:rPr>
          <w:lang w:val="en-US"/>
        </w:rPr>
        <w:t>, one by one and add them in the Manager</w:t>
      </w:r>
      <w:r w:rsidR="00343BA8">
        <w:rPr>
          <w:lang w:val="en-US"/>
        </w:rPr>
        <w:t>:</w:t>
      </w:r>
    </w:p>
    <w:p w14:paraId="6B2E60C9" w14:textId="599D7AC9" w:rsidR="00343BA8" w:rsidRDefault="00200E2C" w:rsidP="0046506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7C5E32" wp14:editId="414FB022">
            <wp:extent cx="2235656" cy="2266461"/>
            <wp:effectExtent l="0" t="0" r="0" b="0"/>
            <wp:docPr id="206559094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90949" name="Image 206559094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747" cy="22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6DE" w14:textId="1F14D89D" w:rsidR="004F722B" w:rsidRDefault="004F722B" w:rsidP="00034E92">
      <w:pPr>
        <w:jc w:val="both"/>
        <w:rPr>
          <w:lang w:val="en-US"/>
        </w:rPr>
      </w:pPr>
      <w:r>
        <w:rPr>
          <w:lang w:val="en-US"/>
        </w:rPr>
        <w:t>5/</w:t>
      </w:r>
      <w:r w:rsidR="003B7318">
        <w:rPr>
          <w:lang w:val="en-US"/>
        </w:rPr>
        <w:t xml:space="preserve"> For each cell sequentially, the macro asks to check the pigments </w:t>
      </w:r>
      <w:r w:rsidR="00CF07CD">
        <w:rPr>
          <w:lang w:val="en-US"/>
        </w:rPr>
        <w:t xml:space="preserve">on the trans channel </w:t>
      </w:r>
      <w:r w:rsidR="003B7318">
        <w:rPr>
          <w:lang w:val="en-US"/>
        </w:rPr>
        <w:t>and eventually remove/add some</w:t>
      </w:r>
      <w:r w:rsidR="00CF07CD">
        <w:rPr>
          <w:lang w:val="en-US"/>
        </w:rPr>
        <w:t xml:space="preserve"> (use the ROI Manager to do so)</w:t>
      </w:r>
      <w:r w:rsidR="003B7318">
        <w:rPr>
          <w:lang w:val="en-US"/>
        </w:rPr>
        <w:t>:</w:t>
      </w:r>
    </w:p>
    <w:p w14:paraId="3D6EC436" w14:textId="21126BA1" w:rsidR="003B7318" w:rsidRDefault="003B7318" w:rsidP="00465068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AB7CE9C" wp14:editId="45A0B515">
            <wp:extent cx="2524369" cy="2395256"/>
            <wp:effectExtent l="0" t="0" r="3175" b="5080"/>
            <wp:docPr id="1693409901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09901" name="Image 169340990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881" cy="24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035E" w14:textId="513A98DF" w:rsidR="00CF07CD" w:rsidRDefault="003B7318" w:rsidP="00034E92">
      <w:pPr>
        <w:jc w:val="both"/>
        <w:rPr>
          <w:lang w:val="en-US"/>
        </w:rPr>
      </w:pPr>
      <w:r>
        <w:rPr>
          <w:lang w:val="en-US"/>
        </w:rPr>
        <w:t xml:space="preserve">Note that </w:t>
      </w:r>
      <w:r w:rsidR="00510791">
        <w:rPr>
          <w:lang w:val="en-US"/>
        </w:rPr>
        <w:t>each</w:t>
      </w:r>
      <w:r>
        <w:rPr>
          <w:lang w:val="en-US"/>
        </w:rPr>
        <w:t xml:space="preserve"> </w:t>
      </w:r>
      <w:r w:rsidR="00510791">
        <w:rPr>
          <w:lang w:val="en-US"/>
        </w:rPr>
        <w:t>pigment (circles in the ROI Manager)</w:t>
      </w:r>
      <w:r>
        <w:rPr>
          <w:lang w:val="en-US"/>
        </w:rPr>
        <w:t xml:space="preserve"> </w:t>
      </w:r>
      <w:r w:rsidR="00510791">
        <w:rPr>
          <w:lang w:val="en-US"/>
        </w:rPr>
        <w:t>is</w:t>
      </w:r>
      <w:r>
        <w:rPr>
          <w:lang w:val="en-US"/>
        </w:rPr>
        <w:t xml:space="preserve"> associated to a slice and </w:t>
      </w:r>
      <w:r w:rsidR="00454499">
        <w:rPr>
          <w:lang w:val="en-US"/>
        </w:rPr>
        <w:t xml:space="preserve">the ROI </w:t>
      </w:r>
      <w:r>
        <w:rPr>
          <w:lang w:val="en-US"/>
        </w:rPr>
        <w:t>appears only on this slice. The slice association is done thanks to the Plugin</w:t>
      </w:r>
      <w:r w:rsidR="006707BE">
        <w:rPr>
          <w:lang w:val="en-US"/>
        </w:rPr>
        <w:t xml:space="preserve"> “Min/Max projection Height Map”; more precisely we consider that the Z position of the pigment is the slice of the darkest point of the pigment (i.e. the one detected by the Find Maxima function)</w:t>
      </w:r>
      <w:r w:rsidR="00412560">
        <w:rPr>
          <w:lang w:val="en-US"/>
        </w:rPr>
        <w:t>.</w:t>
      </w:r>
    </w:p>
    <w:p w14:paraId="0DA8DE26" w14:textId="1CE6BC15" w:rsidR="00C27D0D" w:rsidRDefault="00454499" w:rsidP="00034E92">
      <w:pPr>
        <w:jc w:val="both"/>
        <w:rPr>
          <w:lang w:val="en-US"/>
        </w:rPr>
      </w:pPr>
      <w:r>
        <w:rPr>
          <w:lang w:val="en-US"/>
        </w:rPr>
        <w:t>6/ [Optional] If there is a red channel and the user asked to detect pigments on this one also, the steps 5/ is duplicated but on the red channel. If a black and red pigment are “close enough” they are considered the same; “close enough” is defined by the user in the step 3/ as “</w:t>
      </w:r>
      <w:r w:rsidR="007B10D5" w:rsidRPr="007B10D5">
        <w:rPr>
          <w:lang w:val="en-US"/>
        </w:rPr>
        <w:t>For the connection between red and trans spots</w:t>
      </w:r>
      <w:r>
        <w:rPr>
          <w:lang w:val="en-US"/>
        </w:rPr>
        <w:t>”.</w:t>
      </w:r>
      <w:r w:rsidR="007B10D5">
        <w:rPr>
          <w:lang w:val="en-US"/>
        </w:rPr>
        <w:t xml:space="preserve"> The parameter </w:t>
      </w:r>
      <w:r w:rsidR="007B10D5" w:rsidRPr="007B10D5">
        <w:rPr>
          <w:lang w:val="en-US"/>
        </w:rPr>
        <w:t>"Proportion of positive red pixels"</w:t>
      </w:r>
      <w:r w:rsidR="007B10D5">
        <w:rPr>
          <w:lang w:val="en-US"/>
        </w:rPr>
        <w:t xml:space="preserve"> is also used here to eliminate false positive: if a red pigment is detected with the </w:t>
      </w:r>
      <w:proofErr w:type="spellStart"/>
      <w:r w:rsidR="007B10D5">
        <w:rPr>
          <w:lang w:val="en-US"/>
        </w:rPr>
        <w:t>FindMaxima</w:t>
      </w:r>
      <w:proofErr w:type="spellEnd"/>
      <w:r w:rsidR="007B10D5">
        <w:rPr>
          <w:lang w:val="en-US"/>
        </w:rPr>
        <w:t xml:space="preserve"> function but it’s quite isolated the pigment is not considered. More precisely,</w:t>
      </w:r>
      <w:r>
        <w:rPr>
          <w:lang w:val="en-US"/>
        </w:rPr>
        <w:t xml:space="preserve"> </w:t>
      </w:r>
      <w:r w:rsidR="008630B4">
        <w:rPr>
          <w:lang w:val="en-US"/>
        </w:rPr>
        <w:t>the proportion of pixels above a defined value (the same as step 7/a/</w:t>
      </w:r>
      <w:r w:rsidR="00101BA4">
        <w:rPr>
          <w:lang w:val="en-US"/>
        </w:rPr>
        <w:t>) defines the consideration or not of a pigment.</w:t>
      </w:r>
    </w:p>
    <w:p w14:paraId="5DA9F032" w14:textId="26E14B0B" w:rsidR="00454499" w:rsidRDefault="009767E6" w:rsidP="00034E92">
      <w:pPr>
        <w:jc w:val="both"/>
        <w:rPr>
          <w:lang w:val="en-US"/>
        </w:rPr>
      </w:pPr>
      <w:r>
        <w:rPr>
          <w:lang w:val="en-US"/>
        </w:rPr>
        <w:t>7/ For the red/green/blue channel is specified</w:t>
      </w:r>
      <w:r w:rsidR="00C27D0D">
        <w:rPr>
          <w:lang w:val="en-US"/>
        </w:rPr>
        <w:t xml:space="preserve"> the following computation</w:t>
      </w:r>
      <w:r w:rsidR="00B35F25">
        <w:rPr>
          <w:lang w:val="en-US"/>
        </w:rPr>
        <w:t>s</w:t>
      </w:r>
      <w:r w:rsidR="00C27D0D">
        <w:rPr>
          <w:lang w:val="en-US"/>
        </w:rPr>
        <w:t xml:space="preserve"> </w:t>
      </w:r>
      <w:r w:rsidR="00B35F25">
        <w:rPr>
          <w:lang w:val="en-US"/>
        </w:rPr>
        <w:t>are</w:t>
      </w:r>
      <w:r w:rsidR="00C27D0D">
        <w:rPr>
          <w:lang w:val="en-US"/>
        </w:rPr>
        <w:t xml:space="preserve"> performed</w:t>
      </w:r>
      <w:r w:rsidR="00BE2A8E">
        <w:rPr>
          <w:lang w:val="en-US"/>
        </w:rPr>
        <w:t xml:space="preserve"> and result table created</w:t>
      </w:r>
      <w:r w:rsidR="00C27D0D">
        <w:rPr>
          <w:lang w:val="en-US"/>
        </w:rPr>
        <w:t>:</w:t>
      </w:r>
    </w:p>
    <w:p w14:paraId="07F466C3" w14:textId="51DFE323" w:rsidR="00C27D0D" w:rsidRDefault="007B10D5" w:rsidP="007B10D5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a/ </w:t>
      </w:r>
      <w:r w:rsidR="00C27D0D">
        <w:rPr>
          <w:lang w:val="en-US"/>
        </w:rPr>
        <w:t>On a maximum z-projection of the channel, the Triangle Threshold [</w:t>
      </w:r>
      <w:r w:rsidR="000156D5">
        <w:rPr>
          <w:lang w:val="en-US"/>
        </w:rPr>
        <w:t>1]</w:t>
      </w:r>
      <w:r w:rsidR="00C27D0D">
        <w:rPr>
          <w:lang w:val="en-US"/>
        </w:rPr>
        <w:t xml:space="preserve"> is </w:t>
      </w:r>
      <w:proofErr w:type="gramStart"/>
      <w:r w:rsidR="00C27D0D">
        <w:rPr>
          <w:lang w:val="en-US"/>
        </w:rPr>
        <w:t>computed</w:t>
      </w:r>
      <w:proofErr w:type="gramEnd"/>
      <w:r w:rsidR="00C27D0D">
        <w:rPr>
          <w:lang w:val="en-US"/>
        </w:rPr>
        <w:t xml:space="preserve"> and the value is stored</w:t>
      </w:r>
    </w:p>
    <w:p w14:paraId="1413CB48" w14:textId="27C86690" w:rsidR="001A348B" w:rsidRDefault="001A348B" w:rsidP="001A348B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Note that if the user checked the option </w:t>
      </w:r>
      <w:r w:rsidRPr="003A4288">
        <w:rPr>
          <w:lang w:val="en-US"/>
        </w:rPr>
        <w:t>“</w:t>
      </w:r>
      <w:r w:rsidR="003A4288" w:rsidRPr="003A4288">
        <w:rPr>
          <w:lang w:val="en-US"/>
        </w:rPr>
        <w:t>Visual check for threshold values</w:t>
      </w:r>
      <w:r w:rsidRPr="003A4288">
        <w:rPr>
          <w:lang w:val="en-US"/>
        </w:rPr>
        <w:t>”</w:t>
      </w:r>
      <w:r>
        <w:rPr>
          <w:lang w:val="en-US"/>
        </w:rPr>
        <w:t>, the threshold can be manually chosen.</w:t>
      </w:r>
    </w:p>
    <w:p w14:paraId="2AE6696A" w14:textId="3E64200E" w:rsidR="00C27D0D" w:rsidRDefault="007B10D5" w:rsidP="007B10D5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b/ </w:t>
      </w:r>
      <w:r w:rsidR="00C27D0D">
        <w:rPr>
          <w:lang w:val="en-US"/>
        </w:rPr>
        <w:t xml:space="preserve">On a circle of size defined </w:t>
      </w:r>
      <w:r w:rsidR="00660AF4">
        <w:rPr>
          <w:lang w:val="en-US"/>
        </w:rPr>
        <w:t>i</w:t>
      </w:r>
      <w:r w:rsidR="00C27D0D">
        <w:rPr>
          <w:lang w:val="en-US"/>
        </w:rPr>
        <w:t>n step 3/</w:t>
      </w:r>
      <w:r w:rsidR="00660AF4">
        <w:rPr>
          <w:lang w:val="en-US"/>
        </w:rPr>
        <w:t xml:space="preserve"> (</w:t>
      </w:r>
      <w:r w:rsidR="001E1FC8">
        <w:rPr>
          <w:lang w:val="en-US"/>
        </w:rPr>
        <w:t>Parameters in “</w:t>
      </w:r>
      <w:r w:rsidR="001E1FC8" w:rsidRPr="001E1FC8">
        <w:rPr>
          <w:lang w:val="en-US"/>
        </w:rPr>
        <w:t>For the analysis of proteins around the pigment</w:t>
      </w:r>
      <w:r w:rsidR="001E1FC8">
        <w:rPr>
          <w:lang w:val="en-US"/>
        </w:rPr>
        <w:t>”</w:t>
      </w:r>
      <w:r w:rsidR="00660AF4">
        <w:rPr>
          <w:lang w:val="en-US"/>
        </w:rPr>
        <w:t>)</w:t>
      </w:r>
      <w:r w:rsidR="00C27D0D">
        <w:rPr>
          <w:lang w:val="en-US"/>
        </w:rPr>
        <w:t xml:space="preserve"> in the 3 directions, starting from the pigment coordinates defined earlier</w:t>
      </w:r>
      <w:r w:rsidR="0066356C">
        <w:rPr>
          <w:lang w:val="en-US"/>
        </w:rPr>
        <w:t xml:space="preserve">, the maximum value </w:t>
      </w:r>
      <w:r w:rsidR="00B35F25">
        <w:rPr>
          <w:lang w:val="en-US"/>
        </w:rPr>
        <w:t>and mean values are computed and stored in the Result</w:t>
      </w:r>
      <w:r w:rsidR="0058000A">
        <w:rPr>
          <w:lang w:val="en-US"/>
        </w:rPr>
        <w:t>s</w:t>
      </w:r>
      <w:r w:rsidR="00B35F25">
        <w:rPr>
          <w:lang w:val="en-US"/>
        </w:rPr>
        <w:t xml:space="preserve"> table.</w:t>
      </w:r>
    </w:p>
    <w:p w14:paraId="43F88DB0" w14:textId="130A89A7" w:rsidR="00A17E4E" w:rsidRDefault="007B10D5" w:rsidP="007B10D5">
      <w:pPr>
        <w:pStyle w:val="Paragraphedeliste"/>
        <w:jc w:val="both"/>
        <w:rPr>
          <w:lang w:val="en-US"/>
        </w:rPr>
      </w:pPr>
      <w:r>
        <w:rPr>
          <w:lang w:val="en-US"/>
        </w:rPr>
        <w:t xml:space="preserve">c/ </w:t>
      </w:r>
      <w:r w:rsidR="00660AF4">
        <w:rPr>
          <w:lang w:val="en-US"/>
        </w:rPr>
        <w:t>On the same circle, the proportion of voxels above the threshold is computed</w:t>
      </w:r>
      <w:r w:rsidR="00FB1C46">
        <w:rPr>
          <w:lang w:val="en-US"/>
        </w:rPr>
        <w:t xml:space="preserve"> and stored in the final table</w:t>
      </w:r>
      <w:r w:rsidR="00660AF4">
        <w:rPr>
          <w:lang w:val="en-US"/>
        </w:rPr>
        <w:t xml:space="preserve"> </w:t>
      </w:r>
    </w:p>
    <w:p w14:paraId="0571264B" w14:textId="7C2EF801" w:rsidR="00660AF4" w:rsidRPr="000156D5" w:rsidRDefault="007B10D5" w:rsidP="000156D5">
      <w:pPr>
        <w:pStyle w:val="Paragraphedeliste"/>
        <w:jc w:val="both"/>
        <w:rPr>
          <w:lang w:val="en-US"/>
        </w:rPr>
      </w:pPr>
      <w:r>
        <w:rPr>
          <w:lang w:val="en-US"/>
        </w:rPr>
        <w:t>d/</w:t>
      </w:r>
      <w:r w:rsidR="00A26C7B">
        <w:rPr>
          <w:lang w:val="en-US"/>
        </w:rPr>
        <w:t xml:space="preserve"> </w:t>
      </w:r>
      <w:r w:rsidR="00A17E4E">
        <w:rPr>
          <w:lang w:val="en-US"/>
        </w:rPr>
        <w:t>T</w:t>
      </w:r>
      <w:r w:rsidR="00660AF4">
        <w:rPr>
          <w:lang w:val="en-US"/>
        </w:rPr>
        <w:t xml:space="preserve">he pigment is considered positive </w:t>
      </w:r>
      <w:r w:rsidR="00BF340B">
        <w:rPr>
          <w:lang w:val="en-US"/>
        </w:rPr>
        <w:t xml:space="preserve">the maximum value is above the threshold defined just before -&gt; </w:t>
      </w:r>
      <w:r w:rsidR="008D68CF">
        <w:rPr>
          <w:lang w:val="en-US"/>
        </w:rPr>
        <w:t>this criterion</w:t>
      </w:r>
      <w:r w:rsidR="00BF340B">
        <w:rPr>
          <w:lang w:val="en-US"/>
        </w:rPr>
        <w:t xml:space="preserve"> should depend on the type of signal of your channels and could be modified if more </w:t>
      </w:r>
      <w:r w:rsidR="00A97E4F">
        <w:rPr>
          <w:lang w:val="en-US"/>
        </w:rPr>
        <w:t>diffuse</w:t>
      </w:r>
      <w:r w:rsidR="00BF340B">
        <w:rPr>
          <w:lang w:val="en-US"/>
        </w:rPr>
        <w:t xml:space="preserve">. </w:t>
      </w:r>
    </w:p>
    <w:p w14:paraId="33667B14" w14:textId="628FF0F5" w:rsidR="003B7318" w:rsidRDefault="00CF07CD" w:rsidP="00034E92">
      <w:pPr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8B6E83" wp14:editId="43CC642A">
            <wp:extent cx="6645910" cy="625475"/>
            <wp:effectExtent l="0" t="0" r="0" b="0"/>
            <wp:docPr id="192247948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79486" name="Image 19224794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DC7F" w14:textId="0298F950" w:rsidR="000156D5" w:rsidRPr="000156D5" w:rsidRDefault="000156D5">
      <w:pPr>
        <w:rPr>
          <w:i/>
          <w:iCs/>
          <w:lang w:val="en-US"/>
        </w:rPr>
      </w:pPr>
      <w:r w:rsidRPr="000156D5">
        <w:rPr>
          <w:i/>
          <w:iCs/>
          <w:sz w:val="22"/>
          <w:szCs w:val="22"/>
          <w:lang w:val="en-US"/>
        </w:rPr>
        <w:t xml:space="preserve">Reference [1]: </w:t>
      </w:r>
      <w:r w:rsidRPr="000156D5">
        <w:rPr>
          <w:rFonts w:ascii="Source Sans Pro" w:hAnsi="Source Sans Pro"/>
          <w:i/>
          <w:iCs/>
          <w:color w:val="333333"/>
          <w:sz w:val="22"/>
          <w:szCs w:val="22"/>
          <w:shd w:val="clear" w:color="auto" w:fill="FFFFFF"/>
          <w:lang w:val="en-US"/>
        </w:rPr>
        <w:t>Zack, G. W., Rogers, W. E., &amp; Latt, S. A. (1977). Automatic measurement of sister chromatid exchange frequency. </w:t>
      </w:r>
      <w:r w:rsidRPr="000156D5">
        <w:rPr>
          <w:rFonts w:ascii="Source Sans Pro" w:hAnsi="Source Sans Pro"/>
          <w:i/>
          <w:iCs/>
          <w:color w:val="333333"/>
          <w:sz w:val="22"/>
          <w:szCs w:val="22"/>
          <w:bdr w:val="none" w:sz="0" w:space="0" w:color="auto" w:frame="1"/>
          <w:shd w:val="clear" w:color="auto" w:fill="FFFFFF"/>
          <w:lang w:val="en-US"/>
        </w:rPr>
        <w:t>Journal of Histochemistry &amp;amp; Cytochemistry</w:t>
      </w:r>
      <w:r w:rsidRPr="000156D5">
        <w:rPr>
          <w:rFonts w:ascii="Source Sans Pro" w:hAnsi="Source Sans Pro"/>
          <w:i/>
          <w:iCs/>
          <w:color w:val="333333"/>
          <w:sz w:val="22"/>
          <w:szCs w:val="22"/>
          <w:shd w:val="clear" w:color="auto" w:fill="FFFFFF"/>
          <w:lang w:val="en-US"/>
        </w:rPr>
        <w:t>, </w:t>
      </w:r>
      <w:r w:rsidRPr="000156D5">
        <w:rPr>
          <w:rFonts w:ascii="Source Sans Pro" w:hAnsi="Source Sans Pro"/>
          <w:i/>
          <w:iCs/>
          <w:color w:val="333333"/>
          <w:sz w:val="22"/>
          <w:szCs w:val="22"/>
          <w:bdr w:val="none" w:sz="0" w:space="0" w:color="auto" w:frame="1"/>
          <w:shd w:val="clear" w:color="auto" w:fill="FFFFFF"/>
          <w:lang w:val="en-US"/>
        </w:rPr>
        <w:t>25</w:t>
      </w:r>
      <w:r w:rsidRPr="000156D5">
        <w:rPr>
          <w:rFonts w:ascii="Source Sans Pro" w:hAnsi="Source Sans Pro"/>
          <w:i/>
          <w:iCs/>
          <w:color w:val="333333"/>
          <w:sz w:val="22"/>
          <w:szCs w:val="22"/>
          <w:shd w:val="clear" w:color="auto" w:fill="FFFFFF"/>
          <w:lang w:val="en-US"/>
        </w:rPr>
        <w:t>(7), 741–753.</w:t>
      </w:r>
      <w:hyperlink r:id="rId16" w:history="1">
        <w:r w:rsidRPr="000156D5">
          <w:rPr>
            <w:rStyle w:val="Lienhypertexte"/>
            <w:rFonts w:ascii="Source Sans Pro" w:hAnsi="Source Sans Pro"/>
            <w:i/>
            <w:iCs/>
            <w:color w:val="0014CA"/>
            <w:sz w:val="22"/>
            <w:szCs w:val="22"/>
            <w:bdr w:val="none" w:sz="0" w:space="0" w:color="auto" w:frame="1"/>
            <w:shd w:val="clear" w:color="auto" w:fill="FFFFFF"/>
            <w:lang w:val="en-US"/>
          </w:rPr>
          <w:t> </w:t>
        </w:r>
        <w:r w:rsidRPr="000156D5">
          <w:rPr>
            <w:rStyle w:val="Lienhypertexte"/>
            <w:rFonts w:ascii="Source Sans Pro" w:hAnsi="Source Sans Pro"/>
            <w:i/>
            <w:iCs/>
            <w:color w:val="0014CA"/>
            <w:sz w:val="22"/>
            <w:szCs w:val="22"/>
            <w:bdr w:val="none" w:sz="0" w:space="0" w:color="auto" w:frame="1"/>
            <w:shd w:val="clear" w:color="auto" w:fill="FFFFFF"/>
          </w:rPr>
          <w:t>doi:10.1177/25.7.70454</w:t>
        </w:r>
      </w:hyperlink>
      <w:r w:rsidRPr="000156D5">
        <w:rPr>
          <w:i/>
          <w:iCs/>
          <w:lang w:val="en-US"/>
        </w:rPr>
        <w:br w:type="page"/>
      </w:r>
    </w:p>
    <w:p w14:paraId="3E4FBD8C" w14:textId="30ED4B3B" w:rsidR="00BE50BA" w:rsidRDefault="00BE50BA" w:rsidP="00034E92">
      <w:pPr>
        <w:jc w:val="both"/>
        <w:rPr>
          <w:lang w:val="en-US"/>
        </w:rPr>
      </w:pPr>
      <w:r>
        <w:rPr>
          <w:lang w:val="en-US"/>
        </w:rPr>
        <w:lastRenderedPageBreak/>
        <w:t>In this macro are saved (and eventually re-used in other macros):</w:t>
      </w:r>
    </w:p>
    <w:p w14:paraId="5F21B917" w14:textId="331CD67A" w:rsidR="00BE50BA" w:rsidRDefault="00BE50BA" w:rsidP="00BE50BA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The Result table</w:t>
      </w:r>
    </w:p>
    <w:p w14:paraId="275E759B" w14:textId="5F913D89" w:rsidR="00BE50BA" w:rsidRDefault="00BE50BA" w:rsidP="00BE50BA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The threshold values of step 7/a/</w:t>
      </w:r>
    </w:p>
    <w:p w14:paraId="0E808005" w14:textId="4DCFCA65" w:rsidR="00B1291F" w:rsidRPr="00BE50BA" w:rsidRDefault="00B1291F" w:rsidP="00BE50BA">
      <w:pPr>
        <w:pStyle w:val="Paragraphedeliste"/>
        <w:numPr>
          <w:ilvl w:val="0"/>
          <w:numId w:val="3"/>
        </w:numPr>
        <w:jc w:val="both"/>
        <w:rPr>
          <w:lang w:val="en-US"/>
        </w:rPr>
      </w:pPr>
      <w:r>
        <w:rPr>
          <w:lang w:val="en-US"/>
        </w:rPr>
        <w:t>A ROI file containing: all the ROIs of the cells, the pigments of each cell</w:t>
      </w:r>
      <w:r w:rsidR="00604642">
        <w:rPr>
          <w:lang w:val="en-US"/>
        </w:rPr>
        <w:t>; note that the kept slices are also put in the name of the file in order to continue analysis using the same slices.</w:t>
      </w:r>
    </w:p>
    <w:sectPr w:rsidR="00B1291F" w:rsidRPr="00BE50BA" w:rsidSect="004E38A8">
      <w:footerReference w:type="default" r:id="rId1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937AA7" w14:textId="77777777" w:rsidR="00392CA2" w:rsidRDefault="00392CA2" w:rsidP="000156D5">
      <w:pPr>
        <w:spacing w:after="0" w:line="240" w:lineRule="auto"/>
      </w:pPr>
      <w:r>
        <w:separator/>
      </w:r>
    </w:p>
  </w:endnote>
  <w:endnote w:type="continuationSeparator" w:id="0">
    <w:p w14:paraId="57A018A3" w14:textId="77777777" w:rsidR="00392CA2" w:rsidRDefault="00392CA2" w:rsidP="000156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22E4DF" w14:textId="77777777" w:rsidR="000156D5" w:rsidRDefault="000156D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786550" w14:textId="77777777" w:rsidR="00392CA2" w:rsidRDefault="00392CA2" w:rsidP="000156D5">
      <w:pPr>
        <w:spacing w:after="0" w:line="240" w:lineRule="auto"/>
      </w:pPr>
      <w:r>
        <w:separator/>
      </w:r>
    </w:p>
  </w:footnote>
  <w:footnote w:type="continuationSeparator" w:id="0">
    <w:p w14:paraId="10EDCBBA" w14:textId="77777777" w:rsidR="00392CA2" w:rsidRDefault="00392CA2" w:rsidP="000156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34759E"/>
    <w:multiLevelType w:val="hybridMultilevel"/>
    <w:tmpl w:val="F476F02C"/>
    <w:lvl w:ilvl="0" w:tplc="FDFE9BF8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A0E89"/>
    <w:multiLevelType w:val="hybridMultilevel"/>
    <w:tmpl w:val="7FAA2A76"/>
    <w:lvl w:ilvl="0" w:tplc="8A265D0E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B3808A7"/>
    <w:multiLevelType w:val="hybridMultilevel"/>
    <w:tmpl w:val="831E98DE"/>
    <w:lvl w:ilvl="0" w:tplc="F618907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0143965">
    <w:abstractNumId w:val="2"/>
  </w:num>
  <w:num w:numId="2" w16cid:durableId="1667439879">
    <w:abstractNumId w:val="1"/>
  </w:num>
  <w:num w:numId="3" w16cid:durableId="308750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5226"/>
    <w:rsid w:val="000156D5"/>
    <w:rsid w:val="00034E92"/>
    <w:rsid w:val="000A6244"/>
    <w:rsid w:val="00101BA4"/>
    <w:rsid w:val="001129F6"/>
    <w:rsid w:val="00133AED"/>
    <w:rsid w:val="001A348B"/>
    <w:rsid w:val="001C38BA"/>
    <w:rsid w:val="001D5545"/>
    <w:rsid w:val="001E1FC8"/>
    <w:rsid w:val="00200E2C"/>
    <w:rsid w:val="00231027"/>
    <w:rsid w:val="002B1223"/>
    <w:rsid w:val="002F3489"/>
    <w:rsid w:val="002F6A46"/>
    <w:rsid w:val="00326630"/>
    <w:rsid w:val="00343BA8"/>
    <w:rsid w:val="00392CA2"/>
    <w:rsid w:val="003A4288"/>
    <w:rsid w:val="003B065A"/>
    <w:rsid w:val="003B7318"/>
    <w:rsid w:val="003C1DB3"/>
    <w:rsid w:val="003F175C"/>
    <w:rsid w:val="00412560"/>
    <w:rsid w:val="00415DDE"/>
    <w:rsid w:val="00454499"/>
    <w:rsid w:val="00465068"/>
    <w:rsid w:val="004E38A8"/>
    <w:rsid w:val="004F722B"/>
    <w:rsid w:val="005078F4"/>
    <w:rsid w:val="00510791"/>
    <w:rsid w:val="0058000A"/>
    <w:rsid w:val="00604642"/>
    <w:rsid w:val="00660AF4"/>
    <w:rsid w:val="0066356C"/>
    <w:rsid w:val="006707BE"/>
    <w:rsid w:val="0069795F"/>
    <w:rsid w:val="00706324"/>
    <w:rsid w:val="00715978"/>
    <w:rsid w:val="0076065A"/>
    <w:rsid w:val="007B10D5"/>
    <w:rsid w:val="00825226"/>
    <w:rsid w:val="0085216D"/>
    <w:rsid w:val="008630B4"/>
    <w:rsid w:val="008C424D"/>
    <w:rsid w:val="008D68CF"/>
    <w:rsid w:val="008F4014"/>
    <w:rsid w:val="00927EF7"/>
    <w:rsid w:val="009767E6"/>
    <w:rsid w:val="0098157A"/>
    <w:rsid w:val="00987579"/>
    <w:rsid w:val="00A17E4E"/>
    <w:rsid w:val="00A26C7B"/>
    <w:rsid w:val="00A60055"/>
    <w:rsid w:val="00A9030B"/>
    <w:rsid w:val="00A97E4F"/>
    <w:rsid w:val="00B1291F"/>
    <w:rsid w:val="00B25402"/>
    <w:rsid w:val="00B35F25"/>
    <w:rsid w:val="00B43191"/>
    <w:rsid w:val="00B53F84"/>
    <w:rsid w:val="00BE2A8E"/>
    <w:rsid w:val="00BE50BA"/>
    <w:rsid w:val="00BF340B"/>
    <w:rsid w:val="00C00EE6"/>
    <w:rsid w:val="00C012BF"/>
    <w:rsid w:val="00C22D17"/>
    <w:rsid w:val="00C27D0D"/>
    <w:rsid w:val="00C92AC1"/>
    <w:rsid w:val="00CF07CD"/>
    <w:rsid w:val="00D14AF4"/>
    <w:rsid w:val="00DC17DD"/>
    <w:rsid w:val="00E14FBA"/>
    <w:rsid w:val="00E330FB"/>
    <w:rsid w:val="00E56BED"/>
    <w:rsid w:val="00E6567E"/>
    <w:rsid w:val="00EB222C"/>
    <w:rsid w:val="00EE7F7E"/>
    <w:rsid w:val="00FB1C46"/>
    <w:rsid w:val="00FD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37B63F"/>
  <w15:chartTrackingRefBased/>
  <w15:docId w15:val="{FDC2BABE-6940-0B45-89B0-26616C3E8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252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252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252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252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252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252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252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252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252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252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8252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252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25226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25226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25226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25226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25226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25226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252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252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252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252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252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25226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25226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25226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252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25226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25226"/>
    <w:rPr>
      <w:b/>
      <w:bCs/>
      <w:smallCaps/>
      <w:color w:val="0F4761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0156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156D5"/>
  </w:style>
  <w:style w:type="paragraph" w:styleId="Pieddepage">
    <w:name w:val="footer"/>
    <w:basedOn w:val="Normal"/>
    <w:link w:val="PieddepageCar"/>
    <w:uiPriority w:val="99"/>
    <w:unhideWhenUsed/>
    <w:rsid w:val="000156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156D5"/>
  </w:style>
  <w:style w:type="character" w:styleId="Lienhypertexte">
    <w:name w:val="Hyperlink"/>
    <w:basedOn w:val="Policepardfaut"/>
    <w:uiPriority w:val="99"/>
    <w:semiHidden/>
    <w:unhideWhenUsed/>
    <w:rsid w:val="000156D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28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3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5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65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3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doi.org/10.1177/25.7.7045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793</Words>
  <Characters>4363</Characters>
  <Application>Microsoft Office Word</Application>
  <DocSecurity>0</DocSecurity>
  <Lines>36</Lines>
  <Paragraphs>10</Paragraphs>
  <ScaleCrop>false</ScaleCrop>
  <Company/>
  <LinksUpToDate>false</LinksUpToDate>
  <CharactersWithSpaces>5146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Mace Anne-Sophie</dc:creator>
  <cp:keywords/>
  <dc:description/>
  <cp:lastModifiedBy>Mace Anne-Sophie</cp:lastModifiedBy>
  <cp:revision>78</cp:revision>
  <dcterms:created xsi:type="dcterms:W3CDTF">2025-02-14T16:20:00Z</dcterms:created>
  <dcterms:modified xsi:type="dcterms:W3CDTF">2025-02-16T21:55:00Z</dcterms:modified>
</cp:coreProperties>
</file>