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98D92F" w14:textId="4A0D8CF2" w:rsidR="00216A2D" w:rsidRDefault="00D65303" w:rsidP="00D65303">
      <w:pPr>
        <w:pStyle w:val="Titre1"/>
        <w:jc w:val="center"/>
        <w:rPr>
          <w:lang w:val="en-US"/>
        </w:rPr>
      </w:pPr>
      <w:r>
        <w:rPr>
          <w:lang w:val="en-US"/>
        </w:rPr>
        <w:t xml:space="preserve">Explanations </w:t>
      </w:r>
      <w:r w:rsidRPr="00D65303">
        <w:rPr>
          <w:lang w:val="en-US"/>
        </w:rPr>
        <w:t>macro_computePositionAccNucl_batch_v2.ijm</w:t>
      </w:r>
    </w:p>
    <w:p w14:paraId="62AA11C0" w14:textId="77777777" w:rsidR="00D65303" w:rsidRPr="00D65303" w:rsidRDefault="00D65303" w:rsidP="00D65303">
      <w:pPr>
        <w:rPr>
          <w:lang w:val="en-US"/>
        </w:rPr>
      </w:pPr>
    </w:p>
    <w:p w14:paraId="5990992C" w14:textId="6603BBA7" w:rsidR="00216A2D" w:rsidRDefault="00216A2D" w:rsidP="007875EF">
      <w:pPr>
        <w:jc w:val="both"/>
        <w:rPr>
          <w:lang w:val="en-US"/>
        </w:rPr>
      </w:pPr>
      <w:r>
        <w:rPr>
          <w:lang w:val="en-US"/>
        </w:rPr>
        <w:t>1/ This macro asks for a folder (the one containing the images, in .TIF and the ROIs from pigment detection and the ones from nuclei distance computation):</w:t>
      </w:r>
    </w:p>
    <w:p w14:paraId="7A864D33" w14:textId="601B0573" w:rsidR="00216A2D" w:rsidRDefault="00216A2D" w:rsidP="00AC3CAF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05D954D" wp14:editId="3859A684">
            <wp:extent cx="3242733" cy="1982385"/>
            <wp:effectExtent l="0" t="0" r="0" b="0"/>
            <wp:docPr id="2098646378" name="Image 1" descr="Une image contenant texte, capture d’écran, logiciel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646378" name="Image 1" descr="Une image contenant texte, capture d’écran, logiciel, Icône d’ordinateur&#10;&#10;Description générée automatiquement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3985" cy="198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5E9E6" w14:textId="77777777" w:rsidR="00216A2D" w:rsidRDefault="00216A2D" w:rsidP="007875EF">
      <w:pPr>
        <w:jc w:val="both"/>
        <w:rPr>
          <w:lang w:val="en-US"/>
        </w:rPr>
      </w:pPr>
    </w:p>
    <w:p w14:paraId="0E0863D8" w14:textId="7D65D4A6" w:rsidR="00216A2D" w:rsidRDefault="00216A2D" w:rsidP="007875EF">
      <w:pPr>
        <w:jc w:val="both"/>
        <w:rPr>
          <w:lang w:val="en-US"/>
        </w:rPr>
      </w:pPr>
      <w:r>
        <w:rPr>
          <w:lang w:val="en-US"/>
        </w:rPr>
        <w:t>2/ It looks for all TIF image if there is a .zip file with ROIs of pigments and of nuclei, that is, for instance:</w:t>
      </w:r>
    </w:p>
    <w:p w14:paraId="619B0AE1" w14:textId="5A6F3029" w:rsidR="00216A2D" w:rsidRDefault="00216A2D" w:rsidP="00AC3CAF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697703B" wp14:editId="7E59F95E">
            <wp:extent cx="5342466" cy="1867979"/>
            <wp:effectExtent l="0" t="0" r="4445" b="0"/>
            <wp:docPr id="1898424648" name="Image 2" descr="Une image contenant texte, Polic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424648" name="Image 2" descr="Une image contenant texte, Police, capture d’écran&#10;&#10;Description générée automatiquement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7784" cy="1869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BC7C5" w14:textId="77777777" w:rsidR="00216A2D" w:rsidRDefault="00216A2D" w:rsidP="007875EF">
      <w:pPr>
        <w:jc w:val="both"/>
        <w:rPr>
          <w:lang w:val="en-US"/>
        </w:rPr>
      </w:pPr>
    </w:p>
    <w:p w14:paraId="01BCAF34" w14:textId="3394F43A" w:rsidR="00216A2D" w:rsidRDefault="00216A2D" w:rsidP="007875EF">
      <w:pPr>
        <w:jc w:val="both"/>
        <w:rPr>
          <w:lang w:val="en-US"/>
        </w:rPr>
      </w:pPr>
      <w:r>
        <w:rPr>
          <w:lang w:val="en-US"/>
        </w:rPr>
        <w:t>3/ For the TIF files with the associated ROIs, the macro computes this table:</w:t>
      </w:r>
    </w:p>
    <w:p w14:paraId="36F931D1" w14:textId="1471903C" w:rsidR="00216A2D" w:rsidRDefault="00216A2D" w:rsidP="00AC3CAF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3B71B0C" wp14:editId="605A2C15">
            <wp:extent cx="4563533" cy="1137865"/>
            <wp:effectExtent l="0" t="0" r="0" b="5715"/>
            <wp:docPr id="1821596705" name="Image 3" descr="Une image contenant texte, nombre, Polic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596705" name="Image 3" descr="Une image contenant texte, nombre, Police, capture d’écran&#10;&#10;Description générée automatiquement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6361" cy="11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E7201" w14:textId="28D1A12A" w:rsidR="0089493D" w:rsidRDefault="0089493D" w:rsidP="007875EF">
      <w:pPr>
        <w:jc w:val="both"/>
        <w:rPr>
          <w:lang w:val="en-US"/>
        </w:rPr>
      </w:pPr>
      <w:r>
        <w:rPr>
          <w:lang w:val="en-US"/>
        </w:rPr>
        <w:t xml:space="preserve">It gives for each pigment the localization in </w:t>
      </w:r>
      <w:proofErr w:type="gramStart"/>
      <w:r>
        <w:rPr>
          <w:lang w:val="en-US"/>
        </w:rPr>
        <w:t>X,Y</w:t>
      </w:r>
      <w:proofErr w:type="gramEnd"/>
      <w:r>
        <w:rPr>
          <w:lang w:val="en-US"/>
        </w:rPr>
        <w:t xml:space="preserve">,Z in both original image and in the studied stack. Another parameter “Loc” can take 3 values: </w:t>
      </w:r>
      <w:r>
        <w:rPr>
          <w:lang w:val="en-US"/>
        </w:rPr>
        <w:t>outside/inside/border</w:t>
      </w:r>
      <w:r>
        <w:rPr>
          <w:lang w:val="en-US"/>
        </w:rPr>
        <w:t xml:space="preserve">. This is the localization using </w:t>
      </w:r>
      <w:r w:rsidRPr="008B0443">
        <w:rPr>
          <w:b/>
          <w:bCs/>
          <w:color w:val="FF0000"/>
          <w:u w:val="single"/>
          <w:lang w:val="en-US"/>
        </w:rPr>
        <w:t>only 2D coordinates</w:t>
      </w:r>
      <w:r w:rsidR="008B0443">
        <w:rPr>
          <w:lang w:val="en-US"/>
        </w:rPr>
        <w:t xml:space="preserve">, meaning that “inside” can mean either really inside </w:t>
      </w:r>
      <w:r w:rsidR="00C36598">
        <w:rPr>
          <w:lang w:val="en-US"/>
        </w:rPr>
        <w:t>or</w:t>
      </w:r>
      <w:r w:rsidR="008B0443">
        <w:rPr>
          <w:lang w:val="en-US"/>
        </w:rPr>
        <w:t xml:space="preserve"> above/below because we work on a projection</w:t>
      </w:r>
      <w:r w:rsidR="00976294">
        <w:rPr>
          <w:lang w:val="en-US"/>
        </w:rPr>
        <w:t xml:space="preserve"> (in this application, this was more the above/below case)</w:t>
      </w:r>
      <w:r w:rsidR="008B0443">
        <w:rPr>
          <w:lang w:val="en-US"/>
        </w:rPr>
        <w:t>.</w:t>
      </w:r>
    </w:p>
    <w:p w14:paraId="591D7786" w14:textId="77777777" w:rsidR="0089493D" w:rsidRDefault="0089493D" w:rsidP="007875EF">
      <w:pPr>
        <w:jc w:val="both"/>
        <w:rPr>
          <w:lang w:val="en-US"/>
        </w:rPr>
      </w:pPr>
    </w:p>
    <w:p w14:paraId="5A8FC877" w14:textId="533C4610" w:rsidR="007875EF" w:rsidRDefault="007875EF" w:rsidP="007875EF">
      <w:pPr>
        <w:jc w:val="both"/>
        <w:rPr>
          <w:lang w:val="en-US"/>
        </w:rPr>
      </w:pPr>
      <w:r>
        <w:rPr>
          <w:lang w:val="en-US"/>
        </w:rPr>
        <w:t>The Log also shows which images where treated:</w:t>
      </w:r>
    </w:p>
    <w:p w14:paraId="5C7CF0E1" w14:textId="4B2629CD" w:rsidR="00001187" w:rsidRPr="00216A2D" w:rsidRDefault="007875EF" w:rsidP="00AC3CAF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581DDBB" wp14:editId="0AABB50B">
            <wp:extent cx="4038600" cy="945990"/>
            <wp:effectExtent l="0" t="0" r="0" b="0"/>
            <wp:docPr id="218489700" name="Image 4" descr="Une image contenant texte, Polic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489700" name="Image 4" descr="Une image contenant texte, Police, capture d’écran&#10;&#10;Description générée automatiquement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5391" cy="949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1187" w:rsidRPr="00216A2D" w:rsidSect="00FB3BC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A2D"/>
    <w:rsid w:val="00001187"/>
    <w:rsid w:val="00003563"/>
    <w:rsid w:val="00216A2D"/>
    <w:rsid w:val="007875EF"/>
    <w:rsid w:val="008751E6"/>
    <w:rsid w:val="008756F4"/>
    <w:rsid w:val="0089493D"/>
    <w:rsid w:val="008B0443"/>
    <w:rsid w:val="00962A20"/>
    <w:rsid w:val="00976294"/>
    <w:rsid w:val="00AC3CAF"/>
    <w:rsid w:val="00C36598"/>
    <w:rsid w:val="00D65303"/>
    <w:rsid w:val="00FB3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BA9AD49"/>
  <w15:chartTrackingRefBased/>
  <w15:docId w15:val="{AA278E45-F3E7-C546-86A9-F368B2A61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6530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653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129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Mace Anne-Sophie</dc:creator>
  <cp:keywords/>
  <dc:description/>
  <cp:lastModifiedBy>Mace Anne-Sophie</cp:lastModifiedBy>
  <cp:revision>7</cp:revision>
  <dcterms:created xsi:type="dcterms:W3CDTF">2025-02-21T16:44:00Z</dcterms:created>
  <dcterms:modified xsi:type="dcterms:W3CDTF">2025-02-21T16:46:00Z</dcterms:modified>
</cp:coreProperties>
</file>