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A5495" w14:textId="68A71217" w:rsidR="002D496B" w:rsidRPr="00CC35C7" w:rsidRDefault="002D496B" w:rsidP="002D496B">
      <w:pPr>
        <w:pStyle w:val="Titre1"/>
        <w:jc w:val="center"/>
        <w:rPr>
          <w:lang w:val="en-US"/>
        </w:rPr>
      </w:pPr>
      <w:r w:rsidRPr="00CC35C7">
        <w:rPr>
          <w:lang w:val="en-US"/>
        </w:rPr>
        <w:t xml:space="preserve">Explanations macro </w:t>
      </w:r>
      <w:r w:rsidR="00C36E41" w:rsidRPr="00CC35C7">
        <w:rPr>
          <w:lang w:val="en-US"/>
        </w:rPr>
        <w:t>quantif_DNAdamage_nbPigments_v5</w:t>
      </w:r>
      <w:r w:rsidR="00C36E41" w:rsidRPr="00CC35C7">
        <w:rPr>
          <w:lang w:val="en-US"/>
        </w:rPr>
        <w:t>.ijm</w:t>
      </w:r>
    </w:p>
    <w:p w14:paraId="1B0621C2" w14:textId="3AD352C4" w:rsidR="002D496B" w:rsidRPr="00CC35C7" w:rsidRDefault="006D4AAB" w:rsidP="006D4AAB">
      <w:pPr>
        <w:jc w:val="both"/>
        <w:rPr>
          <w:lang w:val="en-US"/>
        </w:rPr>
      </w:pPr>
      <w:r>
        <w:rPr>
          <w:lang w:val="en-US"/>
        </w:rPr>
        <w:t>This macro is written to quantify signal of one or several channels in the cell and/or in nucleus.</w:t>
      </w:r>
      <w:r w:rsidR="00594C73">
        <w:rPr>
          <w:lang w:val="en-US"/>
        </w:rPr>
        <w:t xml:space="preserve"> The quantification is made on a maximum z-projection on slices chosen by the user</w:t>
      </w:r>
    </w:p>
    <w:p w14:paraId="07B9020D" w14:textId="55852435" w:rsidR="002D496B" w:rsidRDefault="002D496B" w:rsidP="006D4AAB">
      <w:pPr>
        <w:jc w:val="both"/>
        <w:rPr>
          <w:lang w:val="en-US"/>
        </w:rPr>
      </w:pPr>
      <w:r w:rsidRPr="00825226">
        <w:rPr>
          <w:lang w:val="en-US"/>
        </w:rPr>
        <w:t xml:space="preserve">1/ Choose </w:t>
      </w:r>
      <w:r>
        <w:rPr>
          <w:lang w:val="en-US"/>
        </w:rPr>
        <w:t>the</w:t>
      </w:r>
      <w:r w:rsidRPr="00825226">
        <w:rPr>
          <w:lang w:val="en-US"/>
        </w:rPr>
        <w:t xml:space="preserve"> image to trea</w:t>
      </w:r>
      <w:r w:rsidR="00CC35C7">
        <w:rPr>
          <w:lang w:val="en-US"/>
        </w:rPr>
        <w:t>t</w:t>
      </w:r>
      <w:r w:rsidRPr="00825226">
        <w:rPr>
          <w:lang w:val="en-US"/>
        </w:rPr>
        <w:t>: should be a multi-tiff</w:t>
      </w:r>
      <w:r>
        <w:rPr>
          <w:lang w:val="en-US"/>
        </w:rPr>
        <w:t>, Z-stack, several colors, 1 time point</w:t>
      </w:r>
      <w:r w:rsidR="00CC35C7">
        <w:rPr>
          <w:lang w:val="en-US"/>
        </w:rPr>
        <w:t>; it is expected that the last channel is the nucleus</w:t>
      </w:r>
      <w:r w:rsidR="006D4AAB">
        <w:rPr>
          <w:lang w:val="en-US"/>
        </w:rPr>
        <w:t xml:space="preserve"> (at least put one where the nucleus is visible to manually draw it)</w:t>
      </w:r>
      <w:r w:rsidR="00CC35C7">
        <w:rPr>
          <w:lang w:val="en-US"/>
        </w:rPr>
        <w:t>, and the one before is the transmitted light channel (especially a minimum projection is applied on this channel)</w:t>
      </w:r>
      <w:r>
        <w:rPr>
          <w:lang w:val="en-US"/>
        </w:rPr>
        <w:t>.</w:t>
      </w:r>
    </w:p>
    <w:p w14:paraId="4DEE5316" w14:textId="301EF811" w:rsidR="002D496B" w:rsidRPr="002D496B" w:rsidRDefault="002D496B" w:rsidP="006D4AAB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If you want the pigments to be counted</w:t>
      </w:r>
      <w:r w:rsidR="006D4AAB">
        <w:rPr>
          <w:lang w:val="en-US"/>
        </w:rPr>
        <w:t xml:space="preserve"> (and that it appears in the </w:t>
      </w:r>
      <w:proofErr w:type="gramStart"/>
      <w:r w:rsidR="006D4AAB">
        <w:rPr>
          <w:lang w:val="en-US"/>
        </w:rPr>
        <w:t>final Results</w:t>
      </w:r>
      <w:proofErr w:type="gramEnd"/>
      <w:r w:rsidR="006D4AAB">
        <w:rPr>
          <w:lang w:val="en-US"/>
        </w:rPr>
        <w:t xml:space="preserve"> table)</w:t>
      </w:r>
      <w:r>
        <w:rPr>
          <w:lang w:val="en-US"/>
        </w:rPr>
        <w:t xml:space="preserve">, you should first launch </w:t>
      </w:r>
      <w:r w:rsidR="00C56CB5">
        <w:rPr>
          <w:lang w:val="en-US"/>
        </w:rPr>
        <w:t>th</w:t>
      </w:r>
      <w:r w:rsidR="002169B2">
        <w:rPr>
          <w:lang w:val="en-US"/>
        </w:rPr>
        <w:t>e</w:t>
      </w:r>
      <w:r w:rsidR="00C56CB5">
        <w:rPr>
          <w:lang w:val="en-US"/>
        </w:rPr>
        <w:t xml:space="preserve"> </w:t>
      </w:r>
      <w:r>
        <w:rPr>
          <w:lang w:val="en-US"/>
        </w:rPr>
        <w:t xml:space="preserve">macro </w:t>
      </w:r>
      <w:r w:rsidRPr="004E38A8">
        <w:rPr>
          <w:lang w:val="en-US"/>
        </w:rPr>
        <w:t>detectPigment_generalisation_v3</w:t>
      </w:r>
      <w:r>
        <w:rPr>
          <w:lang w:val="en-US"/>
        </w:rPr>
        <w:t xml:space="preserve"> to detect the pigments</w:t>
      </w:r>
    </w:p>
    <w:p w14:paraId="7B0543FD" w14:textId="73C41DAE" w:rsidR="00CC35C7" w:rsidRDefault="00CC35C7" w:rsidP="006D4AAB">
      <w:pPr>
        <w:jc w:val="both"/>
        <w:rPr>
          <w:lang w:val="en-US"/>
        </w:rPr>
      </w:pPr>
      <w:r>
        <w:rPr>
          <w:lang w:val="en-US"/>
        </w:rPr>
        <w:t xml:space="preserve">2/ if the </w:t>
      </w:r>
      <w:r w:rsidRPr="00E2768E">
        <w:rPr>
          <w:b/>
          <w:bCs/>
          <w:i/>
          <w:iCs/>
          <w:lang w:val="en-US"/>
        </w:rPr>
        <w:t xml:space="preserve">image was treated by </w:t>
      </w:r>
      <w:r w:rsidRPr="00E2768E">
        <w:rPr>
          <w:b/>
          <w:bCs/>
          <w:i/>
          <w:iCs/>
          <w:lang w:val="en-US"/>
        </w:rPr>
        <w:t>detectPigment_generalisation_v</w:t>
      </w:r>
      <w:r w:rsidRPr="00E2768E">
        <w:rPr>
          <w:b/>
          <w:bCs/>
          <w:i/>
          <w:iCs/>
          <w:lang w:val="en-US"/>
        </w:rPr>
        <w:t>3</w:t>
      </w:r>
      <w:r>
        <w:rPr>
          <w:lang w:val="en-US"/>
        </w:rPr>
        <w:t>, there is (at least) one ROI zip; if several are present, the user is asked to choose the one to use for this analysis</w:t>
      </w:r>
      <w:r w:rsidR="00E2768E">
        <w:rPr>
          <w:lang w:val="en-US"/>
        </w:rPr>
        <w:t>.</w:t>
      </w:r>
      <w:r>
        <w:rPr>
          <w:lang w:val="en-US"/>
        </w:rPr>
        <w:t xml:space="preserve"> </w:t>
      </w:r>
      <w:r w:rsidR="00E2768E">
        <w:rPr>
          <w:lang w:val="en-US"/>
        </w:rPr>
        <w:br/>
        <w:t>I</w:t>
      </w:r>
      <w:r>
        <w:rPr>
          <w:lang w:val="en-US"/>
        </w:rPr>
        <w:t xml:space="preserve">f the image </w:t>
      </w:r>
      <w:r w:rsidRPr="00E2768E">
        <w:rPr>
          <w:b/>
          <w:bCs/>
          <w:i/>
          <w:iCs/>
          <w:lang w:val="en-US"/>
        </w:rPr>
        <w:t>was not treated by this macro</w:t>
      </w:r>
      <w:r>
        <w:rPr>
          <w:lang w:val="en-US"/>
        </w:rPr>
        <w:t xml:space="preserve">, the user is asked to </w:t>
      </w:r>
      <w:r w:rsidR="002F0208">
        <w:rPr>
          <w:lang w:val="en-US"/>
        </w:rPr>
        <w:t xml:space="preserve">choose the slices of analysis (remove the slices with out of focus signal) and to </w:t>
      </w:r>
      <w:r>
        <w:rPr>
          <w:lang w:val="en-US"/>
        </w:rPr>
        <w:t>draw the cells for analysis.</w:t>
      </w:r>
    </w:p>
    <w:p w14:paraId="2A9D5DE8" w14:textId="651040A1" w:rsidR="006D4AAB" w:rsidRPr="002D496B" w:rsidRDefault="00CC35C7" w:rsidP="006D4AAB">
      <w:pPr>
        <w:jc w:val="both"/>
        <w:rPr>
          <w:lang w:val="en-US"/>
        </w:rPr>
      </w:pPr>
      <w:r>
        <w:rPr>
          <w:lang w:val="en-US"/>
        </w:rPr>
        <w:t>3/</w:t>
      </w:r>
      <w:r w:rsidR="006D4AAB">
        <w:rPr>
          <w:lang w:val="en-US"/>
        </w:rPr>
        <w:t xml:space="preserve"> For each channel</w:t>
      </w:r>
      <w:r w:rsidR="008772BF">
        <w:rPr>
          <w:lang w:val="en-US"/>
        </w:rPr>
        <w:t>,</w:t>
      </w:r>
      <w:r w:rsidR="006D4AAB">
        <w:rPr>
          <w:lang w:val="en-US"/>
        </w:rPr>
        <w:t xml:space="preserve"> choose the quantification to compute and the label to appear in the Result table:</w:t>
      </w:r>
    </w:p>
    <w:p w14:paraId="310605E3" w14:textId="456BC6F2" w:rsidR="006D4AAB" w:rsidRDefault="006D4AAB" w:rsidP="006D4AA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val="en-US" w:eastAsia="fr-FR"/>
        </w:rPr>
        <w:drawing>
          <wp:anchor distT="0" distB="0" distL="114300" distR="114300" simplePos="0" relativeHeight="251658240" behindDoc="0" locked="0" layoutInCell="1" allowOverlap="1" wp14:anchorId="46612E7E" wp14:editId="0781CADF">
            <wp:simplePos x="0" y="0"/>
            <wp:positionH relativeFrom="column">
              <wp:posOffset>2633785</wp:posOffset>
            </wp:positionH>
            <wp:positionV relativeFrom="paragraph">
              <wp:posOffset>721360</wp:posOffset>
            </wp:positionV>
            <wp:extent cx="1120414" cy="500185"/>
            <wp:effectExtent l="0" t="0" r="0" b="0"/>
            <wp:wrapNone/>
            <wp:docPr id="1542656500" name="Image 2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56500" name="Image 2" descr="Une image contenant texte, capture d’écran, Police, nombre&#10;&#10;Le contenu généré par l’IA peut êtr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414" cy="50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35C7">
        <w:rPr>
          <w:rFonts w:ascii="Times New Roman" w:eastAsia="Times New Roman" w:hAnsi="Times New Roman" w:cs="Times New Roman"/>
          <w:noProof/>
          <w:kern w:val="0"/>
          <w:lang w:val="en-US" w:eastAsia="fr-FR"/>
        </w:rPr>
        <w:drawing>
          <wp:inline distT="0" distB="0" distL="0" distR="0" wp14:anchorId="501B65C7" wp14:editId="26A0F272">
            <wp:extent cx="3195191" cy="1076157"/>
            <wp:effectExtent l="0" t="0" r="0" b="3810"/>
            <wp:docPr id="266111423" name="Image 1" descr="Une image contenant texte, Police, nombr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11423" name="Image 1" descr="Une image contenant texte, Police, nombre, capture d’écran&#10;&#10;Le contenu généré par l’IA peut êtr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691" cy="109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4C95" w14:textId="77777777" w:rsidR="008772BF" w:rsidRDefault="008772BF" w:rsidP="006D4AA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</w:p>
    <w:p w14:paraId="3960F8D4" w14:textId="704A3334" w:rsidR="008772BF" w:rsidRPr="00F113F3" w:rsidRDefault="00E54FFB" w:rsidP="00F113F3">
      <w:pPr>
        <w:jc w:val="both"/>
        <w:rPr>
          <w:lang w:val="en-US"/>
        </w:rPr>
      </w:pPr>
      <w:r>
        <w:rPr>
          <w:lang w:val="en-US"/>
        </w:rPr>
        <w:t>4</w:t>
      </w:r>
      <w:r w:rsidR="008772BF">
        <w:rPr>
          <w:lang w:val="en-US"/>
        </w:rPr>
        <w:t xml:space="preserve">/ For each </w:t>
      </w:r>
      <w:r w:rsidR="008772BF">
        <w:rPr>
          <w:lang w:val="en-US"/>
        </w:rPr>
        <w:t>c</w:t>
      </w:r>
      <w:r w:rsidR="008772BF">
        <w:rPr>
          <w:lang w:val="en-US"/>
        </w:rPr>
        <w:t>e</w:t>
      </w:r>
      <w:r w:rsidR="008772BF">
        <w:rPr>
          <w:lang w:val="en-US"/>
        </w:rPr>
        <w:t xml:space="preserve">ll, sequentially, an automatic method is applied to detect the nucleus in the last channel in the current cell; this uses the </w:t>
      </w:r>
      <w:proofErr w:type="spellStart"/>
      <w:r w:rsidR="008772BF">
        <w:rPr>
          <w:lang w:val="en-US"/>
        </w:rPr>
        <w:t>MaxEntropy</w:t>
      </w:r>
      <w:proofErr w:type="spellEnd"/>
      <w:r w:rsidR="008772BF">
        <w:rPr>
          <w:lang w:val="en-US"/>
        </w:rPr>
        <w:t xml:space="preserve"> </w:t>
      </w:r>
      <w:r w:rsidR="009E33BD">
        <w:rPr>
          <w:lang w:val="en-US"/>
        </w:rPr>
        <w:t xml:space="preserve">Threshold </w:t>
      </w:r>
      <w:r w:rsidR="003E2ACC">
        <w:rPr>
          <w:lang w:val="en-US"/>
        </w:rPr>
        <w:t>m</w:t>
      </w:r>
      <w:r w:rsidR="008772BF">
        <w:rPr>
          <w:lang w:val="en-US"/>
        </w:rPr>
        <w:t>ethod [1]. If only one ROI is detected, it is shown to the user for validation, if 0 or more than 1, the user is asked to draw the nucleus</w:t>
      </w:r>
      <w:r w:rsidR="00F113F3">
        <w:rPr>
          <w:lang w:val="en-US"/>
        </w:rPr>
        <w:t xml:space="preserve"> (you can check the cell ROI in the ROI Manager)</w:t>
      </w:r>
      <w:r w:rsidR="00E2768E">
        <w:rPr>
          <w:lang w:val="en-US"/>
        </w:rPr>
        <w:t>, do not forget to add to the Manager</w:t>
      </w:r>
      <w:r w:rsidR="008772BF">
        <w:rPr>
          <w:lang w:val="en-US"/>
        </w:rPr>
        <w:t>:</w:t>
      </w:r>
    </w:p>
    <w:p w14:paraId="66A42FDB" w14:textId="0D37CED2" w:rsidR="002D496B" w:rsidRPr="002D496B" w:rsidRDefault="00CC35C7" w:rsidP="00F113F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val="en-US" w:eastAsia="fr-FR"/>
        </w:rPr>
        <w:drawing>
          <wp:inline distT="0" distB="0" distL="0" distR="0" wp14:anchorId="42669020" wp14:editId="689B3DDB">
            <wp:extent cx="1531816" cy="1441362"/>
            <wp:effectExtent l="0" t="0" r="5080" b="0"/>
            <wp:docPr id="45635161" name="Image 3" descr="Une image contenant texte, ordinateur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5161" name="Image 3" descr="Une image contenant texte, ordinateur, capture d’écran, logiciel&#10;&#10;Le contenu généré par l’IA peut êtr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420" cy="146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CB1B" w14:textId="347E1CA9" w:rsidR="00BF1012" w:rsidRPr="00153423" w:rsidRDefault="00153423">
      <w:pPr>
        <w:rPr>
          <w:lang w:val="en-US"/>
        </w:rPr>
      </w:pPr>
      <w:r>
        <w:rPr>
          <w:lang w:val="en-US"/>
        </w:rPr>
        <w:t xml:space="preserve">5/ Draw a square representing background (same ROI used for </w:t>
      </w:r>
      <w:r w:rsidRPr="00153423">
        <w:rPr>
          <w:b/>
          <w:bCs/>
          <w:u w:val="single"/>
          <w:lang w:val="en-US"/>
        </w:rPr>
        <w:t>all</w:t>
      </w:r>
      <w:r>
        <w:rPr>
          <w:lang w:val="en-US"/>
        </w:rPr>
        <w:t xml:space="preserve"> channels):</w:t>
      </w:r>
    </w:p>
    <w:p w14:paraId="03C450E0" w14:textId="2DC1CA55" w:rsidR="00BF1012" w:rsidRDefault="00153423" w:rsidP="00153423">
      <w:pPr>
        <w:jc w:val="center"/>
        <w:rPr>
          <w:rFonts w:ascii="Arial" w:eastAsia="Times New Roman" w:hAnsi="Arial" w:cs="Arial"/>
          <w:color w:val="222222"/>
          <w:kern w:val="0"/>
          <w:sz w:val="20"/>
          <w:szCs w:val="20"/>
          <w:lang w:val="en-US" w:eastAsia="fr-FR"/>
          <w14:ligatures w14:val="none"/>
        </w:rPr>
      </w:pPr>
      <w:r>
        <w:rPr>
          <w:rFonts w:ascii="Arial" w:eastAsia="Times New Roman" w:hAnsi="Arial" w:cs="Arial"/>
          <w:noProof/>
          <w:color w:val="222222"/>
          <w:kern w:val="0"/>
          <w:sz w:val="20"/>
          <w:szCs w:val="20"/>
          <w:lang w:val="en-US" w:eastAsia="fr-FR"/>
        </w:rPr>
        <w:drawing>
          <wp:inline distT="0" distB="0" distL="0" distR="0" wp14:anchorId="04559363" wp14:editId="66AF27EB">
            <wp:extent cx="2547815" cy="961702"/>
            <wp:effectExtent l="0" t="0" r="5080" b="3810"/>
            <wp:docPr id="1196511075" name="Image 4" descr="Une image contenant texte, capture d’écran, logiciel, Système d’exploita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11075" name="Image 4" descr="Une image contenant texte, capture d’écran, logiciel, Système d’exploitation&#10;&#10;Le contenu généré par l’IA peut être incorrect.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03" b="28793"/>
                    <a:stretch/>
                  </pic:blipFill>
                  <pic:spPr bwMode="auto">
                    <a:xfrm>
                      <a:off x="0" y="0"/>
                      <a:ext cx="2594325" cy="979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6476F" w14:textId="77777777" w:rsidR="00153423" w:rsidRDefault="00153423">
      <w:pPr>
        <w:rPr>
          <w:rFonts w:ascii="Arial" w:eastAsia="Times New Roman" w:hAnsi="Arial" w:cs="Arial"/>
          <w:color w:val="222222"/>
          <w:kern w:val="0"/>
          <w:sz w:val="20"/>
          <w:szCs w:val="20"/>
          <w:lang w:val="en-US" w:eastAsia="fr-FR"/>
          <w14:ligatures w14:val="none"/>
        </w:rPr>
      </w:pPr>
    </w:p>
    <w:p w14:paraId="3B1A8526" w14:textId="27343AF3" w:rsidR="002D496B" w:rsidRDefault="00BF1012" w:rsidP="003A475F">
      <w:pPr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:lang w:eastAsia="fr-FR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0"/>
          <w:szCs w:val="20"/>
          <w:lang w:val="en-US" w:eastAsia="fr-FR"/>
          <w14:ligatures w14:val="none"/>
        </w:rPr>
        <w:t xml:space="preserve">[1] </w:t>
      </w:r>
      <w:r w:rsidR="002D496B" w:rsidRPr="002D496B">
        <w:rPr>
          <w:rFonts w:ascii="Arial" w:eastAsia="Times New Roman" w:hAnsi="Arial" w:cs="Arial"/>
          <w:color w:val="222222"/>
          <w:kern w:val="0"/>
          <w:sz w:val="20"/>
          <w:szCs w:val="20"/>
          <w:lang w:val="en-US" w:eastAsia="fr-FR"/>
          <w14:ligatures w14:val="none"/>
        </w:rPr>
        <w:t>KAPUR, Jagat Narain, SAHOO, Prasanna K., et WONG, Andrew KC. A new method for gray-level picture thresholding using the entropy of the histogram. </w:t>
      </w:r>
      <w:r w:rsidR="002D496B" w:rsidRPr="002D496B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:lang w:eastAsia="fr-FR"/>
          <w14:ligatures w14:val="none"/>
        </w:rPr>
        <w:t xml:space="preserve">Computer vision, </w:t>
      </w:r>
      <w:proofErr w:type="spellStart"/>
      <w:r w:rsidR="002D496B" w:rsidRPr="002D496B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:lang w:eastAsia="fr-FR"/>
          <w14:ligatures w14:val="none"/>
        </w:rPr>
        <w:t>graphics</w:t>
      </w:r>
      <w:proofErr w:type="spellEnd"/>
      <w:r w:rsidR="002D496B" w:rsidRPr="002D496B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:lang w:eastAsia="fr-FR"/>
          <w14:ligatures w14:val="none"/>
        </w:rPr>
        <w:t xml:space="preserve">, and image </w:t>
      </w:r>
      <w:proofErr w:type="spellStart"/>
      <w:r w:rsidR="002D496B" w:rsidRPr="002D496B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:lang w:eastAsia="fr-FR"/>
          <w14:ligatures w14:val="none"/>
        </w:rPr>
        <w:t>processing</w:t>
      </w:r>
      <w:proofErr w:type="spellEnd"/>
      <w:r w:rsidR="002D496B" w:rsidRPr="002D496B">
        <w:rPr>
          <w:rFonts w:ascii="Arial" w:eastAsia="Times New Roman" w:hAnsi="Arial" w:cs="Arial"/>
          <w:color w:val="222222"/>
          <w:kern w:val="0"/>
          <w:sz w:val="20"/>
          <w:szCs w:val="20"/>
          <w:lang w:eastAsia="fr-FR"/>
          <w14:ligatures w14:val="none"/>
        </w:rPr>
        <w:t>, 1985, vol. 29, no 3, p. 273-285.</w:t>
      </w:r>
    </w:p>
    <w:p w14:paraId="4C35A623" w14:textId="3D2DA158" w:rsidR="003A475F" w:rsidRDefault="003A475F" w:rsidP="003A475F">
      <w:pPr>
        <w:jc w:val="both"/>
        <w:rPr>
          <w:rFonts w:asciiTheme="majorHAnsi" w:eastAsia="Times New Roman" w:hAnsiTheme="majorHAnsi" w:cs="Arial"/>
          <w:color w:val="222222"/>
          <w:kern w:val="0"/>
          <w:lang w:val="en-US" w:eastAsia="fr-FR"/>
          <w14:ligatures w14:val="none"/>
        </w:rPr>
      </w:pPr>
      <w:r w:rsidRPr="003A475F">
        <w:rPr>
          <w:rFonts w:asciiTheme="majorHAnsi" w:eastAsia="Times New Roman" w:hAnsiTheme="majorHAnsi" w:cs="Arial"/>
          <w:color w:val="222222"/>
          <w:kern w:val="0"/>
          <w:lang w:val="en-US" w:eastAsia="fr-FR"/>
          <w14:ligatures w14:val="none"/>
        </w:rPr>
        <w:lastRenderedPageBreak/>
        <w:t xml:space="preserve">6/ The macro computes the Results table according to your choice in step 3/; the quantification is made on the Maximum z-projection </w:t>
      </w:r>
      <w:r>
        <w:rPr>
          <w:rFonts w:asciiTheme="majorHAnsi" w:eastAsia="Times New Roman" w:hAnsiTheme="majorHAnsi" w:cs="Arial"/>
          <w:color w:val="222222"/>
          <w:kern w:val="0"/>
          <w:lang w:val="en-US" w:eastAsia="fr-FR"/>
          <w14:ligatures w14:val="none"/>
        </w:rPr>
        <w:t>and the “Mean” value is extracted</w:t>
      </w:r>
      <w:r w:rsidR="00901CD3">
        <w:rPr>
          <w:rFonts w:asciiTheme="majorHAnsi" w:eastAsia="Times New Roman" w:hAnsiTheme="majorHAnsi" w:cs="Arial"/>
          <w:color w:val="222222"/>
          <w:kern w:val="0"/>
          <w:lang w:val="en-US" w:eastAsia="fr-FR"/>
          <w14:ligatures w14:val="none"/>
        </w:rPr>
        <w:t>; the raw value as well as the subtraction with the background value estimated in step 5/ is displayed</w:t>
      </w:r>
      <w:r>
        <w:rPr>
          <w:rFonts w:asciiTheme="majorHAnsi" w:eastAsia="Times New Roman" w:hAnsiTheme="majorHAnsi" w:cs="Arial"/>
          <w:color w:val="222222"/>
          <w:kern w:val="0"/>
          <w:lang w:val="en-US" w:eastAsia="fr-FR"/>
          <w14:ligatures w14:val="none"/>
        </w:rPr>
        <w:t>:</w:t>
      </w:r>
    </w:p>
    <w:p w14:paraId="23090BA1" w14:textId="0B6C40CA" w:rsidR="003A475F" w:rsidRDefault="00C53A8C" w:rsidP="003A475F">
      <w:pPr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noProof/>
          <w:lang w:val="en-US"/>
        </w:rPr>
        <w:drawing>
          <wp:inline distT="0" distB="0" distL="0" distR="0" wp14:anchorId="52FE4752" wp14:editId="4A89F31E">
            <wp:extent cx="6645910" cy="348615"/>
            <wp:effectExtent l="0" t="0" r="0" b="0"/>
            <wp:docPr id="743922930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22930" name="Image 7439229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4DBB" w14:textId="742F02C3" w:rsidR="00C53A8C" w:rsidRPr="003A475F" w:rsidRDefault="00C53A8C" w:rsidP="003A475F">
      <w:pPr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This result table as well as the ROIs cells/nuclei are saved at the end of the macro.</w:t>
      </w:r>
    </w:p>
    <w:sectPr w:rsidR="00C53A8C" w:rsidRPr="003A475F" w:rsidSect="002D49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E05AAD"/>
    <w:multiLevelType w:val="hybridMultilevel"/>
    <w:tmpl w:val="6D8892AE"/>
    <w:lvl w:ilvl="0" w:tplc="0CCAEF9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584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96B"/>
    <w:rsid w:val="00153423"/>
    <w:rsid w:val="002169B2"/>
    <w:rsid w:val="002D496B"/>
    <w:rsid w:val="002F0208"/>
    <w:rsid w:val="003A475F"/>
    <w:rsid w:val="003E2ACC"/>
    <w:rsid w:val="00594C73"/>
    <w:rsid w:val="006D4AAB"/>
    <w:rsid w:val="008772BF"/>
    <w:rsid w:val="00901CD3"/>
    <w:rsid w:val="009E33BD"/>
    <w:rsid w:val="00B43191"/>
    <w:rsid w:val="00BF1012"/>
    <w:rsid w:val="00C36E41"/>
    <w:rsid w:val="00C53A8C"/>
    <w:rsid w:val="00C56CB5"/>
    <w:rsid w:val="00CC35C7"/>
    <w:rsid w:val="00E2768E"/>
    <w:rsid w:val="00E54FFB"/>
    <w:rsid w:val="00F1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F5756"/>
  <w15:chartTrackingRefBased/>
  <w15:docId w15:val="{B0049058-4E86-C04B-816D-037766E3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D4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D4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D49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D4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D49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D4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D4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D4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D4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49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D49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D49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D496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D496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D496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D496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D496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D496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D4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D4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D4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D4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D4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D496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D496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D496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D49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D496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D49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4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348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Mace Anne-Sophie</dc:creator>
  <cp:keywords/>
  <dc:description/>
  <cp:lastModifiedBy>Mace Anne-Sophie</cp:lastModifiedBy>
  <cp:revision>19</cp:revision>
  <dcterms:created xsi:type="dcterms:W3CDTF">2025-02-17T05:06:00Z</dcterms:created>
  <dcterms:modified xsi:type="dcterms:W3CDTF">2025-02-17T05:35:00Z</dcterms:modified>
</cp:coreProperties>
</file>