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r>
        <w:rPr>
          <w:rFonts w:hAnsi="宋体"/>
        </w:rPr>
        <w:t>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bookmarkStart w:id="40" w:name="_GoBack"/>
      <w:r>
        <w:drawing>
          <wp:inline distT="0" distB="0" distL="114300" distR="114300">
            <wp:extent cx="5824220" cy="7239000"/>
            <wp:effectExtent l="0" t="0" r="17780" b="0"/>
            <wp:docPr id="4" name="图片 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1"/>
                    </pic:cNvPicPr>
                  </pic:nvPicPr>
                  <pic:blipFill>
                    <a:blip r:embed="rId9"/>
                    <a:stretch>
                      <a:fillRect/>
                    </a:stretch>
                  </pic:blipFill>
                  <pic:spPr>
                    <a:xfrm>
                      <a:off x="0" y="0"/>
                      <a:ext cx="5824220" cy="7239000"/>
                    </a:xfrm>
                    <a:prstGeom prst="rect">
                      <a:avLst/>
                    </a:prstGeom>
                  </pic:spPr>
                </pic:pic>
              </a:graphicData>
            </a:graphic>
          </wp:inline>
        </w:drawing>
      </w:r>
      <w:bookmarkEnd w:id="40"/>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1" o:title=""/>
            <o:lock v:ext="edit" aspectratio="t"/>
            <w10:wrap type="none"/>
            <w10:anchorlock/>
          </v:shape>
          <o:OLEObject Type="Embed" ProgID="Visio.Drawing.15" ShapeID="_x0000_i1029" DrawAspect="Content" ObjectID="_1468075725" r:id="rId10">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3" o:title=""/>
            <o:lock v:ext="edit" aspectratio="t"/>
            <w10:wrap type="none"/>
            <w10:anchorlock/>
          </v:shape>
          <o:OLEObject Type="Embed" ProgID="Visio.Drawing.11" ShapeID="_x0000_i1030" DrawAspect="Content" ObjectID="_1468075726" r:id="rId12">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C6AFF79A"/>
    <w:rsid w:val="CF2FB30E"/>
    <w:rsid w:val="FB77BFF9"/>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2020-11-03T22:32:44Z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