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4F581" w14:textId="1D5660F9" w:rsidR="00B16738" w:rsidRDefault="00B16738" w:rsidP="00B16738">
      <w:pPr>
        <w:jc w:val="right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B16738">
        <w:rPr>
          <w:rFonts w:ascii="Times New Roman" w:hAnsi="Times New Roman" w:cs="Times New Roman"/>
          <w:b/>
          <w:bCs/>
          <w:color w:val="0070C0"/>
          <w:kern w:val="0"/>
          <w:sz w:val="20"/>
          <w:szCs w:val="20"/>
        </w:rPr>
        <w:t>Latest version (August 2022)</w:t>
      </w:r>
    </w:p>
    <w:p w14:paraId="2CF763BF" w14:textId="29411CA7" w:rsidR="00426A23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 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Package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and R code for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MEE </w:t>
      </w:r>
      <w:r>
        <w:rPr>
          <w:rFonts w:ascii="Times New Roman" w:hAnsi="Times New Roman" w:cs="Times New Roman"/>
          <w:b/>
          <w:bCs/>
          <w:color w:val="C00000"/>
          <w:sz w:val="20"/>
          <w:szCs w:val="20"/>
        </w:rPr>
        <w:t>P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aper by Chao et al. (2021) </w:t>
      </w:r>
    </w:p>
    <w:p w14:paraId="7911FAB6" w14:textId="77777777" w:rsidR="00544F75" w:rsidRDefault="00544F75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29030E76" w14:textId="105DE492" w:rsidR="003F7E2B" w:rsidRDefault="003F7E2B" w:rsidP="0021632D">
      <w:pPr>
        <w:rPr>
          <w:color w:val="3333FF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make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>graphics shown in Figures 1 to 4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(2021) paper, all data and R code are included in a zipped file and also available in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repository </w:t>
      </w:r>
      <w:hyperlink r:id="rId8" w:history="1">
        <w:r w:rsidRPr="00DC5387">
          <w:rPr>
            <w:rStyle w:val="ac"/>
          </w:rPr>
          <w:t>https://github.com/AnneChao/MEE_iNEXT.3D</w:t>
        </w:r>
      </w:hyperlink>
      <w:r>
        <w:rPr>
          <w:color w:val="3333FF"/>
        </w:rPr>
        <w:t xml:space="preserve">. </w:t>
      </w:r>
    </w:p>
    <w:p w14:paraId="5E2525B5" w14:textId="1D1C073A" w:rsidR="00AF0531" w:rsidRPr="00B40771" w:rsidRDefault="003F7E2B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hAnsiTheme="majorHAnsi" w:cstheme="majorHAnsi"/>
          <w:kern w:val="0"/>
          <w:sz w:val="20"/>
          <w:szCs w:val="20"/>
        </w:rPr>
        <w:t>dplyr</w:t>
      </w:r>
      <w:proofErr w:type="spellEnd"/>
      <w:r w:rsidRPr="00093559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hAnsiTheme="majorHAnsi" w:cstheme="majorHAnsi"/>
          <w:kern w:val="0"/>
          <w:sz w:val="20"/>
          <w:szCs w:val="20"/>
        </w:rPr>
        <w:t>ggpubr</w:t>
      </w:r>
      <w:proofErr w:type="spellEnd"/>
      <w:r w:rsidRPr="00093559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hAnsiTheme="majorHAnsi" w:cstheme="majorHAnsi"/>
          <w:kern w:val="0"/>
          <w:sz w:val="20"/>
          <w:szCs w:val="20"/>
        </w:rPr>
        <w:t>gg.gap</w:t>
      </w:r>
      <w:proofErr w:type="spellEnd"/>
      <w:r w:rsidRPr="00093559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devtools</w:t>
      </w:r>
      <w:proofErr w:type="spellEnd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55EEFCFB" w14:textId="6D0351F6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proofErr w:type="spellStart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</w:t>
      </w:r>
      <w:proofErr w:type="spellEnd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("</w:t>
      </w:r>
      <w:proofErr w:type="spellStart"/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proofErr w:type="spellEnd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 w:rsidR="00E00BAB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2CABE9F3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13E4F322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3559AD">
        <w:rPr>
          <w:rFonts w:ascii="Times New Roman" w:hAnsi="Times New Roman" w:cs="Times New Roman"/>
          <w:color w:val="0000FF"/>
          <w:sz w:val="20"/>
          <w:szCs w:val="20"/>
        </w:rPr>
        <w:t>two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functions 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559AD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and “</w:t>
      </w:r>
      <w:r w:rsidR="003559AD">
        <w:rPr>
          <w:rFonts w:asciiTheme="majorHAnsi" w:hAnsiTheme="majorHAnsi" w:cstheme="majorHAnsi"/>
          <w:color w:val="0000FF"/>
          <w:kern w:val="0"/>
          <w:sz w:val="20"/>
          <w:szCs w:val="20"/>
        </w:rPr>
        <w:t>AO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 xml:space="preserve">the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>’s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(2021) paper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.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42CAC4BC" w14:textId="29311C78" w:rsidR="00847791" w:rsidRPr="00AC20EC" w:rsidRDefault="000C7264" w:rsidP="00B81839">
      <w:pPr>
        <w:ind w:left="142" w:hanging="142"/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diversity estimates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proofErr w:type="spellEnd"/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reftime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proofErr w:type="spellStart"/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proofErr w:type="spellEnd"/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proofErr w:type="spellEnd"/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proofErr w:type="spellEnd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62584F" w14:textId="77777777" w:rsidR="00B81839" w:rsidRDefault="00B81839" w:rsidP="00B81839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</w:t>
      </w:r>
    </w:p>
    <w:p w14:paraId="6F1C26F8" w14:textId="2A7EA22A" w:rsidR="000C7264" w:rsidRPr="00AC20EC" w:rsidRDefault="00B81839" w:rsidP="00B81839">
      <w:pPr>
        <w:autoSpaceDE w:val="0"/>
        <w:autoSpaceDN w:val="0"/>
        <w:adjustRightInd w:val="0"/>
        <w:ind w:left="284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Under the default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 xml:space="preserve">all the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 xml:space="preserve">arguments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for PD</w:t>
      </w:r>
      <w:r w:rsidRPr="00B81839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(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PDreftime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proofErr w:type="spellEnd"/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proofErr w:type="spellEnd"/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,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FDtau</w:t>
      </w:r>
      <w:proofErr w:type="spellEnd"/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>can be omitted; input for these arguments are ig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nored.</w:t>
      </w:r>
    </w:p>
    <w:p w14:paraId="6F5D5480" w14:textId="77777777" w:rsidR="00B81839" w:rsidRDefault="00B81839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2A19DFF1" w:rsidR="00847791" w:rsidRPr="00AC20EC" w:rsidRDefault="000C7264" w:rsidP="00B81839">
      <w:pPr>
        <w:autoSpaceDE w:val="0"/>
        <w:autoSpaceDN w:val="0"/>
        <w:adjustRightInd w:val="0"/>
        <w:ind w:left="142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3559AD">
        <w:rPr>
          <w:rFonts w:asciiTheme="majorHAnsi" w:hAnsiTheme="majorHAnsi" w:cstheme="majorHAnsi"/>
          <w:color w:val="0000FF"/>
          <w:kern w:val="0"/>
          <w:sz w:val="20"/>
          <w:szCs w:val="20"/>
        </w:rPr>
        <w:t>AO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asymptotic diversity of 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sequence of diversity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22358A82" w:rsidR="00354D86" w:rsidRPr="00A231F1" w:rsidRDefault="003559AD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sz w:val="20"/>
          <w:szCs w:val="20"/>
        </w:rPr>
        <w:t>AO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</w:t>
      </w:r>
      <w:proofErr w:type="spellEnd"/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581C5F62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3559AD" w:rsidRPr="003559AD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method </w:t>
      </w:r>
      <w:r w:rsidR="003559AD" w:rsidRPr="003559AD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3559AD" w:rsidRPr="003559AD">
        <w:rPr>
          <w:rFonts w:asciiTheme="majorHAnsi" w:hAnsiTheme="majorHAnsi" w:cstheme="majorHAnsi"/>
          <w:color w:val="00B050"/>
          <w:kern w:val="0"/>
          <w:sz w:val="20"/>
          <w:szCs w:val="20"/>
        </w:rPr>
        <w:t>c("Asymptotic", "Observed")</w:t>
      </w:r>
      <w:r w:rsidR="003559AD" w:rsidRPr="003559A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proofErr w:type="spellEnd"/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reftime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proofErr w:type="spellStart"/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proofErr w:type="spellEnd"/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proofErr w:type="spellEnd"/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proofErr w:type="spellEnd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5DF37326" w:rsidR="00847791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600DF45F" w14:textId="64AFE4A7" w:rsidR="005C77AC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5C77AC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abundance"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data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can be input as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vector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species abundances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(for a single assemblage)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proofErr w:type="spellStart"/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),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0728F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list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of species abundance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vectors.</w:t>
            </w:r>
          </w:p>
          <w:p w14:paraId="2266E36D" w14:textId="763BA7B5" w:rsidR="0045244A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incidence_freq</w:t>
            </w:r>
            <w:proofErr w:type="spellEnd"/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vector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a single assemblage)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proofErr w:type="spellStart"/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frequencies; the first entry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all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types of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input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must be the number of sampling units</w:t>
            </w:r>
            <w:r w:rsidR="00B818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in each assemblage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5C06C3C9" w14:textId="0DE11E04" w:rsidR="00847791" w:rsidRPr="00AC20EC" w:rsidRDefault="0045244A" w:rsidP="00E86A25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(c) For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raw</w:t>
            </w:r>
            <w:proofErr w:type="spellEnd"/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90373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proofErr w:type="spellStart"/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sampling units);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903731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also be input as a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proofErr w:type="spellStart"/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by merging all sampling units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across assemblages 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based on species identity; in this case, the number of sampling units (</w:t>
            </w:r>
            <w:proofErr w:type="spellStart"/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nT</w:t>
            </w:r>
            <w:proofErr w:type="spellEnd"/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see below) must be input. </w:t>
            </w:r>
          </w:p>
        </w:tc>
      </w:tr>
      <w:tr w:rsidR="00AC20EC" w:rsidRPr="00AC20EC" w14:paraId="76C308DE" w14:textId="77777777" w:rsidTr="005C77AC">
        <w:tc>
          <w:tcPr>
            <w:tcW w:w="1116" w:type="dxa"/>
          </w:tcPr>
          <w:p w14:paraId="16C33DE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D305BFA" w:rsidR="00847791" w:rsidRPr="00AC20EC" w:rsidRDefault="00847791" w:rsidP="00EB6D82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70167224" w:rsidR="00847791" w:rsidRPr="00AC20EC" w:rsidRDefault="00847791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sampling-unit-based </w:t>
            </w:r>
            <w:commentRangeStart w:id="0"/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incidence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-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y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data</w:t>
            </w:r>
            <w:commentRangeEnd w:id="0"/>
            <w:r w:rsidR="00E31FF4">
              <w:rPr>
                <w:rStyle w:val="ad"/>
              </w:rPr>
              <w:commentReference w:id="0"/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incidence_freq</w:t>
            </w:r>
            <w:proofErr w:type="spellEnd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with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all entries being 0 (non-detection) or 1 (detection)</w:t>
            </w:r>
          </w:p>
        </w:tc>
      </w:tr>
      <w:tr w:rsidR="00AC20EC" w:rsidRPr="00AC20EC" w14:paraId="6F9A20F2" w14:textId="77777777" w:rsidTr="005C77AC">
        <w:tc>
          <w:tcPr>
            <w:tcW w:w="1116" w:type="dxa"/>
          </w:tcPr>
          <w:p w14:paraId="09C428EB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36364FD5" w:rsidR="00847791" w:rsidRPr="00AC20EC" w:rsidRDefault="00EB6D82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5C77AC">
        <w:tc>
          <w:tcPr>
            <w:tcW w:w="1116" w:type="dxa"/>
          </w:tcPr>
          <w:p w14:paraId="06EEDB9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74668BCF" w:rsidR="00847791" w:rsidRPr="00AC20EC" w:rsidRDefault="00EB6D82" w:rsidP="0008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vector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 = "coverage"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(default)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and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 = NULL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coverage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 </w:t>
            </w:r>
          </w:p>
        </w:tc>
      </w:tr>
      <w:tr w:rsidR="004918EC" w:rsidRPr="00AC20EC" w14:paraId="794B37CB" w14:textId="77777777" w:rsidTr="005C77AC">
        <w:tc>
          <w:tcPr>
            <w:tcW w:w="1116" w:type="dxa"/>
          </w:tcPr>
          <w:p w14:paraId="47043920" w14:textId="66568895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nboot</w:t>
            </w:r>
            <w:proofErr w:type="spellEnd"/>
          </w:p>
        </w:tc>
        <w:tc>
          <w:tcPr>
            <w:tcW w:w="7174" w:type="dxa"/>
          </w:tcPr>
          <w:p w14:paraId="08106DA6" w14:textId="651B6873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 integer specifying the number of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replications.</w:t>
            </w:r>
          </w:p>
        </w:tc>
      </w:tr>
      <w:tr w:rsidR="00AC20EC" w:rsidRPr="00AC20EC" w14:paraId="2B8638F7" w14:textId="77777777" w:rsidTr="005C77AC">
        <w:tc>
          <w:tcPr>
            <w:tcW w:w="1116" w:type="dxa"/>
          </w:tcPr>
          <w:p w14:paraId="7E13D2F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7174" w:type="dxa"/>
          </w:tcPr>
          <w:p w14:paraId="59910553" w14:textId="0180B3C3" w:rsidR="00847791" w:rsidRPr="00AC20EC" w:rsidRDefault="00847791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5C77AC">
        <w:tc>
          <w:tcPr>
            <w:tcW w:w="1116" w:type="dxa"/>
          </w:tcPr>
          <w:p w14:paraId="57442037" w14:textId="36C81816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7174" w:type="dxa"/>
          </w:tcPr>
          <w:p w14:paraId="6B94B891" w14:textId="7080E4C1" w:rsidR="004918EC" w:rsidRPr="00AC20EC" w:rsidRDefault="00D14590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required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only when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input 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data is </w:t>
            </w:r>
            <w:r w:rsidR="00047E6E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proofErr w:type="spellStart"/>
            <w:r w:rsidR="007077D1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 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nonnegative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assemblage names are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not specified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then assemblage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are automatically named as </w:t>
            </w:r>
            <w:r w:rsidR="004918E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"assemblage1", "assemblage2",...,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etc. </w:t>
            </w:r>
          </w:p>
        </w:tc>
      </w:tr>
      <w:tr w:rsidR="004918EC" w:rsidRPr="00AC20EC" w14:paraId="63BF4F44" w14:textId="77777777" w:rsidTr="005C77AC">
        <w:tc>
          <w:tcPr>
            <w:tcW w:w="1116" w:type="dxa"/>
          </w:tcPr>
          <w:p w14:paraId="477ADA9F" w14:textId="39D6A70D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proofErr w:type="spellEnd"/>
          </w:p>
        </w:tc>
        <w:tc>
          <w:tcPr>
            <w:tcW w:w="7174" w:type="dxa"/>
          </w:tcPr>
          <w:p w14:paraId="4F21EE49" w14:textId="2B0D6011" w:rsidR="004918EC" w:rsidRPr="00AC20EC" w:rsidRDefault="00047E6E" w:rsidP="001E0D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genetic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tree in </w:t>
            </w:r>
            <w:proofErr w:type="spellStart"/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Newick</w:t>
            </w:r>
            <w:proofErr w:type="spellEnd"/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format for all observed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</w:t>
            </w:r>
          </w:p>
        </w:tc>
      </w:tr>
      <w:tr w:rsidR="004918EC" w:rsidRPr="00AC20EC" w14:paraId="203C48D6" w14:textId="77777777" w:rsidTr="005C77AC">
        <w:tc>
          <w:tcPr>
            <w:tcW w:w="1116" w:type="dxa"/>
          </w:tcPr>
          <w:p w14:paraId="27BD0DAA" w14:textId="4B91DB54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PDreftime</w:t>
            </w:r>
            <w:proofErr w:type="spellEnd"/>
          </w:p>
        </w:tc>
        <w:tc>
          <w:tcPr>
            <w:tcW w:w="7174" w:type="dxa"/>
          </w:tcPr>
          <w:p w14:paraId="1AC204BB" w14:textId="6A0F80D7" w:rsidR="004918EC" w:rsidRPr="00AC20EC" w:rsidRDefault="00011EA6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vector of 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values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ing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>r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eference times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i.e.,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age of the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root of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proofErr w:type="spellStart"/>
            <w:r w:rsidR="001E0DD6"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proofErr w:type="spellEnd"/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5C77AC">
        <w:tc>
          <w:tcPr>
            <w:tcW w:w="1116" w:type="dxa"/>
          </w:tcPr>
          <w:p w14:paraId="43C2F77C" w14:textId="2774A4A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PDtype</w:t>
            </w:r>
            <w:proofErr w:type="spellEnd"/>
          </w:p>
        </w:tc>
        <w:tc>
          <w:tcPr>
            <w:tcW w:w="7174" w:type="dxa"/>
          </w:tcPr>
          <w:p w14:paraId="299D1D4D" w14:textId="6C83CEEB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>se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lect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 xml:space="preserve">PD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type: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total branch length)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number of equally divergent lineages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proofErr w:type="spellEnd"/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86A25" w:rsidRP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where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proofErr w:type="spellEnd"/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P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/tree depth.</w:t>
            </w:r>
          </w:p>
        </w:tc>
      </w:tr>
      <w:tr w:rsidR="004918EC" w:rsidRPr="00AC20EC" w14:paraId="71D08007" w14:textId="77777777" w:rsidTr="005C77AC">
        <w:tc>
          <w:tcPr>
            <w:tcW w:w="1116" w:type="dxa"/>
          </w:tcPr>
          <w:p w14:paraId="5B4E8979" w14:textId="590BCF76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FDdistM</w:t>
            </w:r>
            <w:proofErr w:type="spellEnd"/>
          </w:p>
        </w:tc>
        <w:tc>
          <w:tcPr>
            <w:tcW w:w="7174" w:type="dxa"/>
          </w:tcPr>
          <w:p w14:paraId="6EFCC2F7" w14:textId="523E5B0E" w:rsidR="004918EC" w:rsidRPr="00AC20EC" w:rsidRDefault="00011EA6" w:rsidP="00CF3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pairwise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distance matrix for all species in the pooled assemblage.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3C4178B5" w14:textId="77777777" w:rsidTr="005C77AC">
        <w:tc>
          <w:tcPr>
            <w:tcW w:w="1116" w:type="dxa"/>
          </w:tcPr>
          <w:p w14:paraId="66CC87F3" w14:textId="4501A67C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FDtype</w:t>
            </w:r>
            <w:proofErr w:type="spellEnd"/>
          </w:p>
        </w:tc>
        <w:tc>
          <w:tcPr>
            <w:tcW w:w="7174" w:type="dxa"/>
          </w:tcPr>
          <w:p w14:paraId="4F885569" w14:textId="2B764B4F" w:rsidR="004918EC" w:rsidRPr="00AC20EC" w:rsidRDefault="00011EA6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select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type: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FD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under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specified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 values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"AUC"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(area under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curve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tau-profile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for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overall FD which integrates all threshold values between zero and one.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EB6D82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  <w:r w:rsidR="00EB6D82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55F8A32F" w14:textId="77777777" w:rsidTr="005C77AC">
        <w:tc>
          <w:tcPr>
            <w:tcW w:w="1116" w:type="dxa"/>
          </w:tcPr>
          <w:p w14:paraId="36C0903F" w14:textId="0680E2F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FDtau</w:t>
            </w:r>
            <w:proofErr w:type="spellEnd"/>
          </w:p>
        </w:tc>
        <w:tc>
          <w:tcPr>
            <w:tcW w:w="7174" w:type="dxa"/>
          </w:tcPr>
          <w:p w14:paraId="146A8839" w14:textId="77B8E644" w:rsidR="004918EC" w:rsidRPr="00AC20EC" w:rsidRDefault="001E0DD6" w:rsidP="00437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 "FD"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proofErr w:type="spellStart"/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</w:t>
            </w:r>
            <w:proofErr w:type="spellEnd"/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proofErr w:type="spellEnd"/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between 0 and 1 specifying tau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values (threshold levels)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="004918EC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(default)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then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is set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be the </w:t>
            </w:r>
            <w:r w:rsidR="00DB2E7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 distance between any two individuals randomly selected from the pooled assemblage (i.e., quadratic entropy)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</w:tc>
      </w:tr>
    </w:tbl>
    <w:p w14:paraId="74F1B53A" w14:textId="1E202FE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3559AD">
        <w:rPr>
          <w:rFonts w:asciiTheme="majorHAnsi" w:hAnsiTheme="majorHAnsi" w:cstheme="majorHAnsi"/>
          <w:color w:val="0000FF"/>
          <w:sz w:val="20"/>
          <w:szCs w:val="20"/>
        </w:rPr>
        <w:t>AO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55B2FF0A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1 to 4) in the MEE paper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the </w:t>
      </w:r>
      <w:r w:rsidR="003F7E2B">
        <w:rPr>
          <w:rFonts w:ascii="Times New Roman" w:hAnsi="Times New Roman" w:cs="Times New Roman"/>
          <w:sz w:val="20"/>
          <w:szCs w:val="20"/>
        </w:rPr>
        <w:t xml:space="preserve">zipped file and the </w:t>
      </w:r>
      <w:proofErr w:type="spellStart"/>
      <w:r w:rsidR="003F7E2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 in</w:t>
      </w:r>
      <w:r w:rsidR="00544F75">
        <w:rPr>
          <w:rFonts w:ascii="Times New Roman" w:hAnsi="Times New Roman" w:cs="Times New Roman"/>
          <w:sz w:val="20"/>
          <w:szCs w:val="20"/>
        </w:rPr>
        <w:t xml:space="preserve">to the </w:t>
      </w:r>
      <w:r w:rsidR="003F7E2B">
        <w:rPr>
          <w:rFonts w:ascii="Times New Roman" w:hAnsi="Times New Roman" w:cs="Times New Roman"/>
          <w:sz w:val="20"/>
          <w:szCs w:val="20"/>
        </w:rPr>
        <w:t>R</w:t>
      </w:r>
      <w:r w:rsidR="00F424EF">
        <w:rPr>
          <w:rFonts w:ascii="Times New Roman" w:hAnsi="Times New Roman" w:cs="Times New Roman"/>
          <w:sz w:val="20"/>
          <w:szCs w:val="20"/>
        </w:rPr>
        <w:t xml:space="preserve"> environment</w:t>
      </w:r>
      <w:r w:rsidR="00AC20EC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3457ACF3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D0016F">
        <w:rPr>
          <w:rFonts w:ascii="Times New Roman" w:hAnsi="Times New Roman" w:cs="Times New Roman"/>
          <w:sz w:val="20"/>
          <w:szCs w:val="20"/>
        </w:rPr>
        <w:t xml:space="preserve">(a)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0016F">
        <w:rPr>
          <w:rFonts w:ascii="Times New Roman" w:hAnsi="Times New Roman" w:cs="Times New Roman"/>
          <w:sz w:val="20"/>
          <w:szCs w:val="20"/>
        </w:rPr>
        <w:t xml:space="preserve">(b)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0016F">
        <w:rPr>
          <w:rFonts w:ascii="Times New Roman" w:hAnsi="Times New Roman" w:cs="Times New Roman"/>
          <w:sz w:val="20"/>
          <w:szCs w:val="20"/>
        </w:rPr>
        <w:t xml:space="preserve">(c)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>asymptotic estimates (column 1</w:t>
      </w:r>
      <w:r w:rsidR="006037C1">
        <w:rPr>
          <w:rFonts w:ascii="Times New Roman" w:hAnsi="Times New Roman" w:cs="Times New Roman"/>
          <w:sz w:val="20"/>
          <w:szCs w:val="20"/>
        </w:rPr>
        <w:t xml:space="preserve"> in each sub-figure</w:t>
      </w:r>
      <w:r w:rsidRPr="008A19BA">
        <w:rPr>
          <w:rFonts w:ascii="Times New Roman" w:hAnsi="Times New Roman" w:cs="Times New Roman"/>
          <w:sz w:val="20"/>
          <w:szCs w:val="20"/>
        </w:rPr>
        <w:t xml:space="preserve">), standardized estimates under a coverage value of </w:t>
      </w:r>
      <w:proofErr w:type="spellStart"/>
      <w:r w:rsidR="00F424EF" w:rsidRPr="0069138F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proofErr w:type="spellStart"/>
      <w:r w:rsidR="00F424EF" w:rsidRPr="0069138F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57997359" w14:textId="77777777" w:rsidR="00F54701" w:rsidRDefault="00F54701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3CD52281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8A19BA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0E17BA93" w14:textId="044948D7" w:rsidR="00AF0531" w:rsidRPr="00B40771" w:rsidRDefault="00A61235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F0531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24AF83F0" w14:textId="72D09EB3" w:rsidR="00A741E8" w:rsidRPr="00B40771" w:rsidRDefault="00497D3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</w:t>
      </w:r>
      <w:r w:rsidR="008A19BA">
        <w:rPr>
          <w:rFonts w:ascii="Times New Roman" w:hAnsi="Times New Roman" w:cs="Times New Roman"/>
          <w:sz w:val="20"/>
          <w:szCs w:val="20"/>
        </w:rPr>
        <w:t xml:space="preserve"> the following code </w:t>
      </w:r>
      <w:r w:rsidR="004925F2">
        <w:rPr>
          <w:rFonts w:ascii="Times New Roman" w:hAnsi="Times New Roman" w:cs="Times New Roman"/>
          <w:sz w:val="20"/>
          <w:szCs w:val="20"/>
        </w:rPr>
        <w:t xml:space="preserve">to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values of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value 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among all </w:t>
      </w:r>
      <w:r w:rsidR="00CF35BD">
        <w:rPr>
          <w:rFonts w:ascii="Times New Roman" w:hAnsi="Times New Roman" w:cs="Times New Roman"/>
          <w:sz w:val="20"/>
          <w:szCs w:val="20"/>
        </w:rPr>
        <w:t>samples</w:t>
      </w:r>
      <w:r w:rsidR="00A741E8" w:rsidRPr="00B40771">
        <w:rPr>
          <w:rFonts w:ascii="Times New Roman" w:hAnsi="Times New Roman" w:cs="Times New Roman"/>
          <w:sz w:val="20"/>
          <w:szCs w:val="20"/>
        </w:rPr>
        <w:t>, and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among all samples </w:t>
      </w:r>
      <w:r w:rsidR="00A741E8" w:rsidRPr="00B40771">
        <w:rPr>
          <w:rFonts w:ascii="Times New Roman" w:hAnsi="Times New Roman" w:cs="Times New Roman"/>
          <w:sz w:val="20"/>
          <w:szCs w:val="20"/>
        </w:rPr>
        <w:t>extrapolat</w:t>
      </w:r>
      <w:r w:rsidR="004925F2">
        <w:rPr>
          <w:rFonts w:ascii="Times New Roman" w:hAnsi="Times New Roman" w:cs="Times New Roman"/>
          <w:sz w:val="20"/>
          <w:szCs w:val="20"/>
        </w:rPr>
        <w:t>ed to double reference sample sizes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2586A6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>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</w:t>
      </w:r>
      <w:r>
        <w:rPr>
          <w:rFonts w:asciiTheme="majorHAnsi" w:hAnsiTheme="majorHAnsi" w:cstheme="majorHAnsi"/>
          <w:kern w:val="0"/>
          <w:sz w:val="20"/>
          <w:szCs w:val="20"/>
        </w:rPr>
        <w:t>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2*sum(x)))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%&gt;%round(., 4)</w:t>
      </w:r>
    </w:p>
    <w:p w14:paraId="69AB8B2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>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>
        <w:rPr>
          <w:rFonts w:asciiTheme="majorHAnsi" w:hAnsiTheme="majorHAnsi" w:cstheme="majorHAnsi"/>
          <w:kern w:val="0"/>
          <w:sz w:val="20"/>
          <w:szCs w:val="20"/>
        </w:rPr>
        <w:t>iNEXT.3D:::Coverage(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sum</w:t>
      </w:r>
      <w:proofErr w:type="spellEnd"/>
      <w:r w:rsidRPr="00737278">
        <w:rPr>
          <w:rFonts w:asciiTheme="majorHAnsi" w:hAnsiTheme="majorHAnsi" w:cstheme="majorHAnsi"/>
          <w:kern w:val="0"/>
          <w:sz w:val="20"/>
          <w:szCs w:val="20"/>
        </w:rPr>
        <w:t>(x)))</w:t>
      </w:r>
      <w:r>
        <w:rPr>
          <w:rFonts w:asciiTheme="majorHAnsi" w:hAnsiTheme="majorHAnsi" w:cstheme="majorHAnsi"/>
          <w:kern w:val="0"/>
          <w:sz w:val="20"/>
          <w:szCs w:val="20"/>
        </w:rPr>
        <w:t>%&gt;%min%&gt;%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45C3130F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AD02E7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9844F82" w:rsidR="00A741E8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4925F2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D16EF4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552A7D72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="001E07BA" w:rsidRPr="006037C1">
        <w:rPr>
          <w:rFonts w:asciiTheme="majorHAnsi" w:hAnsiTheme="majorHAnsi" w:cstheme="majorHAnsi"/>
          <w:color w:val="0000FF"/>
          <w:sz w:val="20"/>
          <w:szCs w:val="20"/>
        </w:rPr>
        <w:t xml:space="preserve"> 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C758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E89C66D" w14:textId="576243AF" w:rsidR="001E07BA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AO3D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'TD', q = c(0, 1, 2), datatype = 'abundance',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 xml:space="preserve">   </w:t>
      </w:r>
    </w:p>
    <w:p w14:paraId="64B25CAD" w14:textId="0B041812" w:rsidR="003D30DC" w:rsidRPr="0014190D" w:rsidRDefault="001E07B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r w:rsidRPr="001E07BA">
        <w:rPr>
          <w:rFonts w:asciiTheme="majorHAnsi" w:hAnsiTheme="majorHAnsi" w:cstheme="majorHAnsi"/>
          <w:kern w:val="0"/>
          <w:sz w:val="20"/>
          <w:szCs w:val="20"/>
        </w:rPr>
        <w:t>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7CAF7C2E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AC879EB" w14:textId="25D9ADF9" w:rsidR="001E07BA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AO3D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'TD', q = c(0, 1, 2), datatype = 'abundance',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58CC5D8F" w14:textId="209073C7" w:rsidR="003D30DC" w:rsidRPr="0014190D" w:rsidRDefault="001E07BA" w:rsidP="001E0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</w:t>
      </w:r>
      <w:r w:rsidRPr="001E07BA">
        <w:rPr>
          <w:rFonts w:asciiTheme="majorHAnsi" w:hAnsiTheme="majorHAnsi" w:cstheme="majorHAnsi"/>
          <w:kern w:val="0"/>
          <w:sz w:val="20"/>
          <w:szCs w:val="20"/>
        </w:rPr>
        <w:t>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397CFF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2D11E445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ct(Assemblage,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3D18680F" w14:textId="573B6AE1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 , </w:t>
      </w:r>
    </w:p>
    <w:p w14:paraId="64FBF174" w14:textId="4357C927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out_TD</w:t>
      </w:r>
      <w:proofErr w:type="spellEnd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6037C1" w:rsidRDefault="005D462F" w:rsidP="00FA769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1b.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FA769D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1b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69A9E144" w14:textId="6383D595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Newick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tree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5F429FE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AD02E7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“</w:t>
      </w:r>
      <w:r w:rsidR="00AD02E7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7697B3D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'PD', q = c(0, 1, 2), datatype = 'abundance', </w:t>
      </w:r>
    </w:p>
    <w:p w14:paraId="25838088" w14:textId="0ECCF33C" w:rsidR="00C34F88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3B726EC3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741E8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4D5301F3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PD_obs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AO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'PD', q = c(0, 1, 2), datatype = 'abundance', </w:t>
      </w:r>
    </w:p>
    <w:p w14:paraId="3C9D9CD4" w14:textId="42ADA985" w:rsidR="00C34F88" w:rsidRPr="00B40771" w:rsidRDefault="00AD02E7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8C84F9D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6037C1">
        <w:rPr>
          <w:rFonts w:ascii="Times New Roman" w:hAnsi="Times New Roman" w:cs="Times New Roman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6037C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1BD973E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AO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'PD', q = c(0, 1, 2), datatype = 'abundance', </w:t>
      </w:r>
    </w:p>
    <w:p w14:paraId="7132B50C" w14:textId="6D23FC7A" w:rsidR="00C34F88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28AC3581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6037C1">
        <w:rPr>
          <w:rFonts w:ascii="Times New Roman" w:hAnsi="Times New Roman" w:cs="Times New Roman"/>
          <w:sz w:val="20"/>
          <w:szCs w:val="20"/>
        </w:rPr>
        <w:t>run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14298EF0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45D81C5C" w14:textId="58D5FD62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008CB57B" w14:textId="483750F4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>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6037C1" w:rsidRDefault="005D462F" w:rsidP="007D5DD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1c.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C34F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1c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FD)</w:t>
      </w:r>
    </w:p>
    <w:p w14:paraId="34366B69" w14:textId="5648644C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”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in 1:ncol(traits))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 &lt;- factor(traits[,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cluster::daisy(x = traits, metric = "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gower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") %&gt;%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as.matrix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490889C3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5F98E3F7" w:rsidR="007D5DD2" w:rsidRPr="00B40771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two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proofErr w:type="spellStart"/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3E07DCE5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EB2A108" w14:textId="77777777" w:rsidR="00AD02E7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'FD', q = c(0, 1, 2), datatype = 'abundance',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</w:p>
    <w:p w14:paraId="08D813BA" w14:textId="5612D717" w:rsidR="007D5DD2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16554AAF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B1840DD" w14:textId="77777777" w:rsidR="00AD02E7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lastRenderedPageBreak/>
        <w:t>FD_asy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'FD', q = c(0, 1, 2), datatype = 'abundance',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</w:p>
    <w:p w14:paraId="0FD11015" w14:textId="0D328E83" w:rsidR="007D5DD2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1DACDC1A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 </w:t>
      </w:r>
      <w:r w:rsidRPr="00B40771">
        <w:rPr>
          <w:rFonts w:ascii="Times New Roman" w:hAnsi="Times New Roman" w:cs="Times New Roman"/>
          <w:sz w:val="20"/>
          <w:szCs w:val="20"/>
        </w:rPr>
        <w:t>to obtain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1E3B6D3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qAUC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28725AB0" w14:textId="06F464EF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qAUC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 , </w:t>
      </w:r>
    </w:p>
    <w:p w14:paraId="26C43243" w14:textId="797690F0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qAUC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TD.output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out_TD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out_PD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FD.output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out_FD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TD.output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out_TD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PD.output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out_PD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FD.output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out_FD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TD.output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out_TD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PD.output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out_PD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>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FD.output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out_FD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327AE4F1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</w:t>
      </w:r>
      <w:r w:rsidR="006037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based on detection/non-detection in each month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</w:p>
    <w:p w14:paraId="49822F3E" w14:textId="5E15430D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matrix.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 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ce_raw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</w:t>
      </w:r>
      <w:proofErr w:type="spellStart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 followed by the observed incidence </w:t>
      </w:r>
      <w:proofErr w:type="spellStart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incidence frequencies.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incidence_freq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matrix.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 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ce_raw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</w:t>
      </w:r>
      <w:proofErr w:type="spellStart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 followed by the observed incidence </w:t>
      </w:r>
      <w:proofErr w:type="spellStart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incidence frequencies.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incidence_freq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"</w:t>
      </w:r>
    </w:p>
    <w:p w14:paraId="38051C73" w14:textId="3F877F9C" w:rsidR="00694748" w:rsidRDefault="00694748" w:rsidP="00517EFC">
      <w:p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2238B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A00BFE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ncidence-raw data</w:t>
      </w:r>
      <w:r w:rsidR="00AC7582">
        <w:rPr>
          <w:rFonts w:ascii="Times New Roman" w:hAnsi="Times New Roman" w:cs="Times New Roman"/>
          <w:color w:val="0070C0"/>
          <w:sz w:val="20"/>
          <w:szCs w:val="20"/>
        </w:rPr>
        <w:t xml:space="preserve"> (</w:t>
      </w:r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datatype = "</w:t>
      </w:r>
      <w:proofErr w:type="spellStart"/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incidence_raw</w:t>
      </w:r>
      <w:proofErr w:type="spellEnd"/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"</w:t>
      </w:r>
      <w:r w:rsidR="00AC7582">
        <w:rPr>
          <w:rFonts w:asciiTheme="majorHAnsi" w:hAnsiTheme="majorHAnsi" w:cstheme="majorHAnsi"/>
          <w:color w:val="0000FF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 xml:space="preserve">: </w:t>
      </w:r>
      <w:r w:rsidR="00AC7582">
        <w:rPr>
          <w:rFonts w:ascii="Times New Roman" w:hAnsi="Times New Roman" w:cs="Times New Roman"/>
          <w:sz w:val="20"/>
          <w:szCs w:val="20"/>
        </w:rPr>
        <w:t>W</w:t>
      </w:r>
      <w:r w:rsidRPr="00694748">
        <w:rPr>
          <w:rFonts w:ascii="Times New Roman" w:hAnsi="Times New Roman" w:cs="Times New Roman"/>
          <w:sz w:val="20"/>
          <w:szCs w:val="20"/>
        </w:rPr>
        <w:t>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are N assemblages, input data consist of </w:t>
      </w:r>
      <w:r w:rsidR="00497D3A">
        <w:rPr>
          <w:rFonts w:ascii="Times New Roman" w:hAnsi="Times New Roman" w:cs="Times New Roman"/>
          <w:sz w:val="20"/>
          <w:szCs w:val="20"/>
        </w:rPr>
        <w:t xml:space="preserve">a </w:t>
      </w:r>
      <w:r w:rsidRPr="00AC7582">
        <w:rPr>
          <w:rFonts w:asciiTheme="majorHAnsi" w:hAnsiTheme="majorHAnsi" w:cstheme="majorHAnsi"/>
          <w:sz w:val="20"/>
          <w:szCs w:val="20"/>
        </w:rPr>
        <w:t>list</w:t>
      </w:r>
      <w:r w:rsidR="00AC7582">
        <w:rPr>
          <w:rFonts w:asciiTheme="majorHAnsi" w:hAnsiTheme="majorHAnsi" w:cstheme="majorHAnsi"/>
          <w:sz w:val="20"/>
          <w:szCs w:val="20"/>
        </w:rPr>
        <w:t xml:space="preserve"> </w:t>
      </w:r>
      <w:r w:rsidR="00AC7582" w:rsidRPr="00AC758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 xml:space="preserve">N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7582">
        <w:rPr>
          <w:rFonts w:ascii="Times New Roman" w:hAnsi="Times New Roman" w:cs="Times New Roman"/>
          <w:sz w:val="20"/>
          <w:szCs w:val="20"/>
        </w:rPr>
        <w:t>data.frame</w:t>
      </w:r>
      <w:r w:rsidR="00497D3A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694748">
        <w:rPr>
          <w:rFonts w:ascii="Times New Roman" w:hAnsi="Times New Roman" w:cs="Times New Roman"/>
          <w:sz w:val="20"/>
          <w:szCs w:val="20"/>
        </w:rPr>
        <w:t xml:space="preserve"> </w:t>
      </w:r>
      <w:r w:rsidR="00AC7582">
        <w:rPr>
          <w:rFonts w:ascii="Times New Roman" w:hAnsi="Times New Roman" w:cs="Times New Roman"/>
          <w:sz w:val="20"/>
          <w:szCs w:val="20"/>
        </w:rPr>
        <w:t>(</w:t>
      </w:r>
      <w:r w:rsidRPr="00694748">
        <w:rPr>
          <w:rFonts w:ascii="Times New Roman" w:hAnsi="Times New Roman" w:cs="Times New Roman"/>
          <w:sz w:val="20"/>
          <w:szCs w:val="20"/>
        </w:rPr>
        <w:t>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 xml:space="preserve">); each entry </w:t>
      </w:r>
      <w:r w:rsidR="00544F75">
        <w:rPr>
          <w:rFonts w:ascii="Times New Roman" w:hAnsi="Times New Roman" w:cs="Times New Roman"/>
          <w:sz w:val="20"/>
          <w:szCs w:val="20"/>
        </w:rPr>
        <w:t>is either</w:t>
      </w:r>
      <w:r w:rsidR="00AC7582">
        <w:rPr>
          <w:rFonts w:ascii="Times New Roman" w:hAnsi="Times New Roman" w:cs="Times New Roman"/>
          <w:sz w:val="20"/>
          <w:szCs w:val="20"/>
        </w:rPr>
        <w:t xml:space="preserve"> 0 (non-detection) or 1 (detection)</w:t>
      </w:r>
      <w:r w:rsidRPr="00694748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Theme="majorHAnsi" w:hAnsiTheme="majorHAnsi" w:cstheme="majorHAnsi"/>
          <w:kern w:val="0"/>
          <w:sz w:val="20"/>
          <w:szCs w:val="20"/>
        </w:rPr>
        <w:t>Da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ta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can also be input as a 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large 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matrix/</w:t>
      </w:r>
      <w:proofErr w:type="spellStart"/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by merging all sampling units across assemblages based on species identity; in this case, the number of sampling units (</w:t>
      </w:r>
      <w:proofErr w:type="spellStart"/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, see below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 for an example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) must be input.</w:t>
      </w:r>
      <w:r w:rsidR="002D7C9C">
        <w:rPr>
          <w:rFonts w:ascii="Times New Roman" w:hAnsi="Times New Roman" w:cs="Times New Roman"/>
          <w:sz w:val="20"/>
          <w:szCs w:val="20"/>
        </w:rPr>
        <w:t xml:space="preserve">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 xml:space="preserve">, </w:t>
      </w:r>
      <w:r w:rsidR="00AC7582">
        <w:rPr>
          <w:rFonts w:ascii="Times New Roman" w:hAnsi="Times New Roman" w:cs="Times New Roman"/>
          <w:sz w:val="20"/>
          <w:szCs w:val="20"/>
        </w:rPr>
        <w:t xml:space="preserve">the data consist of </w:t>
      </w:r>
      <w:r w:rsidR="00A00BFE">
        <w:rPr>
          <w:rFonts w:ascii="Times New Roman" w:hAnsi="Times New Roman" w:cs="Times New Roman"/>
          <w:sz w:val="20"/>
          <w:szCs w:val="20"/>
        </w:rPr>
        <w:t>a matrix/</w:t>
      </w:r>
      <w:proofErr w:type="spellStart"/>
      <w:r w:rsidR="00A00BFE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r w:rsidR="00A00BFE">
        <w:rPr>
          <w:rFonts w:ascii="Times New Roman" w:hAnsi="Times New Roman" w:cs="Times New Roman"/>
          <w:sz w:val="20"/>
          <w:szCs w:val="20"/>
        </w:rPr>
        <w:t xml:space="preserve"> with </w:t>
      </w:r>
      <w:r w:rsidR="002D7C9C">
        <w:rPr>
          <w:rFonts w:ascii="Times New Roman" w:hAnsi="Times New Roman" w:cs="Times New Roman"/>
          <w:sz w:val="20"/>
          <w:szCs w:val="20"/>
        </w:rPr>
        <w:t>S species</w:t>
      </w:r>
      <w:r w:rsidR="00A00BFE">
        <w:rPr>
          <w:rFonts w:ascii="Times New Roman" w:hAnsi="Times New Roman" w:cs="Times New Roman"/>
          <w:sz w:val="20"/>
          <w:szCs w:val="20"/>
        </w:rPr>
        <w:t xml:space="preserve"> (rows)</w:t>
      </w:r>
      <w:r w:rsidR="002D7C9C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and</w:t>
      </w:r>
      <w:r w:rsidR="002D7C9C">
        <w:rPr>
          <w:rFonts w:ascii="Times New Roman" w:hAnsi="Times New Roman" w:cs="Times New Roman"/>
          <w:sz w:val="20"/>
          <w:szCs w:val="20"/>
        </w:rPr>
        <w:t xml:space="preserve"> 12 </w:t>
      </w:r>
      <w:r w:rsidR="00A00BFE">
        <w:rPr>
          <w:rFonts w:ascii="Times New Roman" w:hAnsi="Times New Roman" w:cs="Times New Roman"/>
          <w:sz w:val="20"/>
          <w:szCs w:val="20"/>
        </w:rPr>
        <w:t>sampling units (columns)</w:t>
      </w:r>
      <w:r w:rsidR="002D7C9C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, the number of sampling units for each assemblage must be specified in a separate </w:t>
      </w:r>
      <w:r w:rsidR="00497D3A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file</w:t>
      </w:r>
      <w:r w:rsidR="00497D3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97D3A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proofErr w:type="spellEnd"/>
      <w:r w:rsidR="00497D3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580E9611" w14:textId="43D5CFEB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Incidence-frequency data</w:t>
      </w:r>
      <w:r w:rsidR="00A00BFE" w:rsidRPr="00A00BFE">
        <w:rPr>
          <w:rFonts w:ascii="Times New Roman" w:hAnsi="Times New Roman" w:cs="Times New Roman"/>
          <w:color w:val="0000FF"/>
          <w:sz w:val="20"/>
          <w:szCs w:val="20"/>
        </w:rPr>
        <w:t xml:space="preserve"> (</w:t>
      </w:r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datatype = "</w:t>
      </w:r>
      <w:proofErr w:type="spellStart"/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incidence_freq</w:t>
      </w:r>
      <w:proofErr w:type="spellEnd"/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"</w:t>
      </w:r>
      <w:r w:rsidR="00A00BFE">
        <w:rPr>
          <w:rFonts w:asciiTheme="majorHAnsi" w:hAnsiTheme="majorHAnsi" w:cstheme="majorHAnsi"/>
          <w:color w:val="0000FF"/>
          <w:kern w:val="0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sampling units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data consist of </w:t>
      </w:r>
      <w:r w:rsidR="00A00BFE">
        <w:rPr>
          <w:rFonts w:ascii="Times New Roman" w:hAnsi="Times New Roman" w:cs="Times New Roman"/>
          <w:sz w:val="20"/>
          <w:szCs w:val="20"/>
        </w:rPr>
        <w:t>1+</w:t>
      </w:r>
      <w:r w:rsidRPr="00694748">
        <w:rPr>
          <w:rFonts w:ascii="Times New Roman" w:hAnsi="Times New Roman" w:cs="Times New Roman"/>
          <w:sz w:val="20"/>
          <w:szCs w:val="20"/>
        </w:rPr>
        <w:t>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sz w:val="20"/>
          <w:szCs w:val="20"/>
        </w:rPr>
        <w:t xml:space="preserve">rows (sampling unit number plus S species incidence frequencies) and </w:t>
      </w:r>
      <w:r w:rsidRPr="00694748">
        <w:rPr>
          <w:rFonts w:ascii="Times New Roman" w:hAnsi="Times New Roman" w:cs="Times New Roman"/>
          <w:sz w:val="20"/>
          <w:szCs w:val="20"/>
        </w:rPr>
        <w:t xml:space="preserve">N </w:t>
      </w:r>
      <w:r w:rsidR="00A00BFE">
        <w:rPr>
          <w:rFonts w:ascii="Times New Roman" w:hAnsi="Times New Roman" w:cs="Times New Roman"/>
          <w:sz w:val="20"/>
          <w:szCs w:val="20"/>
        </w:rPr>
        <w:t>columns (</w:t>
      </w:r>
      <w:r w:rsidR="00C823D5">
        <w:rPr>
          <w:rFonts w:ascii="Times New Roman" w:hAnsi="Times New Roman" w:cs="Times New Roman"/>
          <w:sz w:val="20"/>
          <w:szCs w:val="20"/>
        </w:rPr>
        <w:t>number of assemblages</w:t>
      </w:r>
      <w:r w:rsidR="00A00BFE">
        <w:rPr>
          <w:rFonts w:ascii="Times New Roman" w:hAnsi="Times New Roman" w:cs="Times New Roman"/>
          <w:sz w:val="20"/>
          <w:szCs w:val="20"/>
        </w:rPr>
        <w:t>). Here the</w:t>
      </w:r>
      <w:r w:rsidRPr="00694748">
        <w:rPr>
          <w:rFonts w:ascii="Times New Roman" w:hAnsi="Times New Roman" w:cs="Times New Roman"/>
          <w:sz w:val="20"/>
          <w:szCs w:val="20"/>
        </w:rPr>
        <w:t xml:space="preserve"> ﬁrst entry of each 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 (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747DD9C7" w14:textId="68674DD3" w:rsidR="008F10CA" w:rsidRDefault="00A06C73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monthly incidence data,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three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 xml:space="preserve">-year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 xml:space="preserve"> raw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included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lastRenderedPageBreak/>
        <w:t xml:space="preserve">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Inci_raw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read.csv("Fish incidence raw data.csv", </w:t>
      </w: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row.names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1, header= TRUE)</w:t>
      </w:r>
    </w:p>
    <w:p w14:paraId="10A54FDF" w14:textId="1E9FB6EF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the data specifying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number of sampling units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(i.e., the number of months with data)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>in each three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-year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period. Note that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data for some months were not collected.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for incidence data.csv',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3D6315FF" w14:textId="3998CE00" w:rsidR="008F10CA" w:rsidRPr="00B40771" w:rsidRDefault="00CB0F32" w:rsidP="00A00BFE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run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following </w:t>
      </w:r>
      <w:r w:rsidR="002051F6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>
        <w:rPr>
          <w:rFonts w:ascii="Times New Roman" w:hAnsi="Times New Roman" w:cs="Times New Roman"/>
          <w:sz w:val="20"/>
          <w:szCs w:val="20"/>
        </w:rPr>
        <w:t xml:space="preserve">the values of </w:t>
      </w:r>
      <w:proofErr w:type="spellStart"/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proofErr w:type="spellEnd"/>
      <w:r w:rsidR="008F10CA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Note the two values based on incidence data are different from those based on abundance data. </w:t>
      </w:r>
    </w:p>
    <w:p w14:paraId="5849874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sapply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), function(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rowSums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[, (sum(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[1:i]) -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+ 1) :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[1:i])] 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as.integer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7D6E045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</w:t>
      </w:r>
      <w:proofErr w:type="spellStart"/>
      <w:r w:rsidRPr="00737278">
        <w:rPr>
          <w:rFonts w:asciiTheme="majorHAnsi" w:hAnsiTheme="majorHAnsi" w:cstheme="majorHAnsi"/>
          <w:kern w:val="0"/>
          <w:sz w:val="20"/>
          <w:szCs w:val="20"/>
        </w:rPr>
        <w:t>incidence_freq</w:t>
      </w:r>
      <w:proofErr w:type="spellEnd"/>
      <w:r w:rsidRPr="00737278">
        <w:rPr>
          <w:rFonts w:asciiTheme="majorHAnsi" w:hAnsiTheme="majorHAnsi" w:cstheme="majorHAnsi"/>
          <w:kern w:val="0"/>
          <w:sz w:val="20"/>
          <w:szCs w:val="20"/>
        </w:rPr>
        <w:t>', 2*x[1]))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2966831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sapply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), function(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rowSums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[, (sum(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[1:i]) -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+ 1) :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[1:i])] ))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as.integer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5CC0FDB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</w:t>
      </w:r>
      <w:proofErr w:type="spellStart"/>
      <w:r w:rsidRPr="00737278">
        <w:rPr>
          <w:rFonts w:asciiTheme="majorHAnsi" w:hAnsiTheme="majorHAnsi" w:cstheme="majorHAnsi"/>
          <w:kern w:val="0"/>
          <w:sz w:val="20"/>
          <w:szCs w:val="20"/>
        </w:rPr>
        <w:t>incidence_freq</w:t>
      </w:r>
      <w:proofErr w:type="spellEnd"/>
      <w:r w:rsidRPr="00737278">
        <w:rPr>
          <w:rFonts w:asciiTheme="majorHAnsi" w:hAnsiTheme="majorHAnsi" w:cstheme="majorHAnsi"/>
          <w:kern w:val="0"/>
          <w:sz w:val="20"/>
          <w:szCs w:val="20"/>
        </w:rPr>
        <w:t>', 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20320891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AD02E7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“</w:t>
      </w:r>
      <w:r w:rsidR="00AD02E7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>TD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5DC7D29" w14:textId="7AAB53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41E8A68" w14:textId="726463CA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FECEDDC" w14:textId="10357670" w:rsidR="004978EA" w:rsidRPr="0014190D" w:rsidRDefault="001E07B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1C1703B1" w14:textId="6946CBA1" w:rsidR="008F10CA" w:rsidRPr="0014190D" w:rsidRDefault="00AD02E7" w:rsidP="00AD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9F56D40" w14:textId="0580679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1F21CC1" w14:textId="00911B20" w:rsidR="004978EA" w:rsidRPr="0014190D" w:rsidRDefault="001E07B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4C121292" w14:textId="7BB42DEB" w:rsidR="008F10CA" w:rsidRPr="0014190D" w:rsidRDefault="00AD02E7" w:rsidP="00AD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C5F5489" w14:textId="68ACF50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CB0F32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obtain Figure 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a.</w:t>
      </w:r>
    </w:p>
    <w:p w14:paraId="12F4F973" w14:textId="5F25192C" w:rsidR="000679AC" w:rsidRPr="0014190D" w:rsidRDefault="0014190D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ut_TD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ct(Assemblage,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26EA068E" w14:textId="7131A009" w:rsidR="000679AC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17567CED" w14:textId="49D16440" w:rsidR="008F10CA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649CB63E" w14:textId="6F055E95" w:rsidR="008F10CA" w:rsidRPr="0014190D" w:rsidRDefault="004659EC" w:rsidP="00517E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out_TD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'Taxonomic diversity')</w:t>
      </w:r>
    </w:p>
    <w:p w14:paraId="37BE4FA9" w14:textId="2DB51E01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184CE681" w14:textId="77777777" w:rsidR="00E40167" w:rsidRDefault="00E4016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4ED79462" w:rsidR="008F10CA" w:rsidRPr="00D940E4" w:rsidRDefault="00D940E4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3b.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onstruct Figure 3b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PD)</w:t>
      </w:r>
    </w:p>
    <w:p w14:paraId="2DB4B2B3" w14:textId="6DFE47F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First, c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import/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read.csv("Fish incidence raw data.csv",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tree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632F4D08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import/load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data specifying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>number of sampling units in each three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-year period: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for incidence data.csv',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12C8B9A8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1E07BA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1E07BA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>PD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455C2C4D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with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coverage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'PD',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68571E5D" w14:textId="5B4753CA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 and 2.</w:t>
      </w:r>
    </w:p>
    <w:p w14:paraId="1ABBD510" w14:textId="14CBB426" w:rsidR="004978EA" w:rsidRPr="0014190D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PD_obs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, diversity = 'PD', q = c(0, 1, 2), datatype = '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',</w:t>
      </w:r>
    </w:p>
    <w:p w14:paraId="10EE5483" w14:textId="0DB3B313" w:rsidR="008F10CA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402146A7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58C337" w14:textId="1E92A25B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D_asy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, diversity = 'PD', q = c(0, 1, 2), datatype = '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',</w:t>
      </w:r>
    </w:p>
    <w:p w14:paraId="68BA93DF" w14:textId="25530DCB" w:rsidR="008F10CA" w:rsidRPr="0014190D" w:rsidRDefault="00AD02E7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8C7D2BD" w14:textId="2B2A8AAA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17EFC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17EFC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1CD59529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5DD637BA" w14:textId="3A7927E2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7EC121DA" w14:textId="6B710272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0D59DAF9" w:rsidR="008F10CA" w:rsidRPr="00D940E4" w:rsidRDefault="001747CF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c.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onstruct Figure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c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088DEA98" w14:textId="72334A8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read.csv("Fish incidence raw data.csv",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2302E434" w14:textId="77777777" w:rsidR="00D940E4" w:rsidRDefault="00D940E4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6A2014" w14:textId="43FEDA20" w:rsidR="006070B7" w:rsidRPr="006070B7" w:rsidRDefault="006070B7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 w:rsidRPr="006070B7">
        <w:rPr>
          <w:rFonts w:ascii="Times New Roman" w:hAnsi="Times New Roman" w:cs="Times New Roman"/>
          <w:kern w:val="0"/>
          <w:sz w:val="20"/>
          <w:szCs w:val="20"/>
        </w:rPr>
        <w:t>Second</w:t>
      </w:r>
      <w:r w:rsidRPr="006070B7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6070B7">
        <w:rPr>
          <w:rFonts w:ascii="Times New Roman" w:hAnsi="Times New Roman" w:cs="Times New Roman"/>
          <w:kern w:val="0"/>
          <w:sz w:val="20"/>
          <w:szCs w:val="20"/>
        </w:rPr>
        <w:t xml:space="preserve"> import/load the data specifying number of sampling units in each three-year period: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for incidence data.csv',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68195612" w14:textId="77777777" w:rsidR="00D940E4" w:rsidRDefault="00D940E4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E15743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run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sz w:val="20"/>
          <w:szCs w:val="20"/>
        </w:rPr>
        <w:t>obtain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species pairwise distances based on the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Gower metric.</w:t>
      </w:r>
    </w:p>
    <w:p w14:paraId="6C124B14" w14:textId="0B76D9D2" w:rsidR="00B83AF8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in 1:ncol(traits))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 &lt;- factor(traits[,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],</w:t>
      </w:r>
    </w:p>
    <w:p w14:paraId="1D9B6602" w14:textId="41441624" w:rsidR="001747CF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unique(traits[,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]))}</w:t>
      </w:r>
    </w:p>
    <w:p w14:paraId="5A5F612A" w14:textId="6DA50B5A" w:rsidR="008F10CA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cluster::daisy(x = traits, metric = "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gower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") %&gt;%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as.matrix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0BB55806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1E07BA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1E07BA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AAF2078" w14:textId="3948CC4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sample coverage of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'FD',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59D16CFD" w14:textId="4DBCA5B5" w:rsidR="001747CF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E4D7094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832065" w14:textId="37A3D1D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 and 2.</w:t>
      </w:r>
    </w:p>
    <w:p w14:paraId="491196E0" w14:textId="7B4B53BB" w:rsidR="005B132C" w:rsidRPr="0014190D" w:rsidRDefault="001E07BA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>
        <w:rPr>
          <w:rFonts w:asciiTheme="majorHAnsi" w:hAnsiTheme="majorHAnsi" w:cstheme="majorHAnsi" w:hint="eastAsia"/>
          <w:kern w:val="0"/>
          <w:sz w:val="20"/>
          <w:szCs w:val="20"/>
        </w:rPr>
        <w:t>AO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, diversity = 'FD', q = c(0, 1, 2), datatype = '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0052F3C5" w14:textId="796970F5" w:rsidR="001747CF" w:rsidRPr="0014190D" w:rsidRDefault="00AD02E7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F9511AA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F14786D" w14:textId="7EF05E44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1E07BA">
        <w:rPr>
          <w:rFonts w:asciiTheme="majorHAnsi" w:hAnsiTheme="majorHAnsi" w:cstheme="majorHAnsi" w:hint="eastAsia"/>
          <w:color w:val="0000FF"/>
          <w:sz w:val="20"/>
          <w:szCs w:val="20"/>
        </w:rPr>
        <w:t>AO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</w:t>
      </w:r>
      <w:r w:rsidR="0074084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18A76051" w:rsidR="005B132C" w:rsidRPr="0014190D" w:rsidRDefault="001E07BA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proofErr w:type="spellStart"/>
      <w:r>
        <w:rPr>
          <w:rFonts w:asciiTheme="majorHAnsi" w:eastAsiaTheme="minorEastAsia" w:hAnsiTheme="majorHAnsi" w:cstheme="majorHAnsi"/>
          <w:sz w:val="20"/>
          <w:szCs w:val="20"/>
        </w:rPr>
        <w:t>FD_asy</w:t>
      </w:r>
      <w:proofErr w:type="spellEnd"/>
      <w:r>
        <w:rPr>
          <w:rFonts w:asciiTheme="majorHAnsi" w:eastAsiaTheme="minorEastAsia" w:hAnsiTheme="majorHAnsi" w:cstheme="majorHAnsi"/>
          <w:sz w:val="20"/>
          <w:szCs w:val="20"/>
        </w:rPr>
        <w:t xml:space="preserve"> &lt;- </w:t>
      </w:r>
      <w:r>
        <w:rPr>
          <w:rFonts w:asciiTheme="majorHAnsi" w:eastAsiaTheme="minorEastAsia" w:hAnsiTheme="majorHAnsi" w:cstheme="majorHAnsi" w:hint="eastAsia"/>
          <w:sz w:val="20"/>
          <w:szCs w:val="20"/>
        </w:rPr>
        <w:t>AO</w:t>
      </w:r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3D(data =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Inci_raw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, diversity = 'FD', q = c(0, 1, 2), datatype = '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incidence_raw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',</w:t>
      </w:r>
    </w:p>
    <w:p w14:paraId="07BAB307" w14:textId="1B0FF516" w:rsidR="0074084E" w:rsidRPr="0014190D" w:rsidRDefault="00AD02E7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0"/>
          <w:szCs w:val="20"/>
        </w:rPr>
        <w:t xml:space="preserve">             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nboot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0,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nT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nT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,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FDdistM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eastAsiaTheme="minorEastAsia" w:hAnsiTheme="majorHAnsi" w:cstheme="majorHAnsi"/>
          <w:sz w:val="20"/>
          <w:szCs w:val="20"/>
        </w:rPr>
        <w:t>, method = 'Asymptotic'</w:t>
      </w:r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)</w:t>
      </w:r>
    </w:p>
    <w:p w14:paraId="6A023C27" w14:textId="77777777" w:rsidR="00D940E4" w:rsidRDefault="00D940E4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4E913FD2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2051F6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2051F6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5AB3EC94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qAUC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000E9103" w14:textId="7ED7ADFC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qAUC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2CD303EF" w14:textId="43040D14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qAUC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66F27F51" w14:textId="0E6FFF9F" w:rsidR="00E1383B" w:rsidRDefault="002051F6" w:rsidP="002051F6">
      <w:pPr>
        <w:rPr>
          <w:rFonts w:ascii="Times New Roman" w:hAnsi="Times New Roman" w:cs="Times New Roman"/>
          <w:kern w:val="0"/>
          <w:sz w:val="20"/>
          <w:szCs w:val="20"/>
        </w:rPr>
      </w:pP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incidence data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with TD, PD and FD being plotted in the same figure for each order q = 0, 1 and 2)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 xml:space="preserve"> is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based on the same output as Figure 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. Construct 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a, b and c by running the following code:</w:t>
      </w:r>
    </w:p>
    <w:p w14:paraId="4341961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TD.output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,  q = 0)</w:t>
      </w:r>
    </w:p>
    <w:p w14:paraId="46289BD8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fig_2_or_4(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TD.output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PD.output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FD.output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>,  q = 1)</w:t>
      </w:r>
    </w:p>
    <w:p w14:paraId="1EEF87F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TD.output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,  q = 2)</w:t>
      </w:r>
    </w:p>
    <w:p w14:paraId="0D450E96" w14:textId="1C6D8174" w:rsidR="00A52452" w:rsidRDefault="00A52452" w:rsidP="002051F6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5A3EEAB" w14:textId="77777777" w:rsidR="00A52452" w:rsidRDefault="00A52452" w:rsidP="00A52452">
      <w:pPr>
        <w:rPr>
          <w:rFonts w:ascii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hAnsi="Times New Roman" w:cs="Times New Roman" w:hint="eastAsia"/>
          <w:b/>
          <w:color w:val="C00000"/>
          <w:sz w:val="20"/>
          <w:szCs w:val="20"/>
        </w:rPr>
        <w:t>Remarks:</w:t>
      </w:r>
    </w:p>
    <w:p w14:paraId="0223749D" w14:textId="11519FB8" w:rsidR="00012B2E" w:rsidRPr="00D940E4" w:rsidRDefault="00426A23" w:rsidP="00012B2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3a (TD) and Figure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3c (FD),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data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 can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be input as a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matrix/</w:t>
      </w:r>
      <w:proofErr w:type="spellStart"/>
      <w:r w:rsidRPr="00426A23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(species by assemblages); see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the zipped file or in the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Note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first entry in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each column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>must be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number of </w:t>
      </w:r>
      <w:r>
        <w:rPr>
          <w:rFonts w:ascii="Times New Roman" w:hAnsi="Times New Roman" w:cs="Times New Roman"/>
          <w:kern w:val="0"/>
          <w:sz w:val="20"/>
          <w:szCs w:val="20"/>
        </w:rPr>
        <w:t>months in each three-year period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(i.e., the number of sampling unit is included in the first entry.)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this case, no need to input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proofErr w:type="spellStart"/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D53C14" w:rsidRPr="00D53C14">
        <w:rPr>
          <w:rFonts w:ascii="Times New Roman" w:hAnsi="Times New Roman" w:cs="Times New Roman"/>
          <w:kern w:val="0"/>
          <w:sz w:val="20"/>
          <w:szCs w:val="20"/>
        </w:rPr>
        <w:t xml:space="preserve">(specifying the number of </w:t>
      </w:r>
      <w:r w:rsidRPr="00D53C1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>ampling units in each assemblage</w:t>
      </w:r>
      <w:r w:rsidR="00D53C14">
        <w:rPr>
          <w:rFonts w:ascii="Times New Roman" w:hAnsi="Times New Roman" w:cs="Times New Roman"/>
          <w:kern w:val="0"/>
          <w:sz w:val="20"/>
          <w:szCs w:val="20"/>
        </w:rPr>
        <w:t xml:space="preserve">).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All procedures for using 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559AD">
        <w:rPr>
          <w:rFonts w:ascii="Times New Roman" w:hAnsi="Times New Roman" w:cs="Times New Roman"/>
          <w:kern w:val="0"/>
          <w:sz w:val="20"/>
          <w:szCs w:val="20"/>
        </w:rPr>
        <w:t>”</w:t>
      </w:r>
      <w:bookmarkStart w:id="1" w:name="_GoBack"/>
      <w:bookmarkEnd w:id="1"/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“</w:t>
      </w:r>
      <w:r w:rsidR="003559AD">
        <w:rPr>
          <w:rFonts w:asciiTheme="majorHAnsi" w:hAnsiTheme="majorHAnsi" w:cstheme="majorHAnsi"/>
          <w:color w:val="0000FF"/>
          <w:sz w:val="20"/>
          <w:szCs w:val="20"/>
        </w:rPr>
        <w:t>AO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are similar to those in Sections 3a and 3c; only the argument </w:t>
      </w:r>
      <w:r w:rsidR="00012B2E" w:rsidRPr="00012B2E">
        <w:rPr>
          <w:rFonts w:asciiTheme="majorHAnsi" w:hAnsiTheme="majorHAnsi" w:cstheme="majorHAnsi"/>
          <w:kern w:val="0"/>
          <w:sz w:val="20"/>
          <w:szCs w:val="20"/>
        </w:rPr>
        <w:t>datatype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should be changed to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 xml:space="preserve">datatype =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'</w:t>
      </w:r>
      <w:proofErr w:type="spellStart"/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>incidence_</w:t>
      </w:r>
      <w:r w:rsidR="00012B2E">
        <w:rPr>
          <w:rFonts w:asciiTheme="majorHAnsi" w:hAnsiTheme="majorHAnsi" w:cstheme="majorHAnsi"/>
          <w:kern w:val="0"/>
          <w:sz w:val="20"/>
          <w:szCs w:val="20"/>
        </w:rPr>
        <w:t>freq</w:t>
      </w:r>
      <w:proofErr w:type="spellEnd"/>
      <w:r w:rsidR="00012B2E">
        <w:rPr>
          <w:rFonts w:asciiTheme="majorHAnsi" w:hAnsiTheme="majorHAnsi" w:cstheme="majorHAnsi"/>
          <w:kern w:val="0"/>
          <w:sz w:val="20"/>
          <w:szCs w:val="20"/>
        </w:rPr>
        <w:t xml:space="preserve">'. </w:t>
      </w:r>
      <w:r w:rsidR="00012B2E" w:rsidRPr="00012B2E">
        <w:rPr>
          <w:rFonts w:ascii="Times New Roman" w:hAnsi="Times New Roman" w:cs="Times New Roman"/>
          <w:kern w:val="0"/>
          <w:sz w:val="20"/>
          <w:szCs w:val="20"/>
        </w:rPr>
        <w:t xml:space="preserve">For example,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the code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compute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012B2E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 TD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at the coverage levels of </w:t>
      </w:r>
      <w:proofErr w:type="spellStart"/>
      <w:r w:rsidR="00012B2E"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012B2E"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is modified to: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F851D73" w14:textId="27F2EEB1" w:rsidR="00D53C14" w:rsidRPr="0014190D" w:rsidRDefault="00D53C14" w:rsidP="00D001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Inci_</w:t>
      </w:r>
      <w:r>
        <w:rPr>
          <w:rFonts w:asciiTheme="majorHAnsi" w:eastAsiaTheme="minorEastAsia" w:hAnsiTheme="majorHAnsi" w:cstheme="majorHAnsi"/>
          <w:sz w:val="20"/>
          <w:szCs w:val="20"/>
        </w:rPr>
        <w:t>freq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read.csv("Fish incidence </w:t>
      </w:r>
      <w:r>
        <w:rPr>
          <w:rFonts w:asciiTheme="majorHAnsi" w:eastAsiaTheme="minorEastAsia" w:hAnsiTheme="majorHAnsi" w:cstheme="majorHAnsi"/>
          <w:sz w:val="20"/>
          <w:szCs w:val="20"/>
        </w:rPr>
        <w:t>frequency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data.csv", </w:t>
      </w: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row.names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1, header= TRUE)</w:t>
      </w:r>
    </w:p>
    <w:p w14:paraId="11A2DEBC" w14:textId="07459B48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30478C25" w14:textId="2A9CBB41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6BE9CB4C" w14:textId="77777777" w:rsid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p w14:paraId="41C3DEAC" w14:textId="3F2D025B" w:rsidR="00A52452" w:rsidRP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>Note that for Figure 3b (PD), only incidence-raw</w:t>
      </w:r>
      <w:r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data are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allowed because the incidence frequency for any interior node of</w:t>
      </w:r>
      <w:r w:rsidR="0076329C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phylogenetic tree depends on raw detection/non-detection data in each sampling unit. </w:t>
      </w:r>
    </w:p>
    <w:sectPr w:rsidR="00A52452" w:rsidRPr="00012B2E" w:rsidSect="00ED24AB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bert" w:date="2021-06-02T00:42:00Z" w:initials="R">
    <w:p w14:paraId="784869AE" w14:textId="77777777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Style w:val="ad"/>
        </w:rPr>
        <w:annotationRef/>
      </w: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fter googling, it seems the term</w:t>
      </w:r>
    </w:p>
    <w:p w14:paraId="0D0B3139" w14:textId="3C32D3C4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Pr="00E31FF4">
        <w:rPr>
          <w:rFonts w:ascii="Times New Roman" w:hAnsi="Times New Roman" w:cs="Times New Roman"/>
          <w:b/>
          <w:bCs/>
          <w:i/>
          <w:iCs/>
          <w:color w:val="0000FF"/>
          <w:kern w:val="0"/>
          <w:sz w:val="20"/>
          <w:szCs w:val="20"/>
        </w:rPr>
        <w:t>incidence-frequency</w:t>
      </w:r>
      <w:r>
        <w:rPr>
          <w:rFonts w:ascii="Times New Roman" w:hAnsi="Times New Roman" w:cs="Times New Roman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data” </w:t>
      </w:r>
    </w:p>
    <w:p w14:paraId="0D49CC18" w14:textId="016C18AD" w:rsidR="00E31FF4" w:rsidRDefault="00E31FF4" w:rsidP="00E31FF4">
      <w:pPr>
        <w:pStyle w:val="ae"/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is more common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49CC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3F28" w16cex:dateUtc="2021-06-01T15:20:00Z"/>
  <w16cex:commentExtensible w16cex:durableId="2461527F" w16cex:dateUtc="2021-06-01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3679C" w16cid:durableId="24613F28"/>
  <w16cid:commentId w16cid:paraId="0D49CC18" w16cid:durableId="2461527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09AAF" w14:textId="77777777" w:rsidR="0007053E" w:rsidRDefault="0007053E" w:rsidP="00B40771">
      <w:r>
        <w:separator/>
      </w:r>
    </w:p>
  </w:endnote>
  <w:endnote w:type="continuationSeparator" w:id="0">
    <w:p w14:paraId="49D01640" w14:textId="77777777" w:rsidR="0007053E" w:rsidRDefault="0007053E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A06C73" w:rsidRDefault="00A06C73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0A8C923A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559AD">
          <w:rPr>
            <w:rStyle w:val="a7"/>
            <w:noProof/>
          </w:rPr>
          <w:t>10</w:t>
        </w:r>
        <w:r>
          <w:rPr>
            <w:rStyle w:val="a7"/>
          </w:rPr>
          <w:fldChar w:fldCharType="end"/>
        </w:r>
      </w:p>
    </w:sdtContent>
  </w:sdt>
  <w:p w14:paraId="116F33DE" w14:textId="77777777" w:rsidR="00A06C73" w:rsidRDefault="00A06C73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2D62B" w14:textId="77777777" w:rsidR="0007053E" w:rsidRDefault="0007053E" w:rsidP="00B40771">
      <w:r>
        <w:separator/>
      </w:r>
    </w:p>
  </w:footnote>
  <w:footnote w:type="continuationSeparator" w:id="0">
    <w:p w14:paraId="29BDF58A" w14:textId="77777777" w:rsidR="0007053E" w:rsidRDefault="0007053E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">
    <w15:presenceInfo w15:providerId="None" w15:userId="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5F3A"/>
    <w:rsid w:val="00047E6E"/>
    <w:rsid w:val="00057107"/>
    <w:rsid w:val="000679AC"/>
    <w:rsid w:val="0007053E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A1CE6"/>
    <w:rsid w:val="000A4590"/>
    <w:rsid w:val="000A50A7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1774"/>
    <w:rsid w:val="00112B06"/>
    <w:rsid w:val="001130E3"/>
    <w:rsid w:val="0011317E"/>
    <w:rsid w:val="00114614"/>
    <w:rsid w:val="00115F88"/>
    <w:rsid w:val="0011617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D7644"/>
    <w:rsid w:val="001E07BA"/>
    <w:rsid w:val="001E0DD6"/>
    <w:rsid w:val="001E5868"/>
    <w:rsid w:val="001F2C1A"/>
    <w:rsid w:val="001F46DF"/>
    <w:rsid w:val="001F4E8D"/>
    <w:rsid w:val="001F51B4"/>
    <w:rsid w:val="00203089"/>
    <w:rsid w:val="002051F6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559AD"/>
    <w:rsid w:val="0036160A"/>
    <w:rsid w:val="00361798"/>
    <w:rsid w:val="003620DB"/>
    <w:rsid w:val="0036696D"/>
    <w:rsid w:val="00371F1D"/>
    <w:rsid w:val="00380EA2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21B2E"/>
    <w:rsid w:val="004237C9"/>
    <w:rsid w:val="0042648A"/>
    <w:rsid w:val="00426A23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7E3D"/>
    <w:rsid w:val="00465999"/>
    <w:rsid w:val="004659EC"/>
    <w:rsid w:val="00467110"/>
    <w:rsid w:val="00470E61"/>
    <w:rsid w:val="00473064"/>
    <w:rsid w:val="004742EB"/>
    <w:rsid w:val="00480F56"/>
    <w:rsid w:val="0048479A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58AB"/>
    <w:rsid w:val="00534209"/>
    <w:rsid w:val="00534F42"/>
    <w:rsid w:val="00535E9F"/>
    <w:rsid w:val="00544B35"/>
    <w:rsid w:val="00544F7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C77AC"/>
    <w:rsid w:val="005D0F40"/>
    <w:rsid w:val="005D3FC4"/>
    <w:rsid w:val="005D462F"/>
    <w:rsid w:val="005D5FCF"/>
    <w:rsid w:val="005E43F0"/>
    <w:rsid w:val="005E504F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329C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1E18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7E0B"/>
    <w:rsid w:val="008F0468"/>
    <w:rsid w:val="008F10CA"/>
    <w:rsid w:val="008F2024"/>
    <w:rsid w:val="008F2D78"/>
    <w:rsid w:val="008F409C"/>
    <w:rsid w:val="008F6E02"/>
    <w:rsid w:val="00900A61"/>
    <w:rsid w:val="00903731"/>
    <w:rsid w:val="0090438B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E0B6C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DE2"/>
    <w:rsid w:val="00A04803"/>
    <w:rsid w:val="00A06C73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C7582"/>
    <w:rsid w:val="00AD02E7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738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37B71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23D5"/>
    <w:rsid w:val="00C8662B"/>
    <w:rsid w:val="00C87EE3"/>
    <w:rsid w:val="00C909DF"/>
    <w:rsid w:val="00C92E5F"/>
    <w:rsid w:val="00C937AE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6ECC"/>
    <w:rsid w:val="00D82F8F"/>
    <w:rsid w:val="00D84075"/>
    <w:rsid w:val="00D8468B"/>
    <w:rsid w:val="00D8483C"/>
    <w:rsid w:val="00D940E4"/>
    <w:rsid w:val="00DA01E1"/>
    <w:rsid w:val="00DA1F39"/>
    <w:rsid w:val="00DA76DF"/>
    <w:rsid w:val="00DB1963"/>
    <w:rsid w:val="00DB2E7F"/>
    <w:rsid w:val="00DC2DFA"/>
    <w:rsid w:val="00DC4508"/>
    <w:rsid w:val="00DC53EE"/>
    <w:rsid w:val="00DC6CE4"/>
    <w:rsid w:val="00DD0A50"/>
    <w:rsid w:val="00DD494A"/>
    <w:rsid w:val="00DD5726"/>
    <w:rsid w:val="00DE6FDE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1FF4"/>
    <w:rsid w:val="00E342BA"/>
    <w:rsid w:val="00E35C43"/>
    <w:rsid w:val="00E40167"/>
    <w:rsid w:val="00E411D3"/>
    <w:rsid w:val="00E52160"/>
    <w:rsid w:val="00E6190E"/>
    <w:rsid w:val="00E63CCC"/>
    <w:rsid w:val="00E657C8"/>
    <w:rsid w:val="00E72C39"/>
    <w:rsid w:val="00E73EF5"/>
    <w:rsid w:val="00E77B97"/>
    <w:rsid w:val="00E86A25"/>
    <w:rsid w:val="00E87D25"/>
    <w:rsid w:val="00E90BD2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4F3A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765"/>
    <w:rsid w:val="00F17DA5"/>
    <w:rsid w:val="00F2042F"/>
    <w:rsid w:val="00F2285E"/>
    <w:rsid w:val="00F23666"/>
    <w:rsid w:val="00F25B12"/>
    <w:rsid w:val="00F3225E"/>
    <w:rsid w:val="00F35E46"/>
    <w:rsid w:val="00F375D6"/>
    <w:rsid w:val="00F414A4"/>
    <w:rsid w:val="00F424EF"/>
    <w:rsid w:val="00F448F7"/>
    <w:rsid w:val="00F466CC"/>
    <w:rsid w:val="00F535BF"/>
    <w:rsid w:val="00F54701"/>
    <w:rsid w:val="00F63E59"/>
    <w:rsid w:val="00F6651E"/>
    <w:rsid w:val="00F73692"/>
    <w:rsid w:val="00F74C48"/>
    <w:rsid w:val="00F80F69"/>
    <w:rsid w:val="00F81560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065C"/>
    <w:rsid w:val="00FD26DB"/>
    <w:rsid w:val="00FD2D63"/>
    <w:rsid w:val="00FD70C2"/>
    <w:rsid w:val="00FE2315"/>
    <w:rsid w:val="00FE4099"/>
    <w:rsid w:val="00FE4295"/>
    <w:rsid w:val="00FE741A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EE_iNEXT.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8067-428E-492A-8E42-271FD78F5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3588</Words>
  <Characters>20453</Characters>
  <Application>Microsoft Office Word</Application>
  <DocSecurity>0</DocSecurity>
  <Lines>170</Lines>
  <Paragraphs>47</Paragraphs>
  <ScaleCrop>false</ScaleCrop>
  <Company/>
  <LinksUpToDate>false</LinksUpToDate>
  <CharactersWithSpaces>23994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chao_lab_pc</cp:lastModifiedBy>
  <cp:revision>5</cp:revision>
  <cp:lastPrinted>2021-05-29T14:56:00Z</cp:lastPrinted>
  <dcterms:created xsi:type="dcterms:W3CDTF">2021-06-19T11:40:00Z</dcterms:created>
  <dcterms:modified xsi:type="dcterms:W3CDTF">2022-08-26T18:21:00Z</dcterms:modified>
</cp:coreProperties>
</file>