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01AD" w14:textId="339A73CF" w:rsidR="00146514" w:rsidRDefault="0000000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Progress Report Week </w:t>
      </w:r>
      <w:r w:rsidR="00C4603B">
        <w:rPr>
          <w:b/>
          <w:bCs/>
          <w:sz w:val="28"/>
          <w:szCs w:val="28"/>
          <w:lang w:val="en-US"/>
        </w:rPr>
        <w:t>3</w:t>
      </w:r>
    </w:p>
    <w:p w14:paraId="59281FCA" w14:textId="77777777" w:rsidR="001465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Group Name: </w:t>
      </w:r>
      <w:r>
        <w:rPr>
          <w:b/>
          <w:bCs/>
          <w:highlight w:val="yellow"/>
          <w:lang w:val="en-US"/>
        </w:rPr>
        <w:t>X</w:t>
      </w:r>
    </w:p>
    <w:p w14:paraId="73586F55" w14:textId="77777777" w:rsidR="00146514" w:rsidRDefault="00146514">
      <w:pPr>
        <w:rPr>
          <w:lang w:val="en-US"/>
        </w:rPr>
      </w:pPr>
    </w:p>
    <w:p w14:paraId="22B3FFC0" w14:textId="77777777" w:rsidR="001465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Part 1: Cardiac MRI image segmentation. Data exploration, preprocessing, and data augmentation</w:t>
      </w:r>
    </w:p>
    <w:p w14:paraId="6E672391" w14:textId="77777777" w:rsidR="00146514" w:rsidRPr="00C4603B" w:rsidRDefault="00000000">
      <w:pPr>
        <w:rPr>
          <w:b/>
          <w:bCs/>
          <w:lang w:val="en-US"/>
        </w:rPr>
      </w:pPr>
      <w:r>
        <w:rPr>
          <w:b/>
          <w:bCs/>
          <w:sz w:val="20"/>
          <w:szCs w:val="20"/>
          <w:lang w:val="en-US"/>
        </w:rPr>
        <w:t>1. Data exploration</w:t>
      </w:r>
    </w:p>
    <w:p w14:paraId="05CC6212" w14:textId="16889F5E" w:rsidR="00146514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The subset of ACDC dataset that we use in </w:t>
      </w:r>
      <w:r w:rsidR="00C4603B">
        <w:rPr>
          <w:sz w:val="20"/>
          <w:szCs w:val="20"/>
          <w:lang w:val="en-US"/>
        </w:rPr>
        <w:t>these exercises</w:t>
      </w:r>
      <w:r>
        <w:rPr>
          <w:sz w:val="20"/>
          <w:szCs w:val="20"/>
          <w:lang w:val="en-US"/>
        </w:rPr>
        <w:t xml:space="preserve"> contains </w:t>
      </w:r>
      <w:r>
        <w:rPr>
          <w:sz w:val="20"/>
          <w:szCs w:val="20"/>
          <w:shd w:val="clear" w:color="auto" w:fill="FFFF00"/>
          <w:lang w:val="en-US"/>
        </w:rPr>
        <w:t>X</w:t>
      </w:r>
      <w:r>
        <w:rPr>
          <w:sz w:val="20"/>
          <w:szCs w:val="20"/>
          <w:lang w:val="en-US"/>
        </w:rPr>
        <w:t xml:space="preserve"> 3D images (</w:t>
      </w:r>
      <w:r>
        <w:rPr>
          <w:sz w:val="20"/>
          <w:szCs w:val="20"/>
          <w:shd w:val="clear" w:color="auto" w:fill="FFFF00"/>
          <w:lang w:val="en-US"/>
        </w:rPr>
        <w:t>X</w:t>
      </w:r>
      <w:r>
        <w:rPr>
          <w:sz w:val="20"/>
          <w:szCs w:val="20"/>
          <w:lang w:val="en-US"/>
        </w:rPr>
        <w:t xml:space="preserve"> for training, </w:t>
      </w:r>
      <w:r>
        <w:rPr>
          <w:sz w:val="20"/>
          <w:szCs w:val="20"/>
          <w:shd w:val="clear" w:color="auto" w:fill="FFFF00"/>
          <w:lang w:val="en-US"/>
        </w:rPr>
        <w:t>X</w:t>
      </w:r>
      <w:r>
        <w:rPr>
          <w:sz w:val="20"/>
          <w:szCs w:val="20"/>
          <w:lang w:val="en-US"/>
        </w:rPr>
        <w:t xml:space="preserve"> for validation, and </w:t>
      </w:r>
      <w:r>
        <w:rPr>
          <w:sz w:val="20"/>
          <w:szCs w:val="20"/>
          <w:shd w:val="clear" w:color="auto" w:fill="FFFF00"/>
          <w:lang w:val="en-US"/>
        </w:rPr>
        <w:t>X</w:t>
      </w:r>
      <w:r>
        <w:rPr>
          <w:sz w:val="20"/>
          <w:szCs w:val="20"/>
          <w:lang w:val="en-US"/>
        </w:rPr>
        <w:t xml:space="preserve"> for test). Figure 1 shows one frame of a 3D image of this dataset and its corresponding segmentation that consists of </w:t>
      </w:r>
      <w:r>
        <w:rPr>
          <w:sz w:val="20"/>
          <w:szCs w:val="20"/>
          <w:shd w:val="clear" w:color="auto" w:fill="FFFF00"/>
          <w:lang w:val="en-US"/>
        </w:rPr>
        <w:t>X</w:t>
      </w:r>
      <w:r>
        <w:rPr>
          <w:sz w:val="20"/>
          <w:szCs w:val="20"/>
          <w:lang w:val="en-US"/>
        </w:rPr>
        <w:t xml:space="preserve"> classes (</w:t>
      </w:r>
      <w:r>
        <w:rPr>
          <w:sz w:val="20"/>
          <w:szCs w:val="20"/>
          <w:shd w:val="clear" w:color="auto" w:fill="FFFF00"/>
          <w:lang w:val="en-US"/>
        </w:rPr>
        <w:t>X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shd w:val="clear" w:color="auto" w:fill="FFFF00"/>
          <w:lang w:val="en-US"/>
        </w:rPr>
        <w:t>X</w:t>
      </w:r>
      <w:r>
        <w:rPr>
          <w:sz w:val="20"/>
          <w:szCs w:val="20"/>
          <w:lang w:val="en-US"/>
        </w:rPr>
        <w:t>,</w:t>
      </w:r>
      <w:r>
        <w:rPr>
          <w:sz w:val="20"/>
          <w:szCs w:val="20"/>
          <w:shd w:val="clear" w:color="auto" w:fill="FFFF00"/>
          <w:lang w:val="en-US"/>
        </w:rPr>
        <w:t xml:space="preserve"> X</w:t>
      </w:r>
      <w:r>
        <w:rPr>
          <w:sz w:val="20"/>
          <w:szCs w:val="20"/>
          <w:lang w:val="en-US"/>
        </w:rPr>
        <w:t>).</w:t>
      </w:r>
    </w:p>
    <w:p w14:paraId="0CDB11B4" w14:textId="6795A392" w:rsidR="00146514" w:rsidRDefault="00C4603B">
      <w:pPr>
        <w:rPr>
          <w:sz w:val="20"/>
          <w:szCs w:val="20"/>
          <w:lang w:val="en-US"/>
        </w:rPr>
      </w:pPr>
      <w:r w:rsidRPr="00C82360">
        <w:rPr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72B10A14" wp14:editId="6B55C079">
                <wp:extent cx="5731510" cy="2432050"/>
                <wp:effectExtent l="0" t="0" r="21590" b="25400"/>
                <wp:docPr id="11637566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432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16FF51" id="Rectangle 2" o:spid="_x0000_s1026" style="width:451.3pt;height:1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" filled="f" strokecolor="#d8d8d8 [2732]" strokeweight="1pt">
                <v:stroke dashstyle="3 1"/>
                <w10:anchorlock/>
              </v:rect>
            </w:pict>
          </mc:Fallback>
        </mc:AlternateContent>
      </w:r>
    </w:p>
    <w:p w14:paraId="4B42CC9B" w14:textId="77777777" w:rsidR="00146514" w:rsidRDefault="00000000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Figure 1: </w:t>
      </w:r>
      <w:r>
        <w:rPr>
          <w:sz w:val="20"/>
          <w:szCs w:val="20"/>
          <w:highlight w:val="yellow"/>
          <w:lang w:val="en-US"/>
        </w:rPr>
        <w:t>Provide an appropriate figure caption.</w:t>
      </w:r>
    </w:p>
    <w:p w14:paraId="5CB02236" w14:textId="77777777" w:rsidR="00146514" w:rsidRDefault="00146514">
      <w:pPr>
        <w:rPr>
          <w:sz w:val="20"/>
          <w:szCs w:val="20"/>
          <w:lang w:val="en-US"/>
        </w:rPr>
      </w:pPr>
    </w:p>
    <w:p w14:paraId="6C1D4B87" w14:textId="3ACB0D57" w:rsidR="00146514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Although small, this dataset is heterogeneous. The </w:t>
      </w:r>
      <w:r w:rsidR="00C4603B">
        <w:rPr>
          <w:sz w:val="20"/>
          <w:szCs w:val="20"/>
          <w:lang w:val="en-US"/>
        </w:rPr>
        <w:t xml:space="preserve">image </w:t>
      </w:r>
      <w:r>
        <w:rPr>
          <w:sz w:val="20"/>
          <w:szCs w:val="20"/>
          <w:lang w:val="en-US"/>
        </w:rPr>
        <w:t>voxel resolution</w:t>
      </w:r>
      <w:r w:rsidR="00C4603B">
        <w:rPr>
          <w:sz w:val="20"/>
          <w:szCs w:val="20"/>
          <w:lang w:val="en-US"/>
        </w:rPr>
        <w:t>s ranges</w:t>
      </w:r>
      <w:r>
        <w:rPr>
          <w:sz w:val="20"/>
          <w:szCs w:val="20"/>
          <w:lang w:val="en-US"/>
        </w:rPr>
        <w:t xml:space="preserve"> from </w:t>
      </w:r>
      <w:r>
        <w:rPr>
          <w:sz w:val="20"/>
          <w:szCs w:val="20"/>
          <w:shd w:val="clear" w:color="auto" w:fill="FFFF00"/>
          <w:lang w:val="en-US"/>
        </w:rPr>
        <w:t>min_dim1</w:t>
      </w:r>
      <w:r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  <w:shd w:val="clear" w:color="auto" w:fill="FFFF00"/>
          <w:lang w:val="en-US"/>
        </w:rPr>
        <w:t>max_dim1</w:t>
      </w:r>
      <w:r>
        <w:rPr>
          <w:sz w:val="20"/>
          <w:szCs w:val="20"/>
          <w:lang w:val="en-US"/>
        </w:rPr>
        <w:t xml:space="preserve"> mm. (y-axis, first dimension), from </w:t>
      </w:r>
      <w:r>
        <w:rPr>
          <w:sz w:val="20"/>
          <w:szCs w:val="20"/>
          <w:shd w:val="clear" w:color="auto" w:fill="FFFF00"/>
          <w:lang w:val="en-US"/>
        </w:rPr>
        <w:t>min_dim2</w:t>
      </w:r>
      <w:r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  <w:shd w:val="clear" w:color="auto" w:fill="FFFF00"/>
          <w:lang w:val="en-US"/>
        </w:rPr>
        <w:t>max_dim2</w:t>
      </w:r>
      <w:r>
        <w:rPr>
          <w:sz w:val="20"/>
          <w:szCs w:val="20"/>
          <w:lang w:val="en-US"/>
        </w:rPr>
        <w:t xml:space="preserve"> mm. (x-axis, second dimension), and from </w:t>
      </w:r>
      <w:r>
        <w:rPr>
          <w:sz w:val="20"/>
          <w:szCs w:val="20"/>
          <w:shd w:val="clear" w:color="auto" w:fill="FFFF00"/>
          <w:lang w:val="en-US"/>
        </w:rPr>
        <w:t>min_dim3</w:t>
      </w:r>
      <w:r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  <w:shd w:val="clear" w:color="auto" w:fill="FFFF00"/>
          <w:lang w:val="en-US"/>
        </w:rPr>
        <w:t>max_dim3</w:t>
      </w:r>
      <w:r>
        <w:rPr>
          <w:sz w:val="20"/>
          <w:szCs w:val="20"/>
          <w:lang w:val="en-US"/>
        </w:rPr>
        <w:t xml:space="preserve"> mm. (z-axis, third dimension). The </w:t>
      </w:r>
      <w:r w:rsidR="00C4603B">
        <w:rPr>
          <w:sz w:val="20"/>
          <w:szCs w:val="20"/>
          <w:lang w:val="en-US"/>
        </w:rPr>
        <w:t xml:space="preserve">image </w:t>
      </w:r>
      <w:r>
        <w:rPr>
          <w:sz w:val="20"/>
          <w:szCs w:val="20"/>
          <w:lang w:val="en-US"/>
        </w:rPr>
        <w:t>size</w:t>
      </w:r>
      <w:r w:rsidR="00C4603B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 of the ranges from </w:t>
      </w:r>
      <w:r>
        <w:rPr>
          <w:sz w:val="20"/>
          <w:szCs w:val="20"/>
          <w:shd w:val="clear" w:color="auto" w:fill="FFFF00"/>
          <w:lang w:val="en-US"/>
        </w:rPr>
        <w:t>min_dim1</w:t>
      </w:r>
      <w:r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  <w:shd w:val="clear" w:color="auto" w:fill="FFFF00"/>
          <w:lang w:val="en-US"/>
        </w:rPr>
        <w:t>max_dim1</w:t>
      </w:r>
      <w:r>
        <w:rPr>
          <w:sz w:val="20"/>
          <w:szCs w:val="20"/>
          <w:lang w:val="en-US"/>
        </w:rPr>
        <w:t xml:space="preserve"> voxels (y-axis, first dimension), from </w:t>
      </w:r>
      <w:r>
        <w:rPr>
          <w:sz w:val="20"/>
          <w:szCs w:val="20"/>
          <w:shd w:val="clear" w:color="auto" w:fill="FFFF00"/>
          <w:lang w:val="en-US"/>
        </w:rPr>
        <w:t>min_dim2</w:t>
      </w:r>
      <w:r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  <w:shd w:val="clear" w:color="auto" w:fill="FFFF00"/>
          <w:lang w:val="en-US"/>
        </w:rPr>
        <w:t>max_dim2</w:t>
      </w:r>
      <w:r>
        <w:rPr>
          <w:sz w:val="20"/>
          <w:szCs w:val="20"/>
          <w:lang w:val="en-US"/>
        </w:rPr>
        <w:t xml:space="preserve"> voxels (x-axis, second dimension), and from </w:t>
      </w:r>
      <w:r>
        <w:rPr>
          <w:sz w:val="20"/>
          <w:szCs w:val="20"/>
          <w:shd w:val="clear" w:color="auto" w:fill="FFFF00"/>
          <w:lang w:val="en-US"/>
        </w:rPr>
        <w:t>min_dim3</w:t>
      </w:r>
      <w:r>
        <w:rPr>
          <w:sz w:val="20"/>
          <w:szCs w:val="20"/>
          <w:lang w:val="en-US"/>
        </w:rPr>
        <w:t xml:space="preserve"> to </w:t>
      </w:r>
      <w:r>
        <w:rPr>
          <w:sz w:val="20"/>
          <w:szCs w:val="20"/>
          <w:shd w:val="clear" w:color="auto" w:fill="FFFF00"/>
          <w:lang w:val="en-US"/>
        </w:rPr>
        <w:t>max_dim3</w:t>
      </w:r>
      <w:r>
        <w:rPr>
          <w:sz w:val="20"/>
          <w:szCs w:val="20"/>
          <w:lang w:val="en-US"/>
        </w:rPr>
        <w:t xml:space="preserve"> voxels (z-axis, third dimension).</w:t>
      </w:r>
    </w:p>
    <w:p w14:paraId="3AE7790C" w14:textId="77777777" w:rsidR="00146514" w:rsidRPr="00C4603B" w:rsidRDefault="00000000">
      <w:pPr>
        <w:rPr>
          <w:b/>
          <w:bCs/>
          <w:lang w:val="en-US"/>
        </w:rPr>
      </w:pPr>
      <w:r>
        <w:rPr>
          <w:b/>
          <w:bCs/>
          <w:sz w:val="20"/>
          <w:szCs w:val="20"/>
          <w:lang w:val="en-US"/>
        </w:rPr>
        <w:t>2. Preprocessing</w:t>
      </w:r>
    </w:p>
    <w:p w14:paraId="5D1B96B4" w14:textId="37096B4B" w:rsidR="00146514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During training, we standardized the voxel resolution to (</w:t>
      </w:r>
      <w:r>
        <w:rPr>
          <w:sz w:val="20"/>
          <w:szCs w:val="20"/>
          <w:shd w:val="clear" w:color="auto" w:fill="FFFF00"/>
          <w:lang w:val="en-US"/>
        </w:rPr>
        <w:t>X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shd w:val="clear" w:color="auto" w:fill="FFFF00"/>
          <w:lang w:val="en-US"/>
        </w:rPr>
        <w:t>X</w:t>
      </w:r>
      <w:r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shd w:val="clear" w:color="auto" w:fill="FFFF00"/>
          <w:lang w:val="en-US"/>
        </w:rPr>
        <w:t>X</w:t>
      </w:r>
      <w:r>
        <w:rPr>
          <w:sz w:val="20"/>
          <w:szCs w:val="20"/>
          <w:lang w:val="en-US"/>
        </w:rPr>
        <w:t xml:space="preserve">) mm. with </w:t>
      </w:r>
      <w:r w:rsidR="00C4603B">
        <w:rPr>
          <w:sz w:val="20"/>
          <w:szCs w:val="20"/>
          <w:lang w:val="en-US"/>
        </w:rPr>
        <w:t xml:space="preserve">the </w:t>
      </w:r>
      <w:proofErr w:type="spellStart"/>
      <w:r w:rsidR="00C4603B" w:rsidRPr="00C4603B">
        <w:rPr>
          <w:i/>
          <w:iCs/>
          <w:sz w:val="20"/>
          <w:szCs w:val="20"/>
          <w:lang w:val="en-US"/>
        </w:rPr>
        <w:t>S</w:t>
      </w:r>
      <w:r w:rsidRPr="00C4603B">
        <w:rPr>
          <w:i/>
          <w:iCs/>
          <w:sz w:val="20"/>
          <w:szCs w:val="20"/>
          <w:lang w:val="en-US"/>
        </w:rPr>
        <w:t>pacingd</w:t>
      </w:r>
      <w:proofErr w:type="spellEnd"/>
      <w:r>
        <w:rPr>
          <w:sz w:val="20"/>
          <w:szCs w:val="20"/>
          <w:lang w:val="en-US"/>
        </w:rPr>
        <w:t xml:space="preserve"> transform. </w:t>
      </w:r>
      <w:r>
        <w:rPr>
          <w:sz w:val="20"/>
          <w:szCs w:val="20"/>
          <w:shd w:val="clear" w:color="auto" w:fill="FFFF00"/>
          <w:lang w:val="en-US"/>
        </w:rPr>
        <w:t>(explain why you chose that voxel size/resolution)</w:t>
      </w:r>
      <w:r>
        <w:rPr>
          <w:sz w:val="20"/>
          <w:szCs w:val="20"/>
          <w:lang w:val="en-US"/>
        </w:rPr>
        <w:t xml:space="preserve">. While the image is resized using bilinear interpolation, the label is resized using nearest neighbor interpolation. If, on the contrary, we use bilinear interpolation to resize the label, </w:t>
      </w:r>
      <w:r>
        <w:rPr>
          <w:sz w:val="20"/>
          <w:szCs w:val="20"/>
          <w:shd w:val="clear" w:color="auto" w:fill="FFFF00"/>
          <w:lang w:val="en-US"/>
        </w:rPr>
        <w:t>(explain what would happen)</w:t>
      </w:r>
      <w:r>
        <w:rPr>
          <w:sz w:val="20"/>
          <w:szCs w:val="20"/>
          <w:lang w:val="en-US"/>
        </w:rPr>
        <w:t>.</w:t>
      </w:r>
    </w:p>
    <w:p w14:paraId="06714CF6" w14:textId="79F50489" w:rsidR="00146514" w:rsidRDefault="00C4603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</w:t>
      </w:r>
      <w:r w:rsidR="00000000">
        <w:rPr>
          <w:sz w:val="20"/>
          <w:szCs w:val="20"/>
          <w:lang w:val="en-US"/>
        </w:rPr>
        <w:t xml:space="preserve">uring training, we standardized the image size to </w:t>
      </w:r>
      <w:r w:rsidR="00000000">
        <w:rPr>
          <w:sz w:val="20"/>
          <w:szCs w:val="20"/>
          <w:shd w:val="clear" w:color="auto" w:fill="FFFF00"/>
          <w:lang w:val="en-US"/>
        </w:rPr>
        <w:t>X</w:t>
      </w:r>
      <w:r w:rsidR="00000000">
        <w:rPr>
          <w:sz w:val="20"/>
          <w:szCs w:val="20"/>
          <w:lang w:val="en-US"/>
        </w:rPr>
        <w:t xml:space="preserve"> </w:t>
      </w:r>
      <w:proofErr w:type="spellStart"/>
      <w:r w:rsidR="00000000">
        <w:rPr>
          <w:sz w:val="20"/>
          <w:szCs w:val="20"/>
          <w:lang w:val="en-US"/>
        </w:rPr>
        <w:t>x</w:t>
      </w:r>
      <w:proofErr w:type="spellEnd"/>
      <w:r w:rsidR="00000000">
        <w:rPr>
          <w:sz w:val="20"/>
          <w:szCs w:val="20"/>
          <w:lang w:val="en-US"/>
        </w:rPr>
        <w:t xml:space="preserve"> </w:t>
      </w:r>
      <w:proofErr w:type="spellStart"/>
      <w:r w:rsidR="00000000">
        <w:rPr>
          <w:sz w:val="20"/>
          <w:szCs w:val="20"/>
          <w:shd w:val="clear" w:color="auto" w:fill="FFFF00"/>
          <w:lang w:val="en-US"/>
        </w:rPr>
        <w:t>X</w:t>
      </w:r>
      <w:proofErr w:type="spellEnd"/>
      <w:r w:rsidR="00000000">
        <w:rPr>
          <w:sz w:val="20"/>
          <w:szCs w:val="20"/>
          <w:lang w:val="en-US"/>
        </w:rPr>
        <w:t xml:space="preserve"> </w:t>
      </w:r>
      <w:proofErr w:type="spellStart"/>
      <w:r w:rsidR="00000000">
        <w:rPr>
          <w:sz w:val="20"/>
          <w:szCs w:val="20"/>
          <w:lang w:val="en-US"/>
        </w:rPr>
        <w:t>x</w:t>
      </w:r>
      <w:proofErr w:type="spellEnd"/>
      <w:r w:rsidR="00000000">
        <w:rPr>
          <w:sz w:val="20"/>
          <w:szCs w:val="20"/>
          <w:lang w:val="en-US"/>
        </w:rPr>
        <w:t xml:space="preserve"> </w:t>
      </w:r>
      <w:proofErr w:type="spellStart"/>
      <w:r w:rsidR="00000000">
        <w:rPr>
          <w:sz w:val="20"/>
          <w:szCs w:val="20"/>
          <w:shd w:val="clear" w:color="auto" w:fill="FFFF00"/>
          <w:lang w:val="en-US"/>
        </w:rPr>
        <w:t>X</w:t>
      </w:r>
      <w:proofErr w:type="spellEnd"/>
      <w:r w:rsidR="00000000">
        <w:rPr>
          <w:sz w:val="20"/>
          <w:szCs w:val="20"/>
          <w:lang w:val="en-US"/>
        </w:rPr>
        <w:t xml:space="preserve"> voxels with </w:t>
      </w:r>
      <w:proofErr w:type="spellStart"/>
      <w:r w:rsidR="00000000" w:rsidRPr="00C4603B">
        <w:rPr>
          <w:i/>
          <w:iCs/>
          <w:sz w:val="20"/>
          <w:szCs w:val="20"/>
          <w:lang w:val="en-US"/>
        </w:rPr>
        <w:t>ResizeWithPadOrCrop</w:t>
      </w:r>
      <w:proofErr w:type="spellEnd"/>
      <w:r w:rsidR="00000000">
        <w:rPr>
          <w:sz w:val="20"/>
          <w:szCs w:val="20"/>
          <w:lang w:val="en-US"/>
        </w:rPr>
        <w:t>. This image size was chosen because</w:t>
      </w:r>
      <w:r w:rsidR="00000000">
        <w:rPr>
          <w:sz w:val="20"/>
          <w:szCs w:val="20"/>
          <w:shd w:val="clear" w:color="auto" w:fill="FFFF00"/>
          <w:lang w:val="en-US"/>
        </w:rPr>
        <w:t xml:space="preserve"> (explain why you chose that image size).</w:t>
      </w:r>
    </w:p>
    <w:p w14:paraId="43A23D7A" w14:textId="77777777" w:rsidR="00146514" w:rsidRPr="00C4603B" w:rsidRDefault="00000000">
      <w:pPr>
        <w:rPr>
          <w:b/>
          <w:bCs/>
          <w:lang w:val="en-US"/>
        </w:rPr>
      </w:pPr>
      <w:r>
        <w:rPr>
          <w:b/>
          <w:bCs/>
          <w:sz w:val="20"/>
          <w:szCs w:val="20"/>
          <w:lang w:val="en-US"/>
        </w:rPr>
        <w:t>3. Data augmentation</w:t>
      </w:r>
    </w:p>
    <w:p w14:paraId="421D4F6E" w14:textId="77777777" w:rsidR="00146514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Since our training set is very small, we applied data augmentation. Specifically, </w:t>
      </w:r>
      <w:r>
        <w:rPr>
          <w:sz w:val="20"/>
          <w:szCs w:val="20"/>
          <w:shd w:val="clear" w:color="auto" w:fill="FFFF00"/>
          <w:lang w:val="en-US"/>
        </w:rPr>
        <w:t>we applied X transform with the parameters (parameters), X transform with the parameters (parameters), ..</w:t>
      </w:r>
      <w:r>
        <w:rPr>
          <w:sz w:val="20"/>
          <w:szCs w:val="20"/>
          <w:shd w:val="clear" w:color="auto" w:fill="B2B2B2"/>
          <w:lang w:val="en-US"/>
        </w:rPr>
        <w:t xml:space="preserve">. </w:t>
      </w:r>
    </w:p>
    <w:p w14:paraId="797D0E31" w14:textId="77777777" w:rsidR="00146514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 xml:space="preserve">Finally, since we trained a 2D network, we sampled random 2D patches from the 3D images with </w:t>
      </w:r>
      <w:proofErr w:type="spellStart"/>
      <w:r w:rsidRPr="00C4603B">
        <w:rPr>
          <w:i/>
          <w:iCs/>
          <w:sz w:val="20"/>
          <w:szCs w:val="20"/>
          <w:lang w:val="en-US"/>
        </w:rPr>
        <w:t>RandSpatialCropd</w:t>
      </w:r>
      <w:proofErr w:type="spellEnd"/>
      <w:r>
        <w:rPr>
          <w:sz w:val="20"/>
          <w:szCs w:val="20"/>
          <w:lang w:val="en-US"/>
        </w:rPr>
        <w:t>.</w:t>
      </w:r>
    </w:p>
    <w:p w14:paraId="4D9668D5" w14:textId="77777777" w:rsidR="00146514" w:rsidRPr="00C4603B" w:rsidRDefault="00000000">
      <w:pPr>
        <w:rPr>
          <w:b/>
          <w:bCs/>
          <w:lang w:val="en-US"/>
        </w:rPr>
      </w:pPr>
      <w:r>
        <w:rPr>
          <w:b/>
          <w:bCs/>
          <w:sz w:val="20"/>
          <w:szCs w:val="20"/>
          <w:lang w:val="en-US"/>
        </w:rPr>
        <w:t>4. Combining all Data augmentation and preprocessing transforms</w:t>
      </w:r>
    </w:p>
    <w:p w14:paraId="1E40971C" w14:textId="503752DF" w:rsidR="00146514" w:rsidRPr="00C4603B" w:rsidRDefault="00000000">
      <w:pPr>
        <w:rPr>
          <w:lang w:val="en-US"/>
        </w:rPr>
      </w:pPr>
      <w:r>
        <w:rPr>
          <w:rFonts w:eastAsia="Aptos"/>
          <w:sz w:val="20"/>
          <w:szCs w:val="20"/>
          <w:lang w:val="en-US"/>
        </w:rPr>
        <w:t xml:space="preserve">After combining all the transforms, the </w:t>
      </w:r>
      <w:proofErr w:type="gramStart"/>
      <w:r>
        <w:rPr>
          <w:rFonts w:eastAsia="Aptos"/>
          <w:sz w:val="20"/>
          <w:szCs w:val="20"/>
          <w:lang w:val="en-US"/>
        </w:rPr>
        <w:t>images that</w:t>
      </w:r>
      <w:proofErr w:type="gramEnd"/>
      <w:r>
        <w:rPr>
          <w:rFonts w:eastAsia="Aptos"/>
          <w:sz w:val="20"/>
          <w:szCs w:val="20"/>
          <w:lang w:val="en-US"/>
        </w:rPr>
        <w:t xml:space="preserve"> will be fed into the neural network </w:t>
      </w:r>
      <w:r w:rsidR="00C4603B">
        <w:rPr>
          <w:rFonts w:eastAsia="Aptos"/>
          <w:sz w:val="20"/>
          <w:szCs w:val="20"/>
          <w:lang w:val="en-US"/>
        </w:rPr>
        <w:t>shown</w:t>
      </w:r>
      <w:r>
        <w:rPr>
          <w:rFonts w:eastAsia="Aptos"/>
          <w:sz w:val="20"/>
          <w:szCs w:val="20"/>
          <w:lang w:val="en-US"/>
        </w:rPr>
        <w:t xml:space="preserve"> in Figure 2.</w:t>
      </w:r>
    </w:p>
    <w:p w14:paraId="0FDC5F6A" w14:textId="53C5E4EE" w:rsidR="00146514" w:rsidRDefault="00C4603B">
      <w:pPr>
        <w:rPr>
          <w:sz w:val="20"/>
          <w:szCs w:val="20"/>
          <w:lang w:val="en-US"/>
        </w:rPr>
      </w:pPr>
      <w:r w:rsidRPr="00C82360">
        <w:rPr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69EC6BC7" wp14:editId="48BA5FEC">
                <wp:extent cx="5731510" cy="2432050"/>
                <wp:effectExtent l="0" t="0" r="21590" b="25400"/>
                <wp:docPr id="19066557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432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49AD6A" id="Rectangle 2" o:spid="_x0000_s1026" style="width:451.3pt;height:1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" filled="f" strokecolor="#d8d8d8 [2732]" strokeweight="1pt">
                <v:stroke dashstyle="3 1"/>
                <w10:anchorlock/>
              </v:rect>
            </w:pict>
          </mc:Fallback>
        </mc:AlternateContent>
      </w:r>
      <w:r w:rsidR="00000000">
        <w:rPr>
          <w:b/>
          <w:bCs/>
          <w:sz w:val="20"/>
          <w:szCs w:val="20"/>
          <w:lang w:val="en-US"/>
        </w:rPr>
        <w:t xml:space="preserve">Figure 2: </w:t>
      </w:r>
      <w:r w:rsidR="00000000">
        <w:rPr>
          <w:sz w:val="20"/>
          <w:szCs w:val="20"/>
          <w:highlight w:val="yellow"/>
          <w:lang w:val="en-US"/>
        </w:rPr>
        <w:t>Provide an appropriate figure caption.</w:t>
      </w:r>
    </w:p>
    <w:p w14:paraId="14451876" w14:textId="77777777" w:rsidR="00146514" w:rsidRDefault="00000000">
      <w:pPr>
        <w:rPr>
          <w:b/>
          <w:bCs/>
          <w:lang w:val="en-US"/>
        </w:rPr>
      </w:pPr>
      <w:r>
        <w:rPr>
          <w:b/>
          <w:bCs/>
          <w:lang w:val="en-US"/>
        </w:rPr>
        <w:t>Part 2: Training, Validation, and Inference</w:t>
      </w:r>
    </w:p>
    <w:p w14:paraId="39C82E20" w14:textId="77777777" w:rsidR="00146514" w:rsidRPr="00C4603B" w:rsidRDefault="00000000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5. Training a neural network</w:t>
      </w:r>
    </w:p>
    <w:p w14:paraId="4F9E517F" w14:textId="77777777" w:rsidR="00146514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optimized a </w:t>
      </w:r>
      <w:proofErr w:type="spellStart"/>
      <w:r>
        <w:rPr>
          <w:sz w:val="20"/>
          <w:szCs w:val="20"/>
          <w:shd w:val="clear" w:color="auto" w:fill="FFFF00"/>
          <w:lang w:val="en-US"/>
        </w:rPr>
        <w:t>model_name</w:t>
      </w:r>
      <w:proofErr w:type="spellEnd"/>
      <w:r>
        <w:rPr>
          <w:sz w:val="20"/>
          <w:szCs w:val="20"/>
          <w:lang w:val="en-US"/>
        </w:rPr>
        <w:t xml:space="preserve"> with </w:t>
      </w:r>
      <w:r>
        <w:rPr>
          <w:sz w:val="20"/>
          <w:szCs w:val="20"/>
          <w:shd w:val="clear" w:color="auto" w:fill="FFFF00"/>
          <w:lang w:val="en-US"/>
        </w:rPr>
        <w:t>X</w:t>
      </w:r>
      <w:r>
        <w:rPr>
          <w:sz w:val="20"/>
          <w:szCs w:val="20"/>
          <w:lang w:val="en-US"/>
        </w:rPr>
        <w:t xml:space="preserve"> loss function for </w:t>
      </w:r>
      <w:r>
        <w:rPr>
          <w:sz w:val="20"/>
          <w:szCs w:val="20"/>
          <w:shd w:val="clear" w:color="auto" w:fill="FFFF00"/>
          <w:lang w:val="en-US"/>
        </w:rPr>
        <w:t>X</w:t>
      </w:r>
      <w:r>
        <w:rPr>
          <w:sz w:val="20"/>
          <w:szCs w:val="20"/>
          <w:lang w:val="en-US"/>
        </w:rPr>
        <w:t xml:space="preserve"> epochs and batch size of </w:t>
      </w:r>
      <w:r>
        <w:rPr>
          <w:sz w:val="20"/>
          <w:szCs w:val="20"/>
          <w:shd w:val="clear" w:color="auto" w:fill="FFFF00"/>
          <w:lang w:val="en-US"/>
        </w:rPr>
        <w:t>X</w:t>
      </w:r>
      <w:r>
        <w:rPr>
          <w:sz w:val="20"/>
          <w:szCs w:val="20"/>
          <w:lang w:val="en-US"/>
        </w:rPr>
        <w:t xml:space="preserve">. The optimization was done with </w:t>
      </w:r>
      <w:r>
        <w:rPr>
          <w:sz w:val="20"/>
          <w:szCs w:val="20"/>
          <w:shd w:val="clear" w:color="auto" w:fill="FFFF00"/>
          <w:lang w:val="en-US"/>
        </w:rPr>
        <w:t>X</w:t>
      </w:r>
      <w:r>
        <w:rPr>
          <w:sz w:val="20"/>
          <w:szCs w:val="20"/>
          <w:lang w:val="en-US"/>
        </w:rPr>
        <w:t xml:space="preserve"> optimizer with a learning rate of </w:t>
      </w:r>
      <w:r>
        <w:rPr>
          <w:sz w:val="20"/>
          <w:szCs w:val="20"/>
          <w:shd w:val="clear" w:color="auto" w:fill="FFFF00"/>
          <w:lang w:val="en-US"/>
        </w:rPr>
        <w:t>X</w:t>
      </w:r>
      <w:r>
        <w:rPr>
          <w:sz w:val="20"/>
          <w:szCs w:val="20"/>
          <w:lang w:val="en-US"/>
        </w:rPr>
        <w:t xml:space="preserve">. During training, we keep track of two measurements: </w:t>
      </w:r>
      <w:r>
        <w:rPr>
          <w:sz w:val="20"/>
          <w:szCs w:val="20"/>
          <w:shd w:val="clear" w:color="auto" w:fill="FFFF00"/>
          <w:lang w:val="en-US"/>
        </w:rPr>
        <w:t>measurement1</w:t>
      </w:r>
      <w:r>
        <w:rPr>
          <w:sz w:val="20"/>
          <w:szCs w:val="20"/>
          <w:lang w:val="en-US"/>
        </w:rPr>
        <w:t xml:space="preserve"> that is computed at the end of every epoch, and </w:t>
      </w:r>
      <w:r>
        <w:rPr>
          <w:sz w:val="20"/>
          <w:szCs w:val="20"/>
          <w:shd w:val="clear" w:color="auto" w:fill="FFFF00"/>
          <w:lang w:val="en-US"/>
        </w:rPr>
        <w:t>measurement2</w:t>
      </w:r>
      <w:r>
        <w:rPr>
          <w:sz w:val="20"/>
          <w:szCs w:val="20"/>
          <w:lang w:val="en-US"/>
        </w:rPr>
        <w:t xml:space="preserve"> that is computed at validation time. The last </w:t>
      </w:r>
      <w:r>
        <w:rPr>
          <w:sz w:val="20"/>
          <w:szCs w:val="20"/>
          <w:shd w:val="clear" w:color="auto" w:fill="FFFF00"/>
          <w:lang w:val="en-US"/>
        </w:rPr>
        <w:t>measurement2</w:t>
      </w:r>
      <w:r>
        <w:rPr>
          <w:sz w:val="20"/>
          <w:szCs w:val="20"/>
          <w:lang w:val="en-US"/>
        </w:rPr>
        <w:t xml:space="preserve"> we computed at validation time was: (</w:t>
      </w:r>
      <w:r>
        <w:rPr>
          <w:sz w:val="20"/>
          <w:szCs w:val="20"/>
          <w:shd w:val="clear" w:color="auto" w:fill="FFFF00"/>
          <w:lang w:val="en-US"/>
        </w:rPr>
        <w:t>N values)</w:t>
      </w:r>
      <w:r>
        <w:rPr>
          <w:sz w:val="20"/>
          <w:szCs w:val="20"/>
          <w:lang w:val="en-US"/>
        </w:rPr>
        <w:t>.</w:t>
      </w:r>
    </w:p>
    <w:p w14:paraId="07A9671B" w14:textId="77777777" w:rsidR="00146514" w:rsidRPr="00C4603B" w:rsidRDefault="00000000">
      <w:pPr>
        <w:rPr>
          <w:b/>
          <w:bCs/>
          <w:lang w:val="en-US"/>
        </w:rPr>
      </w:pPr>
      <w:r>
        <w:rPr>
          <w:b/>
          <w:bCs/>
          <w:sz w:val="20"/>
          <w:szCs w:val="20"/>
          <w:lang w:val="en-US"/>
        </w:rPr>
        <w:t>6. Training and validation curves</w:t>
      </w:r>
    </w:p>
    <w:p w14:paraId="08E534DA" w14:textId="77777777" w:rsidR="00146514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Figure 3 shows two plots: On the left, we observe that </w:t>
      </w:r>
      <w:proofErr w:type="gramStart"/>
      <w:r>
        <w:rPr>
          <w:sz w:val="20"/>
          <w:szCs w:val="20"/>
          <w:lang w:val="en-US"/>
        </w:rPr>
        <w:t xml:space="preserve">the </w:t>
      </w:r>
      <w:r>
        <w:rPr>
          <w:sz w:val="20"/>
          <w:szCs w:val="20"/>
          <w:shd w:val="clear" w:color="auto" w:fill="FFFF00"/>
          <w:lang w:val="en-US"/>
        </w:rPr>
        <w:t>measurement1</w:t>
      </w:r>
      <w:proofErr w:type="gramEnd"/>
      <w:r>
        <w:rPr>
          <w:sz w:val="20"/>
          <w:szCs w:val="20"/>
          <w:lang w:val="en-US"/>
        </w:rPr>
        <w:t xml:space="preserve"> decreases over time, and, on the right, we observed that the </w:t>
      </w:r>
      <w:r>
        <w:rPr>
          <w:sz w:val="20"/>
          <w:szCs w:val="20"/>
          <w:shd w:val="clear" w:color="auto" w:fill="FFFF00"/>
          <w:lang w:val="en-US"/>
        </w:rPr>
        <w:t>measurement2</w:t>
      </w:r>
      <w:r>
        <w:rPr>
          <w:sz w:val="20"/>
          <w:szCs w:val="20"/>
          <w:lang w:val="en-US"/>
        </w:rPr>
        <w:t xml:space="preserve"> of </w:t>
      </w:r>
      <w:r>
        <w:rPr>
          <w:sz w:val="20"/>
          <w:szCs w:val="20"/>
          <w:u w:val="single"/>
          <w:lang w:val="en-US"/>
        </w:rPr>
        <w:t>each</w:t>
      </w:r>
      <w:r>
        <w:rPr>
          <w:sz w:val="20"/>
          <w:szCs w:val="20"/>
          <w:lang w:val="en-US"/>
        </w:rPr>
        <w:t xml:space="preserve"> of the </w:t>
      </w:r>
      <w:r>
        <w:rPr>
          <w:sz w:val="20"/>
          <w:szCs w:val="20"/>
          <w:shd w:val="clear" w:color="auto" w:fill="FFFF00"/>
          <w:lang w:val="en-US"/>
        </w:rPr>
        <w:t>X</w:t>
      </w:r>
      <w:r>
        <w:rPr>
          <w:sz w:val="20"/>
          <w:szCs w:val="20"/>
          <w:lang w:val="en-US"/>
        </w:rPr>
        <w:t xml:space="preserve"> classes increases over time. </w:t>
      </w:r>
    </w:p>
    <w:p w14:paraId="3839F7C6" w14:textId="30FECEBB" w:rsidR="00146514" w:rsidRDefault="00C4603B">
      <w:pPr>
        <w:rPr>
          <w:sz w:val="20"/>
          <w:szCs w:val="20"/>
          <w:lang w:val="en-US"/>
        </w:rPr>
      </w:pPr>
      <w:r w:rsidRPr="00C82360">
        <w:rPr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A4DA849" wp14:editId="2E646CA7">
                <wp:extent cx="5731510" cy="2432050"/>
                <wp:effectExtent l="0" t="0" r="21590" b="25400"/>
                <wp:docPr id="157775009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432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B9E31" id="Rectangle 2" o:spid="_x0000_s1026" style="width:451.3pt;height:1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" filled="f" strokecolor="#d8d8d8 [2732]" strokeweight="1pt">
                <v:stroke dashstyle="3 1"/>
                <w10:anchorlock/>
              </v:rect>
            </w:pict>
          </mc:Fallback>
        </mc:AlternateContent>
      </w:r>
      <w:r w:rsidR="00000000">
        <w:rPr>
          <w:b/>
          <w:bCs/>
          <w:sz w:val="20"/>
          <w:szCs w:val="20"/>
          <w:lang w:val="en-US"/>
        </w:rPr>
        <w:t xml:space="preserve">Figure 3: </w:t>
      </w:r>
      <w:r w:rsidR="00000000">
        <w:rPr>
          <w:sz w:val="20"/>
          <w:szCs w:val="20"/>
          <w:highlight w:val="yellow"/>
          <w:lang w:val="en-US"/>
        </w:rPr>
        <w:t>Provide an appropriate figure caption.</w:t>
      </w:r>
    </w:p>
    <w:p w14:paraId="5D748BAE" w14:textId="77777777" w:rsidR="00C4603B" w:rsidRDefault="00C4603B">
      <w:pPr>
        <w:rPr>
          <w:b/>
          <w:bCs/>
          <w:sz w:val="20"/>
          <w:szCs w:val="20"/>
          <w:lang w:val="en-US"/>
        </w:rPr>
      </w:pPr>
    </w:p>
    <w:p w14:paraId="22E3439E" w14:textId="7573258D" w:rsidR="00146514" w:rsidRDefault="00000000">
      <w:pPr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>7. Inference at test time</w:t>
      </w:r>
    </w:p>
    <w:p w14:paraId="03A5D254" w14:textId="77777777" w:rsidR="00146514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Finally, we evaluated our trained model on the test set, where we obtained a final average dice coefficient of </w:t>
      </w:r>
      <w:r>
        <w:rPr>
          <w:sz w:val="20"/>
          <w:szCs w:val="20"/>
          <w:shd w:val="clear" w:color="auto" w:fill="FFFF00"/>
          <w:lang w:val="en-US"/>
        </w:rPr>
        <w:t>(1 value).</w:t>
      </w:r>
    </w:p>
    <w:p w14:paraId="0B829066" w14:textId="77777777" w:rsidR="00146514" w:rsidRDefault="00000000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8. Visualize the results</w:t>
      </w:r>
    </w:p>
    <w:p w14:paraId="2AEA4F28" w14:textId="77777777" w:rsidR="00146514" w:rsidRDefault="0000000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Figure 4 shows a few slices of the test set together with their corresponding labels and the predictions.</w:t>
      </w:r>
    </w:p>
    <w:p w14:paraId="576385D4" w14:textId="5DA90FD8" w:rsidR="00146514" w:rsidRDefault="00C4603B">
      <w:pPr>
        <w:rPr>
          <w:sz w:val="20"/>
          <w:szCs w:val="20"/>
          <w:lang w:val="en-US"/>
        </w:rPr>
      </w:pPr>
      <w:r w:rsidRPr="00C82360">
        <w:rPr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39D1AEC1" wp14:editId="3E427A11">
                <wp:extent cx="5731510" cy="2432050"/>
                <wp:effectExtent l="0" t="0" r="21590" b="25400"/>
                <wp:docPr id="8370012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2432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730AAB" id="Rectangle 2" o:spid="_x0000_s1026" style="width:451.3pt;height:19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" filled="f" strokecolor="#d8d8d8 [2732]" strokeweight="1pt">
                <v:stroke dashstyle="3 1"/>
                <w10:anchorlock/>
              </v:rect>
            </w:pict>
          </mc:Fallback>
        </mc:AlternateContent>
      </w:r>
      <w:r w:rsidR="00000000">
        <w:rPr>
          <w:b/>
          <w:bCs/>
          <w:sz w:val="20"/>
          <w:szCs w:val="20"/>
          <w:lang w:val="en-US"/>
        </w:rPr>
        <w:t xml:space="preserve">Figure 4: </w:t>
      </w:r>
      <w:r w:rsidR="00000000">
        <w:rPr>
          <w:sz w:val="20"/>
          <w:szCs w:val="20"/>
          <w:highlight w:val="yellow"/>
          <w:lang w:val="en-US"/>
        </w:rPr>
        <w:t xml:space="preserve">Provide an appropriate figure caption. </w:t>
      </w:r>
    </w:p>
    <w:sectPr w:rsidR="00146514">
      <w:headerReference w:type="default" r:id="rId7"/>
      <w:pgSz w:w="11906" w:h="16838"/>
      <w:pgMar w:top="1440" w:right="1440" w:bottom="1440" w:left="1440" w:header="708" w:footer="0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FD6C3" w14:textId="77777777" w:rsidR="009274E8" w:rsidRDefault="009274E8">
      <w:pPr>
        <w:spacing w:after="0" w:line="240" w:lineRule="auto"/>
      </w:pPr>
      <w:r>
        <w:separator/>
      </w:r>
    </w:p>
  </w:endnote>
  <w:endnote w:type="continuationSeparator" w:id="0">
    <w:p w14:paraId="30679D3C" w14:textId="77777777" w:rsidR="009274E8" w:rsidRDefault="00927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1C86C" w14:textId="77777777" w:rsidR="009274E8" w:rsidRDefault="009274E8">
      <w:pPr>
        <w:spacing w:after="0" w:line="240" w:lineRule="auto"/>
      </w:pPr>
      <w:r>
        <w:separator/>
      </w:r>
    </w:p>
  </w:footnote>
  <w:footnote w:type="continuationSeparator" w:id="0">
    <w:p w14:paraId="65836EC7" w14:textId="77777777" w:rsidR="009274E8" w:rsidRDefault="00927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6EE5E" w14:textId="77777777" w:rsidR="00146514" w:rsidRDefault="00000000">
    <w:r>
      <w:rPr>
        <w:noProof/>
      </w:rPr>
      <w:drawing>
        <wp:anchor distT="0" distB="0" distL="0" distR="0" simplePos="0" relativeHeight="3" behindDoc="1" locked="0" layoutInCell="0" allowOverlap="1" wp14:anchorId="2E38E418" wp14:editId="57932B82">
          <wp:simplePos x="0" y="0"/>
          <wp:positionH relativeFrom="margin">
            <wp:align>left</wp:align>
          </wp:positionH>
          <wp:positionV relativeFrom="paragraph">
            <wp:posOffset>198120</wp:posOffset>
          </wp:positionV>
          <wp:extent cx="261620" cy="382270"/>
          <wp:effectExtent l="0" t="0" r="0" b="0"/>
          <wp:wrapNone/>
          <wp:docPr id="1" name="Picture 1" descr="A black background with a black squar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ack background with a black square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1620" cy="3822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6B35547" w14:textId="77777777" w:rsidR="00146514" w:rsidRDefault="00000000">
    <w:pPr>
      <w:pStyle w:val="Header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02510: Progress Reports</w:t>
    </w:r>
  </w:p>
  <w:p w14:paraId="08DB696D" w14:textId="77777777" w:rsidR="00146514" w:rsidRDefault="00000000">
    <w:pPr>
      <w:pStyle w:val="Footer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Spring 2024</w:t>
    </w:r>
  </w:p>
  <w:p w14:paraId="64682BE6" w14:textId="77777777" w:rsidR="00146514" w:rsidRDefault="00146514">
    <w:pPr>
      <w:pStyle w:val="Footer"/>
      <w:jc w:val="right"/>
      <w:rPr>
        <w:b/>
        <w:bCs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514"/>
    <w:rsid w:val="00146514"/>
    <w:rsid w:val="009274E8"/>
    <w:rsid w:val="00C4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4339F"/>
  <w15:docId w15:val="{E693C985-A9D8-47DB-8CA8-52635CE2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73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3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3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3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3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3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3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3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3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73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A73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A73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A73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A73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A73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A73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A73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A73FF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A73FF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A73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A73FF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73FF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A73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3FFD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A73FFD"/>
  </w:style>
  <w:style w:type="character" w:customStyle="1" w:styleId="FooterChar">
    <w:name w:val="Footer Char"/>
    <w:basedOn w:val="DefaultParagraphFont"/>
    <w:link w:val="Footer"/>
    <w:uiPriority w:val="99"/>
    <w:qFormat/>
    <w:rsid w:val="00A73FFD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A73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3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3FF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3FF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3FF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A73FFD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73FFD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5CFA2-D526-4954-87F5-F04FD9CC1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436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Martin Kjer</dc:creator>
  <dc:description/>
  <cp:lastModifiedBy>Hans Martin Kjer</cp:lastModifiedBy>
  <cp:revision>17</cp:revision>
  <dcterms:created xsi:type="dcterms:W3CDTF">2024-01-18T13:41:00Z</dcterms:created>
  <dcterms:modified xsi:type="dcterms:W3CDTF">2024-02-14T21:05:00Z</dcterms:modified>
  <dc:language>en-DK</dc:language>
</cp:coreProperties>
</file>